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4B" w:rsidRPr="00DF4B5A" w:rsidRDefault="0085514B" w:rsidP="0085514B">
      <w:pPr>
        <w:ind w:left="113" w:right="96"/>
        <w:jc w:val="center"/>
        <w:rPr>
          <w:b/>
          <w:bCs/>
        </w:rPr>
      </w:pPr>
      <w:r>
        <w:tab/>
      </w:r>
      <w:bookmarkStart w:id="0" w:name="_Hlk80787183"/>
      <w:r>
        <w:rPr>
          <w:b/>
          <w:bCs/>
        </w:rPr>
        <w:t>INDICAZIONI SPECIFICHE</w:t>
      </w:r>
      <w:r w:rsidRPr="00DF4B5A">
        <w:rPr>
          <w:b/>
          <w:bCs/>
        </w:rPr>
        <w:t xml:space="preserve"> AL DSGA PER IL RIENTRO IN SICUREZZA</w:t>
      </w:r>
    </w:p>
    <w:p w:rsidR="0085514B" w:rsidRPr="00DF4B5A" w:rsidRDefault="0085514B" w:rsidP="0085514B">
      <w:pPr>
        <w:jc w:val="center"/>
      </w:pPr>
    </w:p>
    <w:p w:rsidR="0085514B" w:rsidRDefault="0085514B" w:rsidP="0085514B">
      <w:pPr>
        <w:ind w:left="113" w:right="96"/>
        <w:jc w:val="center"/>
      </w:pPr>
      <w:r w:rsidRPr="00DF4B5A">
        <w:t>Anno Scolastico 2021/22</w:t>
      </w:r>
    </w:p>
    <w:p w:rsidR="0085514B" w:rsidRPr="00DF4B5A" w:rsidRDefault="0085514B" w:rsidP="0085514B">
      <w:pPr>
        <w:ind w:left="113" w:right="96"/>
        <w:jc w:val="center"/>
      </w:pPr>
      <w:r>
        <w:t xml:space="preserve">Documento Allegato alla Direttiva generale </w:t>
      </w:r>
      <w:proofErr w:type="spellStart"/>
      <w:r>
        <w:t>a.s.</w:t>
      </w:r>
      <w:proofErr w:type="spellEnd"/>
      <w:r>
        <w:t xml:space="preserve"> 2021-2022</w:t>
      </w:r>
    </w:p>
    <w:bookmarkEnd w:id="0"/>
    <w:p w:rsidR="0085514B" w:rsidRPr="00DF4B5A" w:rsidRDefault="0085514B" w:rsidP="0085514B">
      <w:pPr>
        <w:jc w:val="center"/>
      </w:pPr>
    </w:p>
    <w:p w:rsidR="0085514B" w:rsidRPr="00DF4B5A" w:rsidRDefault="0085514B" w:rsidP="0085514B">
      <w:r w:rsidRPr="00DF4B5A">
        <w:t xml:space="preserve"> </w:t>
      </w:r>
    </w:p>
    <w:p w:rsidR="0085514B" w:rsidRPr="00DF4B5A" w:rsidRDefault="0085514B" w:rsidP="0085514B">
      <w:pPr>
        <w:ind w:left="113" w:right="96"/>
        <w:jc w:val="center"/>
        <w:rPr>
          <w:b/>
          <w:bCs/>
        </w:rPr>
      </w:pPr>
      <w:r w:rsidRPr="00DF4B5A">
        <w:rPr>
          <w:b/>
          <w:bCs/>
        </w:rPr>
        <w:t>IL DIRIGENTE SCOLASTICO</w:t>
      </w:r>
    </w:p>
    <w:p w:rsidR="0085514B" w:rsidRPr="00DF4B5A" w:rsidRDefault="0085514B" w:rsidP="0085514B">
      <w:r w:rsidRPr="00DF4B5A">
        <w:t xml:space="preserve"> </w:t>
      </w:r>
    </w:p>
    <w:p w:rsidR="0085514B" w:rsidRPr="00DF4B5A" w:rsidRDefault="0085514B" w:rsidP="000860A8">
      <w:pPr>
        <w:pStyle w:val="Paragrafoelenco"/>
        <w:numPr>
          <w:ilvl w:val="0"/>
          <w:numId w:val="16"/>
        </w:numPr>
        <w:suppressAutoHyphens w:val="0"/>
        <w:jc w:val="both"/>
      </w:pPr>
      <w:r w:rsidRPr="00DF4B5A">
        <w:t xml:space="preserve">Visto il </w:t>
      </w:r>
      <w:proofErr w:type="spellStart"/>
      <w:r w:rsidRPr="00DF4B5A">
        <w:t>D.Lvo</w:t>
      </w:r>
      <w:proofErr w:type="spellEnd"/>
      <w:r w:rsidRPr="00DF4B5A">
        <w:t xml:space="preserve"> n.129/2018 </w:t>
      </w:r>
    </w:p>
    <w:p w:rsidR="0085514B" w:rsidRPr="00DF4B5A" w:rsidRDefault="0085514B" w:rsidP="000860A8">
      <w:pPr>
        <w:pStyle w:val="Paragrafoelenco"/>
        <w:numPr>
          <w:ilvl w:val="0"/>
          <w:numId w:val="16"/>
        </w:numPr>
        <w:suppressAutoHyphens w:val="0"/>
        <w:jc w:val="both"/>
      </w:pPr>
      <w:r w:rsidRPr="00DF4B5A">
        <w:t xml:space="preserve">Visto Il </w:t>
      </w:r>
      <w:proofErr w:type="spellStart"/>
      <w:r w:rsidRPr="00DF4B5A">
        <w:t>D.Lgs.</w:t>
      </w:r>
      <w:proofErr w:type="spellEnd"/>
      <w:r w:rsidRPr="00DF4B5A">
        <w:t xml:space="preserve"> 30 marzo 2001, n. 165; </w:t>
      </w:r>
    </w:p>
    <w:p w:rsidR="0085514B" w:rsidRPr="00DF4B5A" w:rsidRDefault="0085514B" w:rsidP="0085514B">
      <w:pPr>
        <w:pStyle w:val="Paragrafoelenco"/>
        <w:numPr>
          <w:ilvl w:val="0"/>
          <w:numId w:val="16"/>
        </w:numPr>
        <w:suppressAutoHyphens w:val="0"/>
        <w:jc w:val="both"/>
      </w:pPr>
      <w:r w:rsidRPr="00DF4B5A">
        <w:t xml:space="preserve">Visto </w:t>
      </w:r>
      <w:r w:rsidR="000860A8" w:rsidRPr="00DF4B5A">
        <w:t xml:space="preserve">il protocollo d’intesa per garantire l’avvio </w:t>
      </w:r>
    </w:p>
    <w:p w:rsidR="0085514B" w:rsidRPr="00DF4B5A" w:rsidRDefault="000860A8" w:rsidP="000860A8">
      <w:pPr>
        <w:pStyle w:val="Paragrafoelenco"/>
        <w:numPr>
          <w:ilvl w:val="0"/>
          <w:numId w:val="16"/>
        </w:numPr>
        <w:suppressAutoHyphens w:val="0"/>
        <w:jc w:val="both"/>
      </w:pPr>
      <w:proofErr w:type="gramStart"/>
      <w:r w:rsidRPr="00DF4B5A">
        <w:t>dell’anno</w:t>
      </w:r>
      <w:proofErr w:type="gramEnd"/>
      <w:r w:rsidRPr="00DF4B5A">
        <w:t xml:space="preserve"> scolastico nel rispetto delle regole di sicurezza per il contenimento della</w:t>
      </w:r>
      <w:r>
        <w:t xml:space="preserve"> diffusione di Covid-</w:t>
      </w:r>
      <w:r w:rsidRPr="00DF4B5A">
        <w:t xml:space="preserve">19 </w:t>
      </w:r>
      <w:r>
        <w:t>a.</w:t>
      </w:r>
      <w:r w:rsidRPr="00DF4B5A">
        <w:t xml:space="preserve">s.21/22) </w:t>
      </w:r>
    </w:p>
    <w:p w:rsidR="0085514B" w:rsidRPr="00DF4B5A" w:rsidRDefault="0085514B" w:rsidP="0085514B">
      <w:pPr>
        <w:pStyle w:val="Paragrafoelenco"/>
        <w:numPr>
          <w:ilvl w:val="0"/>
          <w:numId w:val="16"/>
        </w:numPr>
        <w:suppressAutoHyphens w:val="0"/>
        <w:jc w:val="both"/>
      </w:pPr>
      <w:r w:rsidRPr="00DF4B5A">
        <w:t xml:space="preserve">Visto il </w:t>
      </w:r>
      <w:r w:rsidR="000860A8" w:rsidRPr="00DF4B5A">
        <w:t xml:space="preserve">decreto-legge </w:t>
      </w:r>
      <w:r w:rsidRPr="00DF4B5A">
        <w:t xml:space="preserve">6 agosto 2021, n.111; </w:t>
      </w:r>
    </w:p>
    <w:p w:rsidR="0085514B" w:rsidRPr="00DF4B5A" w:rsidRDefault="0085514B" w:rsidP="0085514B">
      <w:pPr>
        <w:pStyle w:val="Paragrafoelenco"/>
        <w:numPr>
          <w:ilvl w:val="0"/>
          <w:numId w:val="16"/>
        </w:numPr>
        <w:suppressAutoHyphens w:val="0"/>
        <w:jc w:val="both"/>
      </w:pPr>
      <w:r w:rsidRPr="00DF4B5A">
        <w:t xml:space="preserve">Visto il Parere Tecnico del MI, </w:t>
      </w:r>
      <w:proofErr w:type="spellStart"/>
      <w:r w:rsidRPr="00DF4B5A">
        <w:t>prot</w:t>
      </w:r>
      <w:proofErr w:type="spellEnd"/>
      <w:r w:rsidRPr="00DF4B5A">
        <w:t>. n. 1237 del 13/08/21;</w:t>
      </w:r>
    </w:p>
    <w:p w:rsidR="0085514B" w:rsidRPr="00DF4B5A" w:rsidRDefault="0085514B" w:rsidP="000860A8">
      <w:pPr>
        <w:pStyle w:val="Paragrafoelenco"/>
        <w:numPr>
          <w:ilvl w:val="0"/>
          <w:numId w:val="16"/>
        </w:numPr>
        <w:suppressAutoHyphens w:val="0"/>
        <w:jc w:val="both"/>
      </w:pPr>
      <w:r w:rsidRPr="00DF4B5A">
        <w:t xml:space="preserve">Visto Il Rapporto ISS COVID-19, n.12/2021; </w:t>
      </w:r>
    </w:p>
    <w:p w:rsidR="0085514B" w:rsidRPr="00DF4B5A" w:rsidRDefault="0085514B" w:rsidP="000860A8">
      <w:pPr>
        <w:pStyle w:val="Paragrafoelenco"/>
        <w:numPr>
          <w:ilvl w:val="0"/>
          <w:numId w:val="16"/>
        </w:numPr>
        <w:suppressAutoHyphens w:val="0"/>
        <w:jc w:val="both"/>
      </w:pPr>
      <w:r w:rsidRPr="00DF4B5A">
        <w:t xml:space="preserve">Viste le Note del Ministero della Salute n.35309 del 04/08/21 e n. 36254 del 11/08/21; </w:t>
      </w:r>
    </w:p>
    <w:p w:rsidR="0085514B" w:rsidRPr="00DF4B5A" w:rsidRDefault="0085514B" w:rsidP="0085514B">
      <w:pPr>
        <w:pStyle w:val="Paragrafoelenco"/>
        <w:numPr>
          <w:ilvl w:val="0"/>
          <w:numId w:val="16"/>
        </w:numPr>
        <w:suppressAutoHyphens w:val="0"/>
        <w:jc w:val="both"/>
      </w:pPr>
      <w:r w:rsidRPr="00DF4B5A">
        <w:t>Ritenuto necessario impartire al Direttore dei Servizi Generali ed Ammini</w:t>
      </w:r>
      <w:r>
        <w:t>strativi specifiche indicazioni</w:t>
      </w:r>
      <w:r w:rsidRPr="00DF4B5A">
        <w:t xml:space="preserve"> per le misure organizzative finalizzate alla prevenzione e al contrasto al </w:t>
      </w:r>
      <w:proofErr w:type="spellStart"/>
      <w:r w:rsidRPr="00DF4B5A">
        <w:t>Covid</w:t>
      </w:r>
      <w:proofErr w:type="spellEnd"/>
      <w:r w:rsidRPr="00DF4B5A">
        <w:t>- 19</w:t>
      </w:r>
      <w:r w:rsidR="000860A8">
        <w:t>;</w:t>
      </w:r>
      <w:r w:rsidRPr="00DF4B5A">
        <w:t xml:space="preserve"> </w:t>
      </w:r>
    </w:p>
    <w:p w:rsidR="0085514B" w:rsidRDefault="0085514B" w:rsidP="0085514B">
      <w:pPr>
        <w:pStyle w:val="Paragrafoelenco"/>
        <w:numPr>
          <w:ilvl w:val="0"/>
          <w:numId w:val="16"/>
        </w:numPr>
        <w:suppressAutoHyphens w:val="0"/>
        <w:ind w:right="96"/>
        <w:jc w:val="both"/>
      </w:pPr>
      <w:r w:rsidRPr="00DF4B5A">
        <w:t xml:space="preserve">Al fine di porlo in condizioni di organizzare e sovraintendere efficacemente, dell’ambito delle stesse, all’attuazione del protocollo di sicurezza di questa istituzione scolastica; </w:t>
      </w:r>
    </w:p>
    <w:p w:rsidR="0085514B" w:rsidRDefault="0085514B" w:rsidP="0085514B">
      <w:pPr>
        <w:pStyle w:val="Paragrafoelenco"/>
        <w:suppressAutoHyphens w:val="0"/>
        <w:ind w:right="96"/>
        <w:jc w:val="both"/>
      </w:pPr>
    </w:p>
    <w:p w:rsidR="0085514B" w:rsidRPr="00DF4B5A" w:rsidRDefault="0085514B" w:rsidP="0085514B">
      <w:pPr>
        <w:pStyle w:val="Paragrafoelenco"/>
        <w:suppressAutoHyphens w:val="0"/>
        <w:ind w:right="96"/>
        <w:jc w:val="both"/>
      </w:pPr>
    </w:p>
    <w:p w:rsidR="0085514B" w:rsidRPr="0085514B" w:rsidRDefault="0085514B" w:rsidP="0085514B">
      <w:pPr>
        <w:jc w:val="center"/>
        <w:rPr>
          <w:b/>
          <w:bCs/>
        </w:rPr>
      </w:pPr>
      <w:r w:rsidRPr="00DF4B5A">
        <w:rPr>
          <w:b/>
          <w:bCs/>
        </w:rPr>
        <w:t>EMANA</w:t>
      </w:r>
    </w:p>
    <w:p w:rsidR="0085514B" w:rsidRPr="000860A8" w:rsidRDefault="0085514B" w:rsidP="0085514B">
      <w:pPr>
        <w:ind w:left="190" w:right="96"/>
        <w:jc w:val="both"/>
        <w:rPr>
          <w:rFonts w:ascii="Times New Roman" w:hAnsi="Times New Roman" w:cs="Times New Roman"/>
          <w:sz w:val="20"/>
          <w:szCs w:val="20"/>
        </w:rPr>
      </w:pPr>
      <w:r w:rsidRPr="000860A8">
        <w:rPr>
          <w:rFonts w:ascii="Times New Roman" w:hAnsi="Times New Roman" w:cs="Times New Roman"/>
          <w:sz w:val="20"/>
          <w:szCs w:val="20"/>
        </w:rPr>
        <w:t xml:space="preserve">Il seguente </w:t>
      </w:r>
    </w:p>
    <w:p w:rsidR="0085514B" w:rsidRPr="000860A8" w:rsidRDefault="0085514B" w:rsidP="0085514B">
      <w:pPr>
        <w:ind w:left="190" w:right="96"/>
        <w:jc w:val="both"/>
        <w:rPr>
          <w:rFonts w:ascii="Times New Roman" w:hAnsi="Times New Roman" w:cs="Times New Roman"/>
          <w:sz w:val="20"/>
          <w:szCs w:val="20"/>
        </w:rPr>
      </w:pPr>
    </w:p>
    <w:p w:rsidR="0085514B" w:rsidRPr="000860A8" w:rsidRDefault="0085514B" w:rsidP="0085514B">
      <w:pPr>
        <w:ind w:left="190" w:right="96"/>
        <w:jc w:val="both"/>
        <w:rPr>
          <w:rFonts w:ascii="Times New Roman" w:hAnsi="Times New Roman" w:cs="Times New Roman"/>
          <w:sz w:val="20"/>
          <w:szCs w:val="20"/>
        </w:rPr>
      </w:pPr>
      <w:r w:rsidRPr="000860A8">
        <w:rPr>
          <w:rFonts w:ascii="Times New Roman" w:hAnsi="Times New Roman" w:cs="Times New Roman"/>
          <w:b/>
          <w:bCs/>
          <w:sz w:val="20"/>
          <w:szCs w:val="20"/>
        </w:rPr>
        <w:t>DOCUMENTO PER LE AZIONI DI CONTRASTO E PREVENZIONE AL COVID 19 PER L’ANNO SCOLASTICO 2021/22 E FINO A DIVERSA DISPOSIZIONE DELLA DIRIGENTE</w:t>
      </w:r>
      <w:r w:rsidRPr="000860A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5514B" w:rsidRPr="000860A8" w:rsidRDefault="0085514B" w:rsidP="0085514B">
      <w:pPr>
        <w:rPr>
          <w:rFonts w:ascii="Times New Roman" w:hAnsi="Times New Roman" w:cs="Times New Roman"/>
          <w:sz w:val="20"/>
          <w:szCs w:val="20"/>
        </w:rPr>
      </w:pPr>
      <w:r w:rsidRPr="000860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514B" w:rsidRPr="000860A8" w:rsidRDefault="0085514B" w:rsidP="0085514B">
      <w:pPr>
        <w:ind w:left="39" w:right="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860A8">
        <w:rPr>
          <w:rFonts w:ascii="Times New Roman" w:hAnsi="Times New Roman" w:cs="Times New Roman"/>
          <w:b/>
          <w:bCs/>
          <w:sz w:val="20"/>
          <w:szCs w:val="20"/>
        </w:rPr>
        <w:t xml:space="preserve">PREMESSA </w:t>
      </w:r>
    </w:p>
    <w:p w:rsidR="0085514B" w:rsidRPr="000860A8" w:rsidRDefault="0085514B" w:rsidP="0085514B">
      <w:pPr>
        <w:ind w:left="39" w:right="6"/>
        <w:jc w:val="center"/>
        <w:rPr>
          <w:rFonts w:ascii="Times New Roman" w:hAnsi="Times New Roman" w:cs="Times New Roman"/>
          <w:sz w:val="20"/>
          <w:szCs w:val="20"/>
        </w:rPr>
      </w:pPr>
    </w:p>
    <w:p w:rsidR="0085514B" w:rsidRPr="000860A8" w:rsidRDefault="0085514B" w:rsidP="0085514B">
      <w:pPr>
        <w:ind w:left="118" w:right="92"/>
        <w:jc w:val="both"/>
        <w:rPr>
          <w:rFonts w:ascii="Times New Roman" w:hAnsi="Times New Roman" w:cs="Times New Roman"/>
          <w:sz w:val="20"/>
          <w:szCs w:val="20"/>
        </w:rPr>
      </w:pPr>
      <w:r w:rsidRPr="000860A8">
        <w:rPr>
          <w:rFonts w:ascii="Times New Roman" w:hAnsi="Times New Roman" w:cs="Times New Roman"/>
          <w:sz w:val="20"/>
          <w:szCs w:val="20"/>
        </w:rPr>
        <w:t xml:space="preserve">Si richiamano i principi di correttezza e diligenza nell’assolvimento dei propri compiti e si sottolinea il particolare rilievo che assume il dovere di diligenza nella situazione attuale connotata da stato di emergenza sanitaria e le connesse responsabilità a tutela della salute </w:t>
      </w:r>
      <w:proofErr w:type="gramStart"/>
      <w:r w:rsidRPr="000860A8">
        <w:rPr>
          <w:rFonts w:ascii="Times New Roman" w:hAnsi="Times New Roman" w:cs="Times New Roman"/>
          <w:sz w:val="20"/>
          <w:szCs w:val="20"/>
        </w:rPr>
        <w:t>pubblica .</w:t>
      </w:r>
      <w:proofErr w:type="gramEnd"/>
      <w:r w:rsidRPr="000860A8">
        <w:rPr>
          <w:rFonts w:ascii="Times New Roman" w:hAnsi="Times New Roman" w:cs="Times New Roman"/>
          <w:sz w:val="20"/>
          <w:szCs w:val="20"/>
        </w:rPr>
        <w:t xml:space="preserve"> Come previsto dal </w:t>
      </w:r>
      <w:proofErr w:type="spellStart"/>
      <w:r w:rsidRPr="000860A8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Pr="000860A8">
        <w:rPr>
          <w:rFonts w:ascii="Times New Roman" w:hAnsi="Times New Roman" w:cs="Times New Roman"/>
          <w:sz w:val="20"/>
          <w:szCs w:val="20"/>
        </w:rPr>
        <w:t xml:space="preserve"> 81/08 art. 2, il DSGA esercita funzioni di preposto garantendo l’attuazione delle disposizioni inerenti la sicurezza e la corretta esecuzione da parte del personale ATA, con particolare attenzione sia all’utilizzo dei DPI che all’ottemperanza alle procedure e alle disposizioni impartite. </w:t>
      </w:r>
    </w:p>
    <w:p w:rsidR="0085514B" w:rsidRPr="000860A8" w:rsidRDefault="0085514B" w:rsidP="0085514B">
      <w:pPr>
        <w:rPr>
          <w:rFonts w:ascii="Times New Roman" w:hAnsi="Times New Roman" w:cs="Times New Roman"/>
          <w:sz w:val="20"/>
          <w:szCs w:val="20"/>
        </w:rPr>
      </w:pPr>
    </w:p>
    <w:p w:rsidR="0085514B" w:rsidRPr="000860A8" w:rsidRDefault="0085514B" w:rsidP="0085514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860A8">
        <w:rPr>
          <w:rFonts w:ascii="Times New Roman" w:hAnsi="Times New Roman" w:cs="Times New Roman"/>
          <w:b/>
          <w:bCs/>
          <w:sz w:val="20"/>
          <w:szCs w:val="20"/>
        </w:rPr>
        <w:t xml:space="preserve">Art. 1. Ingresso del personale a scuola </w:t>
      </w:r>
    </w:p>
    <w:p w:rsidR="0085514B" w:rsidRPr="000860A8" w:rsidRDefault="0085514B" w:rsidP="0085514B">
      <w:pPr>
        <w:ind w:left="39" w:right="18"/>
        <w:jc w:val="both"/>
        <w:rPr>
          <w:rFonts w:ascii="Times New Roman" w:hAnsi="Times New Roman" w:cs="Times New Roman"/>
          <w:sz w:val="20"/>
          <w:szCs w:val="20"/>
        </w:rPr>
      </w:pPr>
      <w:r w:rsidRPr="000860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514B" w:rsidRPr="000860A8" w:rsidRDefault="0085514B" w:rsidP="0085514B">
      <w:pPr>
        <w:ind w:left="39" w:right="18"/>
        <w:jc w:val="both"/>
        <w:rPr>
          <w:rFonts w:ascii="Times New Roman" w:hAnsi="Times New Roman" w:cs="Times New Roman"/>
          <w:sz w:val="20"/>
          <w:szCs w:val="20"/>
        </w:rPr>
      </w:pPr>
      <w:r w:rsidRPr="000860A8">
        <w:rPr>
          <w:rFonts w:ascii="Times New Roman" w:hAnsi="Times New Roman" w:cs="Times New Roman"/>
          <w:sz w:val="20"/>
          <w:szCs w:val="20"/>
        </w:rPr>
        <w:t xml:space="preserve">La S.V vorrà predisporre un apposito registro collettivo per tutto il personale a vario titolo presente a scuola, contenente le 3 dichiarazioni previste – assenza di </w:t>
      </w:r>
    </w:p>
    <w:p w:rsidR="0085514B" w:rsidRPr="000860A8" w:rsidRDefault="0085514B" w:rsidP="0085514B">
      <w:pPr>
        <w:ind w:left="39" w:right="1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860A8">
        <w:rPr>
          <w:rFonts w:ascii="Times New Roman" w:hAnsi="Times New Roman" w:cs="Times New Roman"/>
          <w:sz w:val="20"/>
          <w:szCs w:val="20"/>
        </w:rPr>
        <w:t>sintomatologia</w:t>
      </w:r>
      <w:proofErr w:type="gramEnd"/>
      <w:r w:rsidRPr="000860A8">
        <w:rPr>
          <w:rFonts w:ascii="Times New Roman" w:hAnsi="Times New Roman" w:cs="Times New Roman"/>
          <w:sz w:val="20"/>
          <w:szCs w:val="20"/>
        </w:rPr>
        <w:t xml:space="preserve"> febbrile sopra 37,5° / non essere in quarantena/ non aver avuto a propria conoscenza contatti con persone infette – da firmare ad ogni ingresso nei plessi da tutto il personale. </w:t>
      </w:r>
    </w:p>
    <w:p w:rsidR="0085514B" w:rsidRPr="000860A8" w:rsidRDefault="0085514B" w:rsidP="0085514B">
      <w:pPr>
        <w:ind w:left="39" w:right="18"/>
        <w:jc w:val="both"/>
        <w:rPr>
          <w:rFonts w:ascii="Times New Roman" w:hAnsi="Times New Roman" w:cs="Times New Roman"/>
          <w:sz w:val="20"/>
          <w:szCs w:val="20"/>
        </w:rPr>
      </w:pPr>
      <w:r w:rsidRPr="000860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514B" w:rsidRPr="000860A8" w:rsidRDefault="0085514B" w:rsidP="000860A8">
      <w:pPr>
        <w:ind w:left="39" w:right="1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860A8">
        <w:rPr>
          <w:rFonts w:ascii="Times New Roman" w:hAnsi="Times New Roman" w:cs="Times New Roman"/>
          <w:b/>
          <w:bCs/>
          <w:sz w:val="20"/>
          <w:szCs w:val="20"/>
        </w:rPr>
        <w:t xml:space="preserve">Art. 2. Ingresso di estranei a scuola. </w:t>
      </w:r>
    </w:p>
    <w:p w:rsidR="0085514B" w:rsidRPr="000860A8" w:rsidRDefault="0085514B" w:rsidP="0085514B">
      <w:pPr>
        <w:ind w:left="39" w:right="18"/>
        <w:jc w:val="both"/>
        <w:rPr>
          <w:rFonts w:ascii="Times New Roman" w:hAnsi="Times New Roman" w:cs="Times New Roman"/>
          <w:sz w:val="20"/>
          <w:szCs w:val="20"/>
        </w:rPr>
      </w:pPr>
      <w:r w:rsidRPr="000860A8">
        <w:rPr>
          <w:rFonts w:ascii="Times New Roman" w:hAnsi="Times New Roman" w:cs="Times New Roman"/>
          <w:sz w:val="20"/>
          <w:szCs w:val="20"/>
        </w:rPr>
        <w:t xml:space="preserve">Fermo restando che i contatti con l’utenza andranno gestiti ordinariamente da remoto, in modalità telematica e /o telefonica e che gli ingressi a scuola dovranno essere necessari, contingentati e preventivamente programmati, la S.V provvederà a tracciare </w:t>
      </w:r>
      <w:r w:rsidRPr="000860A8">
        <w:rPr>
          <w:rFonts w:ascii="Times New Roman" w:hAnsi="Times New Roman" w:cs="Times New Roman"/>
          <w:sz w:val="20"/>
          <w:szCs w:val="20"/>
        </w:rPr>
        <w:lastRenderedPageBreak/>
        <w:t xml:space="preserve">tutti gli ingressi di estranei nei plessi, sottoponendo agli stessi apposito modulo cartaceo da compilare con indicazione dei dati   anagrafici e recapito, e con la sottoscrizione delle tre dichiarazioni su indicate ai sensi delle norme sull’autocertificazione,  </w:t>
      </w:r>
    </w:p>
    <w:p w:rsidR="0085514B" w:rsidRPr="000860A8" w:rsidRDefault="0085514B" w:rsidP="0085514B">
      <w:pPr>
        <w:ind w:left="39" w:right="18"/>
        <w:jc w:val="both"/>
        <w:rPr>
          <w:rFonts w:ascii="Times New Roman" w:hAnsi="Times New Roman" w:cs="Times New Roman"/>
          <w:sz w:val="20"/>
          <w:szCs w:val="20"/>
        </w:rPr>
      </w:pPr>
      <w:r w:rsidRPr="000860A8">
        <w:rPr>
          <w:rFonts w:ascii="Times New Roman" w:hAnsi="Times New Roman" w:cs="Times New Roman"/>
          <w:sz w:val="20"/>
          <w:szCs w:val="20"/>
        </w:rPr>
        <w:t xml:space="preserve">Circa la conservazione dei dati, la SV vorrà impartire le opportune disposizioni per il rispetto della privacy. </w:t>
      </w:r>
    </w:p>
    <w:p w:rsidR="0085514B" w:rsidRPr="000860A8" w:rsidRDefault="0085514B" w:rsidP="0085514B">
      <w:pPr>
        <w:ind w:left="39" w:right="18"/>
        <w:jc w:val="both"/>
        <w:rPr>
          <w:rFonts w:ascii="Times New Roman" w:hAnsi="Times New Roman" w:cs="Times New Roman"/>
          <w:sz w:val="20"/>
          <w:szCs w:val="20"/>
        </w:rPr>
      </w:pPr>
      <w:r w:rsidRPr="000860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514B" w:rsidRPr="000860A8" w:rsidRDefault="0085514B" w:rsidP="0085514B">
      <w:pPr>
        <w:ind w:left="39" w:right="1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860A8">
        <w:rPr>
          <w:rFonts w:ascii="Times New Roman" w:hAnsi="Times New Roman" w:cs="Times New Roman"/>
          <w:b/>
          <w:bCs/>
          <w:sz w:val="20"/>
          <w:szCs w:val="20"/>
        </w:rPr>
        <w:t xml:space="preserve">Art. 3.Effettuazione delle pulizie. </w:t>
      </w:r>
    </w:p>
    <w:p w:rsidR="0085514B" w:rsidRPr="000860A8" w:rsidRDefault="0085514B" w:rsidP="0085514B">
      <w:pPr>
        <w:ind w:left="39" w:right="18"/>
        <w:jc w:val="both"/>
        <w:rPr>
          <w:rFonts w:ascii="Times New Roman" w:hAnsi="Times New Roman" w:cs="Times New Roman"/>
          <w:sz w:val="20"/>
          <w:szCs w:val="20"/>
        </w:rPr>
      </w:pPr>
      <w:r w:rsidRPr="000860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514B" w:rsidRPr="000860A8" w:rsidRDefault="0085514B" w:rsidP="0085514B">
      <w:pPr>
        <w:ind w:left="39" w:right="18"/>
        <w:jc w:val="both"/>
        <w:rPr>
          <w:rFonts w:ascii="Times New Roman" w:hAnsi="Times New Roman" w:cs="Times New Roman"/>
          <w:sz w:val="20"/>
          <w:szCs w:val="20"/>
        </w:rPr>
      </w:pPr>
      <w:r w:rsidRPr="000860A8">
        <w:rPr>
          <w:rFonts w:ascii="Times New Roman" w:hAnsi="Times New Roman" w:cs="Times New Roman"/>
          <w:sz w:val="20"/>
          <w:szCs w:val="20"/>
        </w:rPr>
        <w:t xml:space="preserve">La SV vorrà predisporre un piano per la pulizia con relativo cronoprogramma e registro ai sensi delle </w:t>
      </w:r>
      <w:proofErr w:type="gramStart"/>
      <w:r w:rsidRPr="000860A8">
        <w:rPr>
          <w:rFonts w:ascii="Times New Roman" w:hAnsi="Times New Roman" w:cs="Times New Roman"/>
          <w:sz w:val="20"/>
          <w:szCs w:val="20"/>
        </w:rPr>
        <w:t>norme  citate</w:t>
      </w:r>
      <w:proofErr w:type="gramEnd"/>
      <w:r w:rsidRPr="000860A8">
        <w:rPr>
          <w:rFonts w:ascii="Times New Roman" w:hAnsi="Times New Roman" w:cs="Times New Roman"/>
          <w:sz w:val="20"/>
          <w:szCs w:val="20"/>
        </w:rPr>
        <w:t xml:space="preserve"> in premessa, qui contestualizzate come segue: </w:t>
      </w:r>
    </w:p>
    <w:p w:rsidR="0085514B" w:rsidRPr="000860A8" w:rsidRDefault="0085514B" w:rsidP="0085514B">
      <w:pPr>
        <w:ind w:left="39" w:right="18"/>
        <w:jc w:val="both"/>
        <w:rPr>
          <w:rFonts w:ascii="Times New Roman" w:hAnsi="Times New Roman" w:cs="Times New Roman"/>
          <w:sz w:val="20"/>
          <w:szCs w:val="20"/>
        </w:rPr>
      </w:pPr>
      <w:r w:rsidRPr="000860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514B" w:rsidRPr="000860A8" w:rsidRDefault="0085514B" w:rsidP="0085514B">
      <w:pPr>
        <w:pStyle w:val="Paragrafoelenco"/>
        <w:numPr>
          <w:ilvl w:val="0"/>
          <w:numId w:val="18"/>
        </w:numPr>
        <w:suppressAutoHyphens w:val="0"/>
        <w:ind w:right="18"/>
        <w:jc w:val="both"/>
      </w:pPr>
      <w:proofErr w:type="gramStart"/>
      <w:r w:rsidRPr="000860A8">
        <w:t>a</w:t>
      </w:r>
      <w:proofErr w:type="gramEnd"/>
      <w:r w:rsidRPr="000860A8">
        <w:t xml:space="preserve"> decorrere dal 24 p.v. tutto il personale CS sarà impiegato per una pulizia approfondita di tutti i locali della scuola, nessuno escluso.  </w:t>
      </w:r>
    </w:p>
    <w:p w:rsidR="0085514B" w:rsidRPr="000860A8" w:rsidRDefault="0085514B" w:rsidP="0085514B">
      <w:pPr>
        <w:pStyle w:val="Paragrafoelenco"/>
        <w:numPr>
          <w:ilvl w:val="0"/>
          <w:numId w:val="18"/>
        </w:numPr>
        <w:suppressAutoHyphens w:val="0"/>
        <w:ind w:right="18"/>
        <w:jc w:val="both"/>
      </w:pPr>
      <w:proofErr w:type="gramStart"/>
      <w:r w:rsidRPr="000860A8">
        <w:t>la</w:t>
      </w:r>
      <w:proofErr w:type="gramEnd"/>
      <w:r w:rsidRPr="000860A8">
        <w:t xml:space="preserve"> SV provvederà a confermare i reparti assegnati o a rivedere l’assegnazione stessa. Tutti i materiali e gli attrezzi per le pulizie saranno custoditi in apposito locale chiuso, finestrato, contenente le schede tecniche dei prodotti e le indicazioni di utilizzo, affisse in posizione ben visibile. </w:t>
      </w:r>
    </w:p>
    <w:p w:rsidR="0085514B" w:rsidRPr="000860A8" w:rsidRDefault="0085514B" w:rsidP="0085514B">
      <w:pPr>
        <w:pStyle w:val="Paragrafoelenco"/>
        <w:numPr>
          <w:ilvl w:val="0"/>
          <w:numId w:val="18"/>
        </w:numPr>
        <w:suppressAutoHyphens w:val="0"/>
        <w:ind w:right="18"/>
        <w:jc w:val="both"/>
      </w:pPr>
      <w:r w:rsidRPr="000860A8">
        <w:t xml:space="preserve">Quotidianamente, occorre pulire e sanificare tutti i servizi igienici almeno 2 volte, in orari diversi, anche avvalendosi delle piccole macchine a vapore in dotazione a ogni </w:t>
      </w:r>
      <w:proofErr w:type="gramStart"/>
      <w:r w:rsidRPr="000860A8">
        <w:t>CS .</w:t>
      </w:r>
      <w:proofErr w:type="gramEnd"/>
      <w:r w:rsidRPr="000860A8">
        <w:t xml:space="preserve">  </w:t>
      </w:r>
    </w:p>
    <w:p w:rsidR="0085514B" w:rsidRPr="000860A8" w:rsidRDefault="0085514B" w:rsidP="0085514B">
      <w:pPr>
        <w:pStyle w:val="Paragrafoelenco"/>
        <w:numPr>
          <w:ilvl w:val="0"/>
          <w:numId w:val="18"/>
        </w:numPr>
        <w:suppressAutoHyphens w:val="0"/>
        <w:ind w:right="18"/>
        <w:jc w:val="both"/>
      </w:pPr>
      <w:proofErr w:type="gramStart"/>
      <w:r w:rsidRPr="000860A8">
        <w:t>i</w:t>
      </w:r>
      <w:proofErr w:type="gramEnd"/>
      <w:r w:rsidRPr="000860A8">
        <w:t xml:space="preserve"> servizi igienici dovranno essere costantemente aerati. </w:t>
      </w:r>
    </w:p>
    <w:p w:rsidR="0085514B" w:rsidRPr="000860A8" w:rsidRDefault="0085514B" w:rsidP="0085514B">
      <w:pPr>
        <w:ind w:left="39" w:right="18"/>
        <w:jc w:val="both"/>
        <w:rPr>
          <w:rFonts w:ascii="Times New Roman" w:hAnsi="Times New Roman" w:cs="Times New Roman"/>
          <w:sz w:val="20"/>
          <w:szCs w:val="20"/>
        </w:rPr>
      </w:pPr>
      <w:r w:rsidRPr="000860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514B" w:rsidRPr="000860A8" w:rsidRDefault="0085514B" w:rsidP="0085514B">
      <w:pPr>
        <w:ind w:left="39" w:right="18"/>
        <w:jc w:val="both"/>
        <w:rPr>
          <w:rFonts w:ascii="Times New Roman" w:hAnsi="Times New Roman" w:cs="Times New Roman"/>
          <w:sz w:val="20"/>
          <w:szCs w:val="20"/>
        </w:rPr>
      </w:pPr>
      <w:r w:rsidRPr="000860A8">
        <w:rPr>
          <w:rFonts w:ascii="Times New Roman" w:hAnsi="Times New Roman" w:cs="Times New Roman"/>
          <w:sz w:val="20"/>
          <w:szCs w:val="20"/>
        </w:rPr>
        <w:t xml:space="preserve">Al rientro dei docenti e degli studenti, le aule, i laboratori e tutti i locali della scuola dovranno essere areati costantemente e igienizzati quotidianamente, con particolare attenzione a tutte le superfici, gli oggetti, i banchi, le lavagne, gli attrezzi, gli utensili e le macchine con la procedura descritta: </w:t>
      </w:r>
    </w:p>
    <w:p w:rsidR="0085514B" w:rsidRPr="000860A8" w:rsidRDefault="0085514B" w:rsidP="0085514B">
      <w:pPr>
        <w:ind w:left="39" w:right="18"/>
        <w:jc w:val="both"/>
        <w:rPr>
          <w:rFonts w:ascii="Times New Roman" w:hAnsi="Times New Roman" w:cs="Times New Roman"/>
          <w:sz w:val="20"/>
          <w:szCs w:val="20"/>
        </w:rPr>
      </w:pPr>
    </w:p>
    <w:p w:rsidR="0085514B" w:rsidRPr="000860A8" w:rsidRDefault="0085514B" w:rsidP="0085514B">
      <w:pPr>
        <w:pStyle w:val="Paragrafoelenco"/>
        <w:numPr>
          <w:ilvl w:val="0"/>
          <w:numId w:val="17"/>
        </w:numPr>
        <w:suppressAutoHyphens w:val="0"/>
        <w:ind w:right="18"/>
      </w:pPr>
      <w:proofErr w:type="gramStart"/>
      <w:r w:rsidRPr="000860A8">
        <w:t>nei</w:t>
      </w:r>
      <w:proofErr w:type="gramEnd"/>
      <w:r w:rsidRPr="000860A8">
        <w:t xml:space="preserve"> verbali editati dal CTS e nei Protocolli MI; </w:t>
      </w:r>
    </w:p>
    <w:p w:rsidR="0085514B" w:rsidRPr="000860A8" w:rsidRDefault="0085514B" w:rsidP="0085514B">
      <w:pPr>
        <w:pStyle w:val="Paragrafoelenco"/>
        <w:numPr>
          <w:ilvl w:val="0"/>
          <w:numId w:val="17"/>
        </w:numPr>
        <w:suppressAutoHyphens w:val="0"/>
        <w:ind w:right="18"/>
      </w:pPr>
      <w:proofErr w:type="gramStart"/>
      <w:r w:rsidRPr="000860A8">
        <w:t>nelle</w:t>
      </w:r>
      <w:proofErr w:type="gramEnd"/>
      <w:r w:rsidRPr="000860A8">
        <w:t xml:space="preserve"> Istruzioni dell’ INAIL ( Gestione delle operazioni di pulizia, disinfezione e sanificazione nelle strutture scolastiche); </w:t>
      </w:r>
    </w:p>
    <w:p w:rsidR="0085514B" w:rsidRPr="000860A8" w:rsidRDefault="0085514B" w:rsidP="0085514B">
      <w:pPr>
        <w:pStyle w:val="Paragrafoelenco"/>
        <w:numPr>
          <w:ilvl w:val="0"/>
          <w:numId w:val="17"/>
        </w:numPr>
        <w:suppressAutoHyphens w:val="0"/>
        <w:ind w:right="18"/>
      </w:pPr>
      <w:proofErr w:type="gramStart"/>
      <w:r w:rsidRPr="000860A8">
        <w:t>nei</w:t>
      </w:r>
      <w:proofErr w:type="gramEnd"/>
      <w:r w:rsidRPr="000860A8">
        <w:t xml:space="preserve"> Rapporti ISS COVID-19 n.5, n. 19, n.25 del 2020 e n.12 del 2021, ai quali </w:t>
      </w:r>
    </w:p>
    <w:p w:rsidR="0085514B" w:rsidRPr="000860A8" w:rsidRDefault="0085514B" w:rsidP="0085514B">
      <w:pPr>
        <w:pStyle w:val="Paragrafoelenco"/>
        <w:numPr>
          <w:ilvl w:val="0"/>
          <w:numId w:val="17"/>
        </w:numPr>
        <w:suppressAutoHyphens w:val="0"/>
        <w:ind w:right="18"/>
      </w:pPr>
      <w:proofErr w:type="gramStart"/>
      <w:r w:rsidRPr="000860A8">
        <w:t>integralmente</w:t>
      </w:r>
      <w:proofErr w:type="gramEnd"/>
      <w:r w:rsidRPr="000860A8">
        <w:t xml:space="preserve"> si rimanda; </w:t>
      </w:r>
    </w:p>
    <w:p w:rsidR="0085514B" w:rsidRPr="000860A8" w:rsidRDefault="0085514B" w:rsidP="0085514B">
      <w:pPr>
        <w:ind w:left="39" w:right="18"/>
        <w:jc w:val="both"/>
        <w:rPr>
          <w:rFonts w:ascii="Times New Roman" w:hAnsi="Times New Roman" w:cs="Times New Roman"/>
          <w:sz w:val="20"/>
          <w:szCs w:val="20"/>
        </w:rPr>
      </w:pPr>
      <w:r w:rsidRPr="000860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514B" w:rsidRPr="000860A8" w:rsidRDefault="0085514B" w:rsidP="0085514B">
      <w:pPr>
        <w:ind w:left="39" w:right="18"/>
        <w:jc w:val="both"/>
        <w:rPr>
          <w:rFonts w:ascii="Times New Roman" w:hAnsi="Times New Roman" w:cs="Times New Roman"/>
          <w:sz w:val="20"/>
          <w:szCs w:val="20"/>
        </w:rPr>
      </w:pPr>
      <w:r w:rsidRPr="000860A8">
        <w:rPr>
          <w:rFonts w:ascii="Times New Roman" w:hAnsi="Times New Roman" w:cs="Times New Roman"/>
          <w:sz w:val="20"/>
          <w:szCs w:val="20"/>
        </w:rPr>
        <w:t xml:space="preserve">Particolare attenzione andrà rivolta a maniglie, interruttori, tastiere tutti gli oggetti frequentemente usati; gli infissi saranno sanificati una volta a settimana. </w:t>
      </w:r>
    </w:p>
    <w:p w:rsidR="0085514B" w:rsidRPr="000860A8" w:rsidRDefault="0085514B" w:rsidP="0085514B">
      <w:pPr>
        <w:ind w:left="39" w:right="18"/>
        <w:jc w:val="both"/>
        <w:rPr>
          <w:rFonts w:ascii="Times New Roman" w:hAnsi="Times New Roman" w:cs="Times New Roman"/>
          <w:sz w:val="20"/>
          <w:szCs w:val="20"/>
        </w:rPr>
      </w:pPr>
      <w:r w:rsidRPr="000860A8">
        <w:rPr>
          <w:rFonts w:ascii="Times New Roman" w:hAnsi="Times New Roman" w:cs="Times New Roman"/>
          <w:sz w:val="20"/>
          <w:szCs w:val="20"/>
        </w:rPr>
        <w:t xml:space="preserve">Per i laboratori, al cambio delle classi nella stessa giornata sarà necessario procedere alla sanificazione. </w:t>
      </w:r>
    </w:p>
    <w:p w:rsidR="0085514B" w:rsidRPr="000860A8" w:rsidRDefault="0085514B" w:rsidP="0085514B">
      <w:pPr>
        <w:ind w:left="39" w:right="18"/>
        <w:jc w:val="both"/>
        <w:rPr>
          <w:rFonts w:ascii="Times New Roman" w:hAnsi="Times New Roman" w:cs="Times New Roman"/>
          <w:sz w:val="20"/>
          <w:szCs w:val="20"/>
        </w:rPr>
      </w:pPr>
      <w:r w:rsidRPr="000860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514B" w:rsidRPr="000860A8" w:rsidRDefault="0085514B" w:rsidP="0085514B">
      <w:pPr>
        <w:ind w:left="39" w:right="18"/>
        <w:jc w:val="both"/>
        <w:rPr>
          <w:rFonts w:ascii="Times New Roman" w:hAnsi="Times New Roman" w:cs="Times New Roman"/>
          <w:sz w:val="20"/>
          <w:szCs w:val="20"/>
        </w:rPr>
      </w:pPr>
      <w:r w:rsidRPr="000860A8">
        <w:rPr>
          <w:rFonts w:ascii="Times New Roman" w:hAnsi="Times New Roman" w:cs="Times New Roman"/>
          <w:sz w:val="20"/>
          <w:szCs w:val="20"/>
        </w:rPr>
        <w:t xml:space="preserve">Predisporre registro per il controllo delle operazioni di pulizia da consegnare a ciascun collaboratore scolastico, verificarne la compilazione e vidimarlo settimanalmente. </w:t>
      </w:r>
    </w:p>
    <w:p w:rsidR="0085514B" w:rsidRPr="000860A8" w:rsidRDefault="0085514B" w:rsidP="0085514B">
      <w:pPr>
        <w:ind w:left="39" w:right="18"/>
        <w:jc w:val="both"/>
        <w:rPr>
          <w:rFonts w:ascii="Times New Roman" w:hAnsi="Times New Roman" w:cs="Times New Roman"/>
          <w:sz w:val="20"/>
          <w:szCs w:val="20"/>
        </w:rPr>
      </w:pPr>
      <w:r w:rsidRPr="000860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514B" w:rsidRPr="000860A8" w:rsidRDefault="0085514B" w:rsidP="0085514B">
      <w:pPr>
        <w:ind w:left="39" w:right="18"/>
        <w:jc w:val="both"/>
        <w:rPr>
          <w:rFonts w:ascii="Times New Roman" w:hAnsi="Times New Roman" w:cs="Times New Roman"/>
          <w:sz w:val="20"/>
          <w:szCs w:val="20"/>
        </w:rPr>
      </w:pPr>
      <w:r w:rsidRPr="000860A8">
        <w:rPr>
          <w:rFonts w:ascii="Times New Roman" w:hAnsi="Times New Roman" w:cs="Times New Roman"/>
          <w:sz w:val="20"/>
          <w:szCs w:val="20"/>
        </w:rPr>
        <w:t xml:space="preserve">Effettuare almeno due volte a settimana, non negli stessi giorni, controlli sull’effettuazione delle pulizie così come qui descritte, annotando i controlli sul registro e segnalando immediatamente alla scrivente qualsiasi criticità anche al fine di adottare eventuali provvedimenti disciplinari. </w:t>
      </w:r>
    </w:p>
    <w:p w:rsidR="0085514B" w:rsidRPr="000860A8" w:rsidRDefault="0085514B" w:rsidP="0085514B">
      <w:pPr>
        <w:ind w:left="39" w:right="18"/>
        <w:jc w:val="both"/>
        <w:rPr>
          <w:rFonts w:ascii="Times New Roman" w:hAnsi="Times New Roman" w:cs="Times New Roman"/>
          <w:sz w:val="20"/>
          <w:szCs w:val="20"/>
        </w:rPr>
      </w:pPr>
      <w:r w:rsidRPr="000860A8">
        <w:rPr>
          <w:rFonts w:ascii="Times New Roman" w:hAnsi="Times New Roman" w:cs="Times New Roman"/>
          <w:sz w:val="20"/>
          <w:szCs w:val="20"/>
        </w:rPr>
        <w:t xml:space="preserve">Si rammenta che ai sensi delle norme vigenti spetta al DSGA il costante esercizio della vigilanza sul corretto comportamento, adempimento delle funzioni e delle relative competenze del personale ATA che coordina. </w:t>
      </w:r>
    </w:p>
    <w:p w:rsidR="0085514B" w:rsidRPr="000860A8" w:rsidRDefault="0085514B" w:rsidP="0085514B">
      <w:pPr>
        <w:ind w:left="39" w:right="18"/>
        <w:jc w:val="both"/>
        <w:rPr>
          <w:rFonts w:ascii="Times New Roman" w:hAnsi="Times New Roman" w:cs="Times New Roman"/>
          <w:sz w:val="20"/>
          <w:szCs w:val="20"/>
        </w:rPr>
      </w:pPr>
      <w:r w:rsidRPr="000860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514B" w:rsidRPr="000860A8" w:rsidRDefault="0085514B" w:rsidP="0085514B">
      <w:pPr>
        <w:ind w:left="39" w:right="18"/>
        <w:jc w:val="both"/>
        <w:rPr>
          <w:rFonts w:ascii="Times New Roman" w:hAnsi="Times New Roman" w:cs="Times New Roman"/>
          <w:sz w:val="20"/>
          <w:szCs w:val="20"/>
        </w:rPr>
      </w:pPr>
      <w:r w:rsidRPr="000860A8">
        <w:rPr>
          <w:rFonts w:ascii="Times New Roman" w:hAnsi="Times New Roman" w:cs="Times New Roman"/>
          <w:sz w:val="20"/>
          <w:szCs w:val="20"/>
        </w:rPr>
        <w:t xml:space="preserve">Come previsto dal D.lgs. 81/08 art. 2, il DSGA ed esercita funzioni di preposto garantendo l’attuazione delle disposizioni inerenti la sicurezza e la corretta esecuzione da parte del personale ATA, con particolare attenzione all’utilizzo dei DPI e ottemperanza alle procedure e alle disposizioni impartite. </w:t>
      </w:r>
    </w:p>
    <w:p w:rsidR="0085514B" w:rsidRPr="000860A8" w:rsidRDefault="0085514B" w:rsidP="0085514B">
      <w:pPr>
        <w:ind w:right="96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Hlk80787271"/>
    </w:p>
    <w:p w:rsidR="0085514B" w:rsidRPr="000860A8" w:rsidRDefault="0085514B" w:rsidP="0085514B">
      <w:pPr>
        <w:ind w:right="96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bookmarkEnd w:id="1"/>
    <w:p w:rsidR="0085514B" w:rsidRPr="000860A8" w:rsidRDefault="0085514B" w:rsidP="0085514B">
      <w:pPr>
        <w:ind w:right="96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4F0BAA" w:rsidRDefault="000860A8" w:rsidP="000860A8">
      <w:pPr>
        <w:tabs>
          <w:tab w:val="left" w:pos="436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dirigente scolastico</w:t>
      </w:r>
    </w:p>
    <w:p w:rsidR="000860A8" w:rsidRPr="000860A8" w:rsidRDefault="000860A8" w:rsidP="000860A8">
      <w:pPr>
        <w:tabs>
          <w:tab w:val="left" w:pos="4365"/>
        </w:tabs>
        <w:jc w:val="right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  <w:r>
        <w:rPr>
          <w:rFonts w:ascii="Times New Roman" w:hAnsi="Times New Roman" w:cs="Times New Roman"/>
          <w:sz w:val="20"/>
          <w:szCs w:val="20"/>
        </w:rPr>
        <w:t>Dott.ssa Laura Ferretti</w:t>
      </w:r>
    </w:p>
    <w:sectPr w:rsidR="000860A8" w:rsidRPr="000860A8" w:rsidSect="005C2C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274" w:bottom="720" w:left="426" w:header="709" w:footer="51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C7B" w:rsidRDefault="008D3C7B">
      <w:r>
        <w:separator/>
      </w:r>
    </w:p>
  </w:endnote>
  <w:endnote w:type="continuationSeparator" w:id="0">
    <w:p w:rsidR="008D3C7B" w:rsidRDefault="008D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60E" w:rsidRDefault="008A46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A66" w:rsidRDefault="00E51A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60E" w:rsidRDefault="00A513BC">
    <w:pPr>
      <w:pBdr>
        <w:top w:val="single" w:sz="8" w:space="9" w:color="808080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b/>
        <w:color w:val="808080"/>
        <w:sz w:val="16"/>
        <w:szCs w:val="16"/>
      </w:rPr>
    </w:pPr>
    <w:r>
      <w:rPr>
        <w:b/>
        <w:color w:val="333333"/>
        <w:sz w:val="16"/>
        <w:szCs w:val="16"/>
      </w:rPr>
      <w:t>Istituto Professionale:</w:t>
    </w:r>
    <w:r>
      <w:rPr>
        <w:color w:val="000000"/>
        <w:sz w:val="16"/>
        <w:szCs w:val="16"/>
      </w:rPr>
      <w:t xml:space="preserve"> </w:t>
    </w:r>
    <w:r>
      <w:rPr>
        <w:b/>
        <w:color w:val="808080"/>
        <w:sz w:val="16"/>
        <w:szCs w:val="16"/>
      </w:rPr>
      <w:t xml:space="preserve">Servizi Commerciali - </w:t>
    </w:r>
    <w:proofErr w:type="spellStart"/>
    <w:r>
      <w:rPr>
        <w:b/>
        <w:color w:val="808080"/>
        <w:sz w:val="16"/>
        <w:szCs w:val="16"/>
      </w:rPr>
      <w:t>Serv</w:t>
    </w:r>
    <w:proofErr w:type="spellEnd"/>
    <w:r>
      <w:rPr>
        <w:b/>
        <w:color w:val="808080"/>
        <w:sz w:val="16"/>
        <w:szCs w:val="16"/>
      </w:rPr>
      <w:t>. Comm. opzione Promozione Commerciale e Pubblicitaria - Servizi Socio-sanitari</w:t>
    </w:r>
    <w:r>
      <w:rPr>
        <w:color w:val="808080"/>
        <w:sz w:val="16"/>
        <w:szCs w:val="16"/>
      </w:rPr>
      <w:br/>
    </w:r>
    <w:r>
      <w:rPr>
        <w:b/>
        <w:color w:val="333333"/>
        <w:sz w:val="16"/>
        <w:szCs w:val="16"/>
      </w:rPr>
      <w:t>Istituto Tecnico</w:t>
    </w:r>
    <w:r>
      <w:rPr>
        <w:color w:val="000000"/>
        <w:sz w:val="16"/>
        <w:szCs w:val="16"/>
      </w:rPr>
      <w:t xml:space="preserve"> </w:t>
    </w:r>
    <w:r>
      <w:rPr>
        <w:b/>
        <w:color w:val="333333"/>
        <w:sz w:val="16"/>
        <w:szCs w:val="16"/>
      </w:rPr>
      <w:t>Economico:</w:t>
    </w:r>
    <w:r>
      <w:rPr>
        <w:b/>
        <w:color w:val="808080"/>
        <w:sz w:val="16"/>
        <w:szCs w:val="16"/>
      </w:rPr>
      <w:t xml:space="preserve"> AFM, SIA e </w:t>
    </w:r>
    <w:proofErr w:type="gramStart"/>
    <w:r>
      <w:rPr>
        <w:b/>
        <w:color w:val="808080"/>
        <w:sz w:val="16"/>
        <w:szCs w:val="16"/>
      </w:rPr>
      <w:t xml:space="preserve">RIM  </w:t>
    </w:r>
    <w:r>
      <w:rPr>
        <w:b/>
        <w:color w:val="333333"/>
        <w:sz w:val="16"/>
        <w:szCs w:val="16"/>
      </w:rPr>
      <w:t>Istituto</w:t>
    </w:r>
    <w:proofErr w:type="gramEnd"/>
    <w:r>
      <w:rPr>
        <w:b/>
        <w:color w:val="333333"/>
        <w:sz w:val="16"/>
        <w:szCs w:val="16"/>
      </w:rPr>
      <w:t xml:space="preserve"> Tecnico</w:t>
    </w:r>
    <w:r>
      <w:rPr>
        <w:b/>
        <w:color w:val="808080"/>
        <w:sz w:val="16"/>
        <w:szCs w:val="16"/>
      </w:rPr>
      <w:t xml:space="preserve"> </w:t>
    </w:r>
    <w:r>
      <w:rPr>
        <w:b/>
        <w:color w:val="333333"/>
        <w:sz w:val="16"/>
        <w:szCs w:val="16"/>
      </w:rPr>
      <w:t>Tecnologico</w:t>
    </w:r>
    <w:r>
      <w:rPr>
        <w:b/>
        <w:color w:val="808080"/>
        <w:sz w:val="16"/>
        <w:szCs w:val="16"/>
      </w:rPr>
      <w:t xml:space="preserve"> (Costruzioni, Ambiente e Territorio)</w:t>
    </w:r>
    <w:r>
      <w:rPr>
        <w:color w:val="808080"/>
        <w:sz w:val="16"/>
        <w:szCs w:val="16"/>
      </w:rPr>
      <w:t xml:space="preserve"> </w:t>
    </w:r>
    <w:r>
      <w:rPr>
        <w:color w:val="808080"/>
        <w:sz w:val="16"/>
        <w:szCs w:val="16"/>
      </w:rPr>
      <w:br/>
    </w:r>
    <w:proofErr w:type="spellStart"/>
    <w:r>
      <w:rPr>
        <w:b/>
        <w:color w:val="333333"/>
        <w:sz w:val="16"/>
        <w:szCs w:val="16"/>
      </w:rPr>
      <w:t>IeFP</w:t>
    </w:r>
    <w:proofErr w:type="spellEnd"/>
    <w:r>
      <w:rPr>
        <w:b/>
        <w:color w:val="333333"/>
        <w:sz w:val="16"/>
        <w:szCs w:val="16"/>
      </w:rPr>
      <w:t xml:space="preserve">: </w:t>
    </w:r>
    <w:r>
      <w:rPr>
        <w:b/>
        <w:color w:val="808080"/>
        <w:sz w:val="16"/>
        <w:szCs w:val="16"/>
      </w:rPr>
      <w:t>Operatore amministrativo segretariale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C7B" w:rsidRDefault="008D3C7B">
      <w:r>
        <w:separator/>
      </w:r>
    </w:p>
  </w:footnote>
  <w:footnote w:type="continuationSeparator" w:id="0">
    <w:p w:rsidR="008D3C7B" w:rsidRDefault="008D3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60E" w:rsidRDefault="008A46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60E" w:rsidRDefault="00A513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IS Lorenzo Lotto – Trescore Balneario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60E" w:rsidRDefault="008A460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9072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92"/>
      <w:gridCol w:w="5856"/>
      <w:gridCol w:w="1724"/>
    </w:tblGrid>
    <w:tr w:rsidR="008A460E">
      <w:trPr>
        <w:trHeight w:val="1273"/>
        <w:jc w:val="center"/>
      </w:trPr>
      <w:tc>
        <w:tcPr>
          <w:tcW w:w="1492" w:type="dxa"/>
          <w:vAlign w:val="center"/>
        </w:tcPr>
        <w:p w:rsidR="008A460E" w:rsidRDefault="00A513BC">
          <w:pPr>
            <w:jc w:val="center"/>
            <w:rPr>
              <w:rFonts w:ascii="Verdana" w:eastAsia="Verdana" w:hAnsi="Verdana" w:cs="Verdana"/>
              <w:b/>
              <w:sz w:val="20"/>
              <w:szCs w:val="20"/>
            </w:rPr>
          </w:pPr>
          <w:r>
            <w:rPr>
              <w:rFonts w:ascii="Verdana" w:eastAsia="Verdana" w:hAnsi="Verdana" w:cs="Verdana"/>
              <w:b/>
              <w:noProof/>
              <w:sz w:val="20"/>
              <w:szCs w:val="20"/>
            </w:rPr>
            <w:drawing>
              <wp:inline distT="0" distB="0" distL="0" distR="0">
                <wp:extent cx="553738" cy="623877"/>
                <wp:effectExtent l="0" t="0" r="0" b="0"/>
                <wp:docPr id="10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38" cy="62387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6" w:type="dxa"/>
          <w:vAlign w:val="center"/>
        </w:tcPr>
        <w:p w:rsidR="008A460E" w:rsidRDefault="00A513BC">
          <w:pPr>
            <w:jc w:val="center"/>
            <w:rPr>
              <w:rFonts w:ascii="Verdana" w:eastAsia="Verdana" w:hAnsi="Verdana" w:cs="Verdana"/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3577919" cy="634859"/>
                <wp:effectExtent l="0" t="0" r="0" b="0"/>
                <wp:docPr id="104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7919" cy="63485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4" w:type="dxa"/>
          <w:vAlign w:val="center"/>
        </w:tcPr>
        <w:p w:rsidR="008A460E" w:rsidRDefault="00A513BC">
          <w:pPr>
            <w:jc w:val="center"/>
            <w:rPr>
              <w:rFonts w:ascii="Verdana" w:eastAsia="Verdana" w:hAnsi="Verdana" w:cs="Verdana"/>
              <w:b/>
              <w:sz w:val="20"/>
              <w:szCs w:val="20"/>
            </w:rPr>
          </w:pPr>
          <w:r>
            <w:rPr>
              <w:rFonts w:ascii="Verdana" w:eastAsia="Verdana" w:hAnsi="Verdana" w:cs="Verdana"/>
              <w:b/>
              <w:noProof/>
              <w:sz w:val="20"/>
              <w:szCs w:val="20"/>
            </w:rPr>
            <w:drawing>
              <wp:inline distT="0" distB="0" distL="0" distR="0">
                <wp:extent cx="712190" cy="523754"/>
                <wp:effectExtent l="0" t="0" r="0" b="0"/>
                <wp:docPr id="10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190" cy="52375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A460E" w:rsidRDefault="00A513BC">
    <w:pPr>
      <w:jc w:val="center"/>
      <w:rPr>
        <w:sz w:val="20"/>
        <w:szCs w:val="20"/>
      </w:rPr>
    </w:pPr>
    <w:r>
      <w:rPr>
        <w:sz w:val="20"/>
        <w:szCs w:val="20"/>
      </w:rPr>
      <w:t>Ministero dell’Istruzione</w:t>
    </w:r>
  </w:p>
  <w:p w:rsidR="008A460E" w:rsidRDefault="00A513BC">
    <w:pPr>
      <w:spacing w:after="120"/>
      <w:jc w:val="center"/>
      <w:rPr>
        <w:b/>
        <w:sz w:val="20"/>
        <w:szCs w:val="20"/>
      </w:rPr>
    </w:pPr>
    <w:r>
      <w:rPr>
        <w:b/>
        <w:sz w:val="20"/>
        <w:szCs w:val="20"/>
      </w:rPr>
      <w:t>Istituto Superiore “Lorenzo LOTTO”</w:t>
    </w:r>
  </w:p>
  <w:p w:rsidR="008A460E" w:rsidRDefault="00A513BC">
    <w:pPr>
      <w:jc w:val="center"/>
      <w:rPr>
        <w:color w:val="404040"/>
        <w:sz w:val="16"/>
        <w:szCs w:val="16"/>
      </w:rPr>
    </w:pPr>
    <w:r>
      <w:rPr>
        <w:color w:val="404040"/>
        <w:sz w:val="16"/>
        <w:szCs w:val="16"/>
      </w:rPr>
      <w:t>Via dell’</w:t>
    </w:r>
    <w:proofErr w:type="spellStart"/>
    <w:r>
      <w:rPr>
        <w:color w:val="404040"/>
        <w:sz w:val="16"/>
        <w:szCs w:val="16"/>
      </w:rPr>
      <w:t>Albarotto</w:t>
    </w:r>
    <w:proofErr w:type="spellEnd"/>
    <w:r>
      <w:rPr>
        <w:color w:val="404040"/>
        <w:sz w:val="16"/>
        <w:szCs w:val="16"/>
      </w:rPr>
      <w:t xml:space="preserve">, 23    –    </w:t>
    </w:r>
    <w:proofErr w:type="gramStart"/>
    <w:r>
      <w:rPr>
        <w:color w:val="404040"/>
        <w:sz w:val="16"/>
        <w:szCs w:val="16"/>
      </w:rPr>
      <w:t>24069  Trescore</w:t>
    </w:r>
    <w:proofErr w:type="gramEnd"/>
    <w:r>
      <w:rPr>
        <w:color w:val="404040"/>
        <w:sz w:val="16"/>
        <w:szCs w:val="16"/>
      </w:rPr>
      <w:t xml:space="preserve"> Balneario (BG)        </w:t>
    </w:r>
    <w:r>
      <w:rPr>
        <w:b/>
        <w:color w:val="404040"/>
        <w:sz w:val="16"/>
        <w:szCs w:val="16"/>
      </w:rPr>
      <w:t>Codice Fiscale</w:t>
    </w:r>
    <w:r>
      <w:rPr>
        <w:color w:val="404040"/>
        <w:sz w:val="16"/>
        <w:szCs w:val="16"/>
      </w:rPr>
      <w:t>: 95021050166</w:t>
    </w:r>
  </w:p>
  <w:p w:rsidR="008A460E" w:rsidRDefault="00A513BC">
    <w:pPr>
      <w:ind w:left="880" w:hanging="880"/>
      <w:jc w:val="center"/>
      <w:rPr>
        <w:color w:val="404040"/>
        <w:sz w:val="16"/>
        <w:szCs w:val="16"/>
      </w:rPr>
    </w:pPr>
    <w:r>
      <w:rPr>
        <w:b/>
        <w:color w:val="404040"/>
        <w:sz w:val="16"/>
        <w:szCs w:val="16"/>
      </w:rPr>
      <w:t>Telefono</w:t>
    </w:r>
    <w:r>
      <w:rPr>
        <w:color w:val="404040"/>
        <w:sz w:val="16"/>
        <w:szCs w:val="16"/>
      </w:rPr>
      <w:t xml:space="preserve">: 035.944.782 - 035.944.680        </w:t>
    </w:r>
    <w:r>
      <w:rPr>
        <w:b/>
        <w:color w:val="404040"/>
        <w:sz w:val="16"/>
        <w:szCs w:val="16"/>
      </w:rPr>
      <w:t>Fax</w:t>
    </w:r>
    <w:r>
      <w:rPr>
        <w:color w:val="404040"/>
        <w:sz w:val="16"/>
        <w:szCs w:val="16"/>
      </w:rPr>
      <w:t>: 035.944.220</w:t>
    </w:r>
    <w:r>
      <w:rPr>
        <w:sz w:val="16"/>
        <w:szCs w:val="16"/>
      </w:rPr>
      <w:t xml:space="preserve">        </w:t>
    </w:r>
    <w:r>
      <w:rPr>
        <w:b/>
        <w:color w:val="404040"/>
        <w:sz w:val="16"/>
        <w:szCs w:val="16"/>
      </w:rPr>
      <w:t>Sito web</w:t>
    </w:r>
    <w:r>
      <w:rPr>
        <w:color w:val="404040"/>
        <w:sz w:val="16"/>
        <w:szCs w:val="16"/>
      </w:rPr>
      <w:t>: islotto.edu.it</w:t>
    </w:r>
  </w:p>
  <w:p w:rsidR="008A460E" w:rsidRDefault="00A513BC">
    <w:pPr>
      <w:pBdr>
        <w:bottom w:val="single" w:sz="4" w:space="1" w:color="000000"/>
      </w:pBdr>
      <w:jc w:val="center"/>
      <w:rPr>
        <w:color w:val="404040"/>
        <w:sz w:val="16"/>
        <w:szCs w:val="16"/>
      </w:rPr>
    </w:pPr>
    <w:proofErr w:type="gramStart"/>
    <w:r>
      <w:rPr>
        <w:b/>
        <w:color w:val="404040"/>
        <w:sz w:val="16"/>
        <w:szCs w:val="16"/>
      </w:rPr>
      <w:t>e-mail</w:t>
    </w:r>
    <w:proofErr w:type="gramEnd"/>
    <w:r>
      <w:rPr>
        <w:color w:val="404040"/>
        <w:sz w:val="16"/>
        <w:szCs w:val="16"/>
      </w:rPr>
      <w:t xml:space="preserve">: </w:t>
    </w:r>
    <w:hyperlink r:id="rId4">
      <w:r>
        <w:rPr>
          <w:color w:val="0000FF"/>
          <w:sz w:val="16"/>
          <w:szCs w:val="16"/>
          <w:u w:val="single"/>
        </w:rPr>
        <w:t>bgis01400v@istruzione.it</w:t>
      </w:r>
    </w:hyperlink>
    <w:r>
      <w:rPr>
        <w:sz w:val="16"/>
        <w:szCs w:val="16"/>
      </w:rPr>
      <w:t xml:space="preserve">        </w:t>
    </w:r>
    <w:r>
      <w:rPr>
        <w:b/>
        <w:color w:val="404040"/>
        <w:sz w:val="16"/>
        <w:szCs w:val="16"/>
      </w:rPr>
      <w:t>posta certificata</w:t>
    </w:r>
    <w:r>
      <w:rPr>
        <w:color w:val="404040"/>
        <w:sz w:val="16"/>
        <w:szCs w:val="16"/>
      </w:rPr>
      <w:t xml:space="preserve">: </w:t>
    </w:r>
    <w:hyperlink r:id="rId5">
      <w:r>
        <w:rPr>
          <w:color w:val="0000FF"/>
          <w:sz w:val="16"/>
          <w:szCs w:val="16"/>
          <w:u w:val="single"/>
        </w:rPr>
        <w:t>bgis01400v@pec.istruzione.it</w:t>
      </w:r>
    </w:hyperlink>
  </w:p>
  <w:p w:rsidR="008A460E" w:rsidRDefault="008A460E">
    <w:pPr>
      <w:pBdr>
        <w:bottom w:val="single" w:sz="4" w:space="1" w:color="000000"/>
      </w:pBdr>
      <w:jc w:val="center"/>
      <w:rPr>
        <w:b/>
        <w:sz w:val="16"/>
        <w:szCs w:val="16"/>
      </w:rPr>
    </w:pPr>
  </w:p>
  <w:p w:rsidR="008A460E" w:rsidRDefault="008A46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048"/>
    <w:multiLevelType w:val="multilevel"/>
    <w:tmpl w:val="FC748BA2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A67638"/>
    <w:multiLevelType w:val="hybridMultilevel"/>
    <w:tmpl w:val="88BE51A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461ABF"/>
    <w:multiLevelType w:val="hybridMultilevel"/>
    <w:tmpl w:val="7604F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5398C"/>
    <w:multiLevelType w:val="hybridMultilevel"/>
    <w:tmpl w:val="E72C20D0"/>
    <w:lvl w:ilvl="0" w:tplc="0410000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4" w15:restartNumberingAfterBreak="0">
    <w:nsid w:val="291000C9"/>
    <w:multiLevelType w:val="hybridMultilevel"/>
    <w:tmpl w:val="98BE1584"/>
    <w:lvl w:ilvl="0" w:tplc="DAFA5008">
      <w:start w:val="1"/>
      <w:numFmt w:val="decimal"/>
      <w:lvlText w:val="%1."/>
      <w:lvlJc w:val="left"/>
      <w:pPr>
        <w:ind w:left="599" w:hanging="428"/>
      </w:pPr>
      <w:rPr>
        <w:rFonts w:ascii="Arial" w:eastAsia="Arial" w:hAnsi="Arial" w:cs="Arial" w:hint="default"/>
        <w:spacing w:val="-3"/>
        <w:w w:val="100"/>
        <w:sz w:val="24"/>
        <w:szCs w:val="24"/>
        <w:lang w:val="it-IT" w:eastAsia="it-IT" w:bidi="it-IT"/>
      </w:rPr>
    </w:lvl>
    <w:lvl w:ilvl="1" w:tplc="B71670A8">
      <w:numFmt w:val="bullet"/>
      <w:lvlText w:val="•"/>
      <w:lvlJc w:val="left"/>
      <w:pPr>
        <w:ind w:left="1596" w:hanging="428"/>
      </w:pPr>
      <w:rPr>
        <w:rFonts w:hint="default"/>
        <w:lang w:val="it-IT" w:eastAsia="it-IT" w:bidi="it-IT"/>
      </w:rPr>
    </w:lvl>
    <w:lvl w:ilvl="2" w:tplc="602E60FC">
      <w:numFmt w:val="bullet"/>
      <w:lvlText w:val="•"/>
      <w:lvlJc w:val="left"/>
      <w:pPr>
        <w:ind w:left="2593" w:hanging="428"/>
      </w:pPr>
      <w:rPr>
        <w:rFonts w:hint="default"/>
        <w:lang w:val="it-IT" w:eastAsia="it-IT" w:bidi="it-IT"/>
      </w:rPr>
    </w:lvl>
    <w:lvl w:ilvl="3" w:tplc="2A182C8C">
      <w:numFmt w:val="bullet"/>
      <w:lvlText w:val="•"/>
      <w:lvlJc w:val="left"/>
      <w:pPr>
        <w:ind w:left="3589" w:hanging="428"/>
      </w:pPr>
      <w:rPr>
        <w:rFonts w:hint="default"/>
        <w:lang w:val="it-IT" w:eastAsia="it-IT" w:bidi="it-IT"/>
      </w:rPr>
    </w:lvl>
    <w:lvl w:ilvl="4" w:tplc="6000521E">
      <w:numFmt w:val="bullet"/>
      <w:lvlText w:val="•"/>
      <w:lvlJc w:val="left"/>
      <w:pPr>
        <w:ind w:left="4586" w:hanging="428"/>
      </w:pPr>
      <w:rPr>
        <w:rFonts w:hint="default"/>
        <w:lang w:val="it-IT" w:eastAsia="it-IT" w:bidi="it-IT"/>
      </w:rPr>
    </w:lvl>
    <w:lvl w:ilvl="5" w:tplc="98B878DE">
      <w:numFmt w:val="bullet"/>
      <w:lvlText w:val="•"/>
      <w:lvlJc w:val="left"/>
      <w:pPr>
        <w:ind w:left="5583" w:hanging="428"/>
      </w:pPr>
      <w:rPr>
        <w:rFonts w:hint="default"/>
        <w:lang w:val="it-IT" w:eastAsia="it-IT" w:bidi="it-IT"/>
      </w:rPr>
    </w:lvl>
    <w:lvl w:ilvl="6" w:tplc="47921D54">
      <w:numFmt w:val="bullet"/>
      <w:lvlText w:val="•"/>
      <w:lvlJc w:val="left"/>
      <w:pPr>
        <w:ind w:left="6579" w:hanging="428"/>
      </w:pPr>
      <w:rPr>
        <w:rFonts w:hint="default"/>
        <w:lang w:val="it-IT" w:eastAsia="it-IT" w:bidi="it-IT"/>
      </w:rPr>
    </w:lvl>
    <w:lvl w:ilvl="7" w:tplc="6EB474BC">
      <w:numFmt w:val="bullet"/>
      <w:lvlText w:val="•"/>
      <w:lvlJc w:val="left"/>
      <w:pPr>
        <w:ind w:left="7576" w:hanging="428"/>
      </w:pPr>
      <w:rPr>
        <w:rFonts w:hint="default"/>
        <w:lang w:val="it-IT" w:eastAsia="it-IT" w:bidi="it-IT"/>
      </w:rPr>
    </w:lvl>
    <w:lvl w:ilvl="8" w:tplc="CC265BFE">
      <w:numFmt w:val="bullet"/>
      <w:lvlText w:val="•"/>
      <w:lvlJc w:val="left"/>
      <w:pPr>
        <w:ind w:left="8573" w:hanging="428"/>
      </w:pPr>
      <w:rPr>
        <w:rFonts w:hint="default"/>
        <w:lang w:val="it-IT" w:eastAsia="it-IT" w:bidi="it-IT"/>
      </w:rPr>
    </w:lvl>
  </w:abstractNum>
  <w:abstractNum w:abstractNumId="5" w15:restartNumberingAfterBreak="0">
    <w:nsid w:val="2E192127"/>
    <w:multiLevelType w:val="multilevel"/>
    <w:tmpl w:val="031C82D2"/>
    <w:lvl w:ilvl="0">
      <w:start w:val="1"/>
      <w:numFmt w:val="lowerLetter"/>
      <w:lvlText w:val="%1)"/>
      <w:lvlJc w:val="left"/>
      <w:pPr>
        <w:ind w:left="122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204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76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48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20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92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64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36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08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37EB6D76"/>
    <w:multiLevelType w:val="hybridMultilevel"/>
    <w:tmpl w:val="25B887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E6333"/>
    <w:multiLevelType w:val="hybridMultilevel"/>
    <w:tmpl w:val="AA12F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96948"/>
    <w:multiLevelType w:val="multilevel"/>
    <w:tmpl w:val="589C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C559D9"/>
    <w:multiLevelType w:val="hybridMultilevel"/>
    <w:tmpl w:val="61AC7DD6"/>
    <w:lvl w:ilvl="0" w:tplc="04100019">
      <w:start w:val="1"/>
      <w:numFmt w:val="lowerLetter"/>
      <w:lvlText w:val="%1."/>
      <w:lvlJc w:val="left"/>
      <w:pPr>
        <w:ind w:left="125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10" w15:restartNumberingAfterBreak="0">
    <w:nsid w:val="46F85C8B"/>
    <w:multiLevelType w:val="hybridMultilevel"/>
    <w:tmpl w:val="5036C156"/>
    <w:lvl w:ilvl="0" w:tplc="D5967470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E3F4F"/>
    <w:multiLevelType w:val="hybridMultilevel"/>
    <w:tmpl w:val="00729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5349C"/>
    <w:multiLevelType w:val="hybridMultilevel"/>
    <w:tmpl w:val="E4EA7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E004C"/>
    <w:multiLevelType w:val="hybridMultilevel"/>
    <w:tmpl w:val="3EB62652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 w15:restartNumberingAfterBreak="0">
    <w:nsid w:val="4EF00EF8"/>
    <w:multiLevelType w:val="hybridMultilevel"/>
    <w:tmpl w:val="D3BA0FAE"/>
    <w:lvl w:ilvl="0" w:tplc="F1A296F6">
      <w:start w:val="1"/>
      <w:numFmt w:val="decimal"/>
      <w:lvlText w:val="%1."/>
      <w:lvlJc w:val="left"/>
      <w:pPr>
        <w:ind w:left="531" w:hanging="360"/>
      </w:pPr>
      <w:rPr>
        <w:rFonts w:ascii="Arial" w:eastAsia="Arial" w:hAnsi="Arial" w:cs="Arial" w:hint="default"/>
        <w:color w:val="000009"/>
        <w:spacing w:val="-1"/>
        <w:w w:val="100"/>
        <w:sz w:val="22"/>
        <w:szCs w:val="22"/>
        <w:lang w:val="it-IT" w:eastAsia="it-IT" w:bidi="it-IT"/>
      </w:rPr>
    </w:lvl>
    <w:lvl w:ilvl="1" w:tplc="CCBE4ADA">
      <w:numFmt w:val="bullet"/>
      <w:lvlText w:val=""/>
      <w:lvlJc w:val="left"/>
      <w:pPr>
        <w:ind w:left="892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F252FA4E">
      <w:numFmt w:val="bullet"/>
      <w:lvlText w:val="•"/>
      <w:lvlJc w:val="left"/>
      <w:pPr>
        <w:ind w:left="1740" w:hanging="348"/>
      </w:pPr>
      <w:rPr>
        <w:rFonts w:hint="default"/>
        <w:lang w:val="it-IT" w:eastAsia="it-IT" w:bidi="it-IT"/>
      </w:rPr>
    </w:lvl>
    <w:lvl w:ilvl="3" w:tplc="1FE03B62">
      <w:numFmt w:val="bullet"/>
      <w:lvlText w:val="•"/>
      <w:lvlJc w:val="left"/>
      <w:pPr>
        <w:ind w:left="2843" w:hanging="348"/>
      </w:pPr>
      <w:rPr>
        <w:rFonts w:hint="default"/>
        <w:lang w:val="it-IT" w:eastAsia="it-IT" w:bidi="it-IT"/>
      </w:rPr>
    </w:lvl>
    <w:lvl w:ilvl="4" w:tplc="94C02E6C">
      <w:numFmt w:val="bullet"/>
      <w:lvlText w:val="•"/>
      <w:lvlJc w:val="left"/>
      <w:pPr>
        <w:ind w:left="3946" w:hanging="348"/>
      </w:pPr>
      <w:rPr>
        <w:rFonts w:hint="default"/>
        <w:lang w:val="it-IT" w:eastAsia="it-IT" w:bidi="it-IT"/>
      </w:rPr>
    </w:lvl>
    <w:lvl w:ilvl="5" w:tplc="6B30711A">
      <w:numFmt w:val="bullet"/>
      <w:lvlText w:val="•"/>
      <w:lvlJc w:val="left"/>
      <w:pPr>
        <w:ind w:left="5049" w:hanging="348"/>
      </w:pPr>
      <w:rPr>
        <w:rFonts w:hint="default"/>
        <w:lang w:val="it-IT" w:eastAsia="it-IT" w:bidi="it-IT"/>
      </w:rPr>
    </w:lvl>
    <w:lvl w:ilvl="6" w:tplc="590C94C6">
      <w:numFmt w:val="bullet"/>
      <w:lvlText w:val="•"/>
      <w:lvlJc w:val="left"/>
      <w:pPr>
        <w:ind w:left="6153" w:hanging="348"/>
      </w:pPr>
      <w:rPr>
        <w:rFonts w:hint="default"/>
        <w:lang w:val="it-IT" w:eastAsia="it-IT" w:bidi="it-IT"/>
      </w:rPr>
    </w:lvl>
    <w:lvl w:ilvl="7" w:tplc="0FDE308C">
      <w:numFmt w:val="bullet"/>
      <w:lvlText w:val="•"/>
      <w:lvlJc w:val="left"/>
      <w:pPr>
        <w:ind w:left="7256" w:hanging="348"/>
      </w:pPr>
      <w:rPr>
        <w:rFonts w:hint="default"/>
        <w:lang w:val="it-IT" w:eastAsia="it-IT" w:bidi="it-IT"/>
      </w:rPr>
    </w:lvl>
    <w:lvl w:ilvl="8" w:tplc="E80A8448">
      <w:numFmt w:val="bullet"/>
      <w:lvlText w:val="•"/>
      <w:lvlJc w:val="left"/>
      <w:pPr>
        <w:ind w:left="8359" w:hanging="348"/>
      </w:pPr>
      <w:rPr>
        <w:rFonts w:hint="default"/>
        <w:lang w:val="it-IT" w:eastAsia="it-IT" w:bidi="it-IT"/>
      </w:rPr>
    </w:lvl>
  </w:abstractNum>
  <w:abstractNum w:abstractNumId="15" w15:restartNumberingAfterBreak="0">
    <w:nsid w:val="521A6641"/>
    <w:multiLevelType w:val="hybridMultilevel"/>
    <w:tmpl w:val="9DD8D2C6"/>
    <w:lvl w:ilvl="0" w:tplc="021A0D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F49D1"/>
    <w:multiLevelType w:val="hybridMultilevel"/>
    <w:tmpl w:val="4F780F86"/>
    <w:lvl w:ilvl="0" w:tplc="E758BF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1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6"/>
  </w:num>
  <w:num w:numId="11">
    <w:abstractNumId w:val="0"/>
  </w:num>
  <w:num w:numId="12">
    <w:abstractNumId w:val="4"/>
  </w:num>
  <w:num w:numId="13">
    <w:abstractNumId w:val="14"/>
  </w:num>
  <w:num w:numId="14">
    <w:abstractNumId w:val="9"/>
  </w:num>
  <w:num w:numId="15">
    <w:abstractNumId w:val="5"/>
  </w:num>
  <w:num w:numId="16">
    <w:abstractNumId w:val="11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0E"/>
    <w:rsid w:val="000860A8"/>
    <w:rsid w:val="000F2287"/>
    <w:rsid w:val="000F4852"/>
    <w:rsid w:val="00156F02"/>
    <w:rsid w:val="001922F5"/>
    <w:rsid w:val="00216714"/>
    <w:rsid w:val="002172A2"/>
    <w:rsid w:val="00297C0E"/>
    <w:rsid w:val="00337858"/>
    <w:rsid w:val="00347A54"/>
    <w:rsid w:val="00352EC2"/>
    <w:rsid w:val="003E5731"/>
    <w:rsid w:val="003F011D"/>
    <w:rsid w:val="004F0BAA"/>
    <w:rsid w:val="005C2C6D"/>
    <w:rsid w:val="005D6878"/>
    <w:rsid w:val="005F6BE5"/>
    <w:rsid w:val="00650149"/>
    <w:rsid w:val="00672211"/>
    <w:rsid w:val="0069561F"/>
    <w:rsid w:val="007502F1"/>
    <w:rsid w:val="00822D4A"/>
    <w:rsid w:val="0085514B"/>
    <w:rsid w:val="008601DB"/>
    <w:rsid w:val="008A460E"/>
    <w:rsid w:val="008D3C7B"/>
    <w:rsid w:val="00923051"/>
    <w:rsid w:val="009B616F"/>
    <w:rsid w:val="009F6895"/>
    <w:rsid w:val="00A37F41"/>
    <w:rsid w:val="00A42E0F"/>
    <w:rsid w:val="00A513BC"/>
    <w:rsid w:val="00A83918"/>
    <w:rsid w:val="00B3238D"/>
    <w:rsid w:val="00BF33D5"/>
    <w:rsid w:val="00D13BD4"/>
    <w:rsid w:val="00D324C2"/>
    <w:rsid w:val="00D4103A"/>
    <w:rsid w:val="00DC5404"/>
    <w:rsid w:val="00E51A66"/>
    <w:rsid w:val="00EB67BB"/>
    <w:rsid w:val="00F60112"/>
    <w:rsid w:val="00F620EF"/>
    <w:rsid w:val="00F751BB"/>
    <w:rsid w:val="00FE71A9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FB699-A350-EB40-8203-F2C6C656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pPr>
      <w:keepNext/>
      <w:keepLines/>
      <w:spacing w:before="40"/>
      <w:outlineLvl w:val="4"/>
    </w:pPr>
    <w:rPr>
      <w:rFonts w:ascii="Cambria" w:eastAsia="Cambria" w:hAnsi="Cambria" w:cs="Cambria"/>
      <w:color w:val="366091"/>
    </w:rPr>
  </w:style>
  <w:style w:type="paragraph" w:styleId="Titolo6">
    <w:name w:val="heading 6"/>
    <w:basedOn w:val="Normale"/>
    <w:next w:val="Normale"/>
    <w:pPr>
      <w:keepNext/>
      <w:keepLines/>
      <w:spacing w:before="40"/>
      <w:outlineLvl w:val="5"/>
    </w:pPr>
    <w:rPr>
      <w:rFonts w:ascii="Cambria" w:eastAsia="Cambria" w:hAnsi="Cambria" w:cs="Cambria"/>
      <w:color w:val="243F6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6F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6F0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16714"/>
    <w:pPr>
      <w:suppressAutoHyphens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216714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16714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5F6BE5"/>
    <w:rPr>
      <w:b/>
      <w:bCs/>
    </w:rPr>
  </w:style>
  <w:style w:type="character" w:customStyle="1" w:styleId="ng-scope">
    <w:name w:val="ng-scope"/>
    <w:basedOn w:val="Carpredefinitoparagrafo"/>
    <w:rsid w:val="005F6BE5"/>
  </w:style>
  <w:style w:type="table" w:styleId="Grigliatabella">
    <w:name w:val="Table Grid"/>
    <w:basedOn w:val="Tabellanormale"/>
    <w:uiPriority w:val="39"/>
    <w:rsid w:val="002172A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F6011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60112"/>
  </w:style>
  <w:style w:type="paragraph" w:styleId="NormaleWeb">
    <w:name w:val="Normal (Web)"/>
    <w:basedOn w:val="Normale"/>
    <w:uiPriority w:val="99"/>
    <w:unhideWhenUsed/>
    <w:rsid w:val="00F620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hyperlink" Target="mailto:bgis01400v@pec.istruzione.it" TargetMode="External"/><Relationship Id="rId4" Type="http://schemas.openxmlformats.org/officeDocument/2006/relationships/hyperlink" Target="mailto:bgis01400v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docente</dc:creator>
  <cp:lastModifiedBy>Dirigente</cp:lastModifiedBy>
  <cp:revision>3</cp:revision>
  <cp:lastPrinted>2021-07-12T07:04:00Z</cp:lastPrinted>
  <dcterms:created xsi:type="dcterms:W3CDTF">2021-08-31T11:37:00Z</dcterms:created>
  <dcterms:modified xsi:type="dcterms:W3CDTF">2021-08-31T11:39:00Z</dcterms:modified>
</cp:coreProperties>
</file>