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A20" w:rsidRPr="002C5588" w:rsidRDefault="002C5588" w:rsidP="002C5588">
      <w:pPr>
        <w:tabs>
          <w:tab w:val="left" w:pos="5670"/>
        </w:tabs>
      </w:pPr>
      <w:r w:rsidRPr="00AF02EC">
        <w:t xml:space="preserve">Prot. </w:t>
      </w:r>
      <w:r w:rsidR="00877F26">
        <w:t xml:space="preserve">n. </w:t>
      </w:r>
      <w:r w:rsidR="00610163">
        <w:t>e data &lt;&lt; come da segnatura</w:t>
      </w:r>
      <w:r w:rsidR="009F74AD">
        <w:t>&gt;&gt;</w:t>
      </w:r>
    </w:p>
    <w:p w:rsidR="00D91A20" w:rsidRPr="006145C3" w:rsidRDefault="00D91A20" w:rsidP="00D91A20">
      <w:pPr>
        <w:pStyle w:val="Corpotesto"/>
        <w:spacing w:line="276" w:lineRule="auto"/>
        <w:ind w:left="0"/>
        <w:jc w:val="right"/>
        <w:rPr>
          <w:rFonts w:asciiTheme="minorHAnsi" w:hAnsiTheme="minorHAnsi" w:cstheme="minorHAnsi"/>
          <w:sz w:val="24"/>
          <w:szCs w:val="24"/>
          <w:lang w:val="it-IT"/>
        </w:rPr>
      </w:pPr>
      <w:r w:rsidRPr="006145C3">
        <w:rPr>
          <w:rFonts w:asciiTheme="minorHAnsi" w:hAnsiTheme="minorHAnsi" w:cstheme="minorHAnsi"/>
          <w:sz w:val="24"/>
          <w:szCs w:val="24"/>
          <w:lang w:val="it-IT"/>
        </w:rPr>
        <w:t>Al sito web</w:t>
      </w:r>
    </w:p>
    <w:p w:rsidR="00D91A20" w:rsidRPr="006145C3" w:rsidRDefault="00D91A20" w:rsidP="00D91A20">
      <w:pPr>
        <w:pStyle w:val="Corpotesto"/>
        <w:spacing w:line="276" w:lineRule="auto"/>
        <w:ind w:left="0"/>
        <w:jc w:val="right"/>
        <w:rPr>
          <w:rFonts w:asciiTheme="minorHAnsi" w:hAnsiTheme="minorHAnsi" w:cstheme="minorHAnsi"/>
          <w:sz w:val="24"/>
          <w:szCs w:val="24"/>
          <w:lang w:val="it-IT"/>
        </w:rPr>
      </w:pPr>
      <w:r w:rsidRPr="006145C3">
        <w:rPr>
          <w:rFonts w:asciiTheme="minorHAnsi" w:hAnsiTheme="minorHAnsi" w:cstheme="minorHAnsi"/>
          <w:sz w:val="24"/>
          <w:szCs w:val="24"/>
          <w:lang w:val="it-IT"/>
        </w:rPr>
        <w:t>Agli atti</w:t>
      </w:r>
    </w:p>
    <w:p w:rsidR="00D91A20" w:rsidRDefault="002C5588" w:rsidP="00D91A20">
      <w:pPr>
        <w:pStyle w:val="Corpotesto"/>
        <w:tabs>
          <w:tab w:val="left" w:pos="1134"/>
        </w:tabs>
        <w:spacing w:before="120" w:after="120" w:line="276" w:lineRule="auto"/>
        <w:ind w:left="0"/>
        <w:rPr>
          <w:rFonts w:asciiTheme="minorHAnsi" w:hAnsiTheme="minorHAnsi"/>
          <w:b/>
          <w:sz w:val="24"/>
          <w:szCs w:val="24"/>
          <w:lang w:val="it-IT"/>
        </w:rPr>
      </w:pPr>
      <w:r>
        <w:rPr>
          <w:rFonts w:asciiTheme="minorHAnsi" w:hAnsiTheme="minorHAnsi"/>
          <w:b/>
          <w:sz w:val="24"/>
          <w:szCs w:val="24"/>
          <w:lang w:val="it-IT"/>
        </w:rPr>
        <w:t>Oggetto:</w:t>
      </w:r>
      <w:r w:rsidR="007D325C">
        <w:rPr>
          <w:rFonts w:asciiTheme="minorHAnsi" w:hAnsiTheme="minorHAnsi"/>
          <w:b/>
          <w:sz w:val="24"/>
          <w:szCs w:val="24"/>
          <w:lang w:val="it-IT"/>
        </w:rPr>
        <w:t xml:space="preserve"> </w:t>
      </w:r>
      <w:r w:rsidR="005E13D2">
        <w:rPr>
          <w:rFonts w:asciiTheme="minorHAnsi" w:hAnsiTheme="minorHAnsi"/>
          <w:b/>
          <w:sz w:val="24"/>
          <w:szCs w:val="24"/>
          <w:lang w:val="it-IT"/>
        </w:rPr>
        <w:t>decisione di</w:t>
      </w:r>
      <w:r w:rsidR="00D91A20" w:rsidRPr="00BD1731">
        <w:rPr>
          <w:rFonts w:asciiTheme="minorHAnsi" w:hAnsiTheme="minorHAnsi"/>
          <w:b/>
          <w:sz w:val="24"/>
          <w:szCs w:val="24"/>
          <w:lang w:val="it-IT"/>
        </w:rPr>
        <w:t xml:space="preserve"> contrarre</w:t>
      </w:r>
      <w:r w:rsidR="005E13D2">
        <w:rPr>
          <w:rFonts w:asciiTheme="minorHAnsi" w:hAnsiTheme="minorHAnsi"/>
          <w:b/>
          <w:sz w:val="24"/>
          <w:szCs w:val="24"/>
          <w:lang w:val="it-IT"/>
        </w:rPr>
        <w:t>.</w:t>
      </w:r>
    </w:p>
    <w:p w:rsidR="00D91A20" w:rsidRPr="0072742E" w:rsidRDefault="002E69A0" w:rsidP="001E2DEB">
      <w:pPr>
        <w:rPr>
          <w:b/>
          <w:szCs w:val="24"/>
        </w:rPr>
      </w:pPr>
      <w:r w:rsidRPr="003272B2">
        <w:rPr>
          <w:b/>
          <w:szCs w:val="24"/>
        </w:rPr>
        <w:t>CIG:</w:t>
      </w:r>
      <w:r w:rsidR="0044301A">
        <w:rPr>
          <w:b/>
          <w:szCs w:val="24"/>
        </w:rPr>
        <w:t xml:space="preserve"> </w:t>
      </w:r>
      <w:r w:rsidR="0072742E" w:rsidRPr="0072742E">
        <w:rPr>
          <w:b/>
          <w:szCs w:val="24"/>
        </w:rPr>
        <w:t>ZB13D1F47A</w:t>
      </w:r>
    </w:p>
    <w:p w:rsidR="00FC5C96" w:rsidRDefault="007501C2" w:rsidP="0044301A">
      <w:pPr>
        <w:pStyle w:val="Corpotesto"/>
        <w:tabs>
          <w:tab w:val="left" w:pos="1134"/>
          <w:tab w:val="left" w:pos="3261"/>
        </w:tabs>
        <w:spacing w:before="120" w:line="276" w:lineRule="auto"/>
        <w:ind w:left="0"/>
        <w:rPr>
          <w:rFonts w:asciiTheme="minorHAnsi" w:hAnsiTheme="minorHAnsi"/>
          <w:b/>
          <w:sz w:val="24"/>
          <w:szCs w:val="24"/>
          <w:lang w:val="it-IT"/>
        </w:rPr>
      </w:pPr>
      <w:r>
        <w:rPr>
          <w:rFonts w:asciiTheme="minorHAnsi" w:hAnsiTheme="minorHAnsi"/>
          <w:sz w:val="24"/>
          <w:szCs w:val="24"/>
          <w:lang w:val="it-IT"/>
        </w:rPr>
        <w:t>Descrizione</w:t>
      </w:r>
      <w:r w:rsidR="00081578">
        <w:rPr>
          <w:rFonts w:asciiTheme="minorHAnsi" w:hAnsiTheme="minorHAnsi"/>
          <w:sz w:val="24"/>
          <w:szCs w:val="24"/>
          <w:lang w:val="it-IT"/>
        </w:rPr>
        <w:t xml:space="preserve"> servizio</w:t>
      </w:r>
      <w:r w:rsidR="00091F43">
        <w:rPr>
          <w:rFonts w:asciiTheme="minorHAnsi" w:hAnsiTheme="minorHAnsi"/>
          <w:sz w:val="24"/>
          <w:szCs w:val="24"/>
          <w:lang w:val="it-IT"/>
        </w:rPr>
        <w:t xml:space="preserve">: </w:t>
      </w:r>
      <w:r w:rsidR="001D3F9E">
        <w:rPr>
          <w:rFonts w:asciiTheme="minorHAnsi" w:hAnsiTheme="minorHAnsi"/>
          <w:b/>
          <w:sz w:val="24"/>
          <w:szCs w:val="24"/>
          <w:lang w:val="it-IT"/>
        </w:rPr>
        <w:t>ingressi MUSEO IVREA OLIVETTI – CLASSI 4H e 4I – 6/12/2023</w:t>
      </w:r>
      <w:r w:rsidR="00F56D9B">
        <w:rPr>
          <w:rFonts w:asciiTheme="minorHAnsi" w:hAnsiTheme="minorHAnsi"/>
          <w:b/>
          <w:sz w:val="24"/>
          <w:szCs w:val="24"/>
          <w:lang w:val="it-IT"/>
        </w:rPr>
        <w:t>.</w:t>
      </w:r>
    </w:p>
    <w:p w:rsidR="007C4F59" w:rsidRPr="0044301A" w:rsidRDefault="00D91A20" w:rsidP="0044301A">
      <w:pPr>
        <w:pStyle w:val="Corpotesto"/>
        <w:tabs>
          <w:tab w:val="left" w:pos="1134"/>
          <w:tab w:val="left" w:pos="3261"/>
        </w:tabs>
        <w:spacing w:before="120" w:line="276" w:lineRule="auto"/>
        <w:ind w:left="0"/>
        <w:rPr>
          <w:rFonts w:asciiTheme="minorHAnsi" w:hAnsiTheme="minorHAnsi"/>
          <w:b/>
          <w:sz w:val="24"/>
          <w:szCs w:val="24"/>
          <w:lang w:val="it-IT"/>
        </w:rPr>
      </w:pPr>
      <w:r w:rsidRPr="0044301A">
        <w:rPr>
          <w:rFonts w:asciiTheme="minorHAnsi" w:hAnsiTheme="minorHAnsi"/>
          <w:sz w:val="24"/>
          <w:szCs w:val="24"/>
          <w:lang w:val="it-IT"/>
        </w:rPr>
        <w:t xml:space="preserve">Tipologia di acquisto: </w:t>
      </w:r>
      <w:r w:rsidR="005E13D2" w:rsidRPr="0044301A">
        <w:rPr>
          <w:rFonts w:asciiTheme="minorHAnsi" w:hAnsiTheme="minorHAnsi"/>
          <w:b/>
          <w:sz w:val="24"/>
          <w:szCs w:val="24"/>
          <w:lang w:val="it-IT"/>
        </w:rPr>
        <w:t xml:space="preserve">affidamento diretto ai sensi dell’art. 50, c. 1, lett. b) del </w:t>
      </w:r>
      <w:proofErr w:type="spellStart"/>
      <w:r w:rsidR="005E13D2" w:rsidRPr="0044301A">
        <w:rPr>
          <w:rFonts w:asciiTheme="minorHAnsi" w:hAnsiTheme="minorHAnsi"/>
          <w:b/>
          <w:sz w:val="24"/>
          <w:szCs w:val="24"/>
          <w:lang w:val="it-IT"/>
        </w:rPr>
        <w:t>D.Lgs.</w:t>
      </w:r>
      <w:proofErr w:type="spellEnd"/>
      <w:r w:rsidR="005E13D2" w:rsidRPr="0044301A">
        <w:rPr>
          <w:rFonts w:asciiTheme="minorHAnsi" w:hAnsiTheme="minorHAnsi"/>
          <w:b/>
          <w:sz w:val="24"/>
          <w:szCs w:val="24"/>
          <w:lang w:val="it-IT"/>
        </w:rPr>
        <w:t xml:space="preserve"> 36/2023.</w:t>
      </w:r>
      <w:r w:rsidR="005E13D2" w:rsidRPr="0044301A">
        <w:rPr>
          <w:rFonts w:asciiTheme="minorHAnsi" w:hAnsiTheme="minorHAnsi"/>
          <w:sz w:val="24"/>
          <w:szCs w:val="24"/>
          <w:lang w:val="it-IT"/>
        </w:rPr>
        <w:t xml:space="preserve"> </w:t>
      </w:r>
      <w:r w:rsidR="007C4F59" w:rsidRPr="0044301A">
        <w:rPr>
          <w:rFonts w:asciiTheme="minorHAnsi" w:hAnsiTheme="minorHAnsi"/>
          <w:sz w:val="24"/>
          <w:szCs w:val="24"/>
          <w:lang w:val="it-IT"/>
        </w:rPr>
        <w:t xml:space="preserve">Responsabile unico </w:t>
      </w:r>
      <w:r w:rsidR="005E13D2" w:rsidRPr="0044301A">
        <w:rPr>
          <w:rFonts w:asciiTheme="minorHAnsi" w:hAnsiTheme="minorHAnsi"/>
          <w:sz w:val="24"/>
          <w:szCs w:val="24"/>
          <w:lang w:val="it-IT"/>
        </w:rPr>
        <w:t>del progetto</w:t>
      </w:r>
      <w:r w:rsidR="007C4F59" w:rsidRPr="0044301A">
        <w:rPr>
          <w:rFonts w:asciiTheme="minorHAnsi" w:hAnsiTheme="minorHAnsi"/>
          <w:sz w:val="24"/>
          <w:szCs w:val="24"/>
          <w:lang w:val="it-IT"/>
        </w:rPr>
        <w:t xml:space="preserve">: </w:t>
      </w:r>
      <w:r w:rsidR="007C4F59" w:rsidRPr="0044301A">
        <w:rPr>
          <w:rFonts w:asciiTheme="minorHAnsi" w:hAnsiTheme="minorHAnsi"/>
          <w:b/>
          <w:sz w:val="24"/>
          <w:szCs w:val="24"/>
          <w:lang w:val="it-IT"/>
        </w:rPr>
        <w:t>dott. Valeriano Varani</w:t>
      </w:r>
      <w:r w:rsidR="00AA493B" w:rsidRPr="0044301A">
        <w:rPr>
          <w:rFonts w:asciiTheme="minorHAnsi" w:hAnsiTheme="minorHAnsi"/>
          <w:b/>
          <w:sz w:val="24"/>
          <w:szCs w:val="24"/>
          <w:lang w:val="it-IT"/>
        </w:rPr>
        <w:t>.</w:t>
      </w:r>
    </w:p>
    <w:p w:rsidR="00D91A20" w:rsidRPr="00B53D50" w:rsidRDefault="00D91A20" w:rsidP="00D91A20">
      <w:pPr>
        <w:spacing w:before="240" w:after="240"/>
        <w:jc w:val="center"/>
        <w:rPr>
          <w:b/>
        </w:rPr>
      </w:pPr>
      <w:r w:rsidRPr="001843A7">
        <w:rPr>
          <w:rFonts w:cstheme="minorBidi"/>
          <w:b/>
          <w:szCs w:val="24"/>
          <w:lang w:eastAsia="en-US"/>
        </w:rPr>
        <w:t>IL</w:t>
      </w:r>
      <w:r w:rsidRPr="001843A7">
        <w:rPr>
          <w:b/>
        </w:rPr>
        <w:t xml:space="preserve"> DIR</w:t>
      </w:r>
      <w:r w:rsidRPr="00B53D50">
        <w:rPr>
          <w:b/>
        </w:rPr>
        <w:t>IGENTE SCOLASTICO</w:t>
      </w:r>
    </w:p>
    <w:p w:rsidR="008825BE" w:rsidRDefault="008825BE" w:rsidP="00E16DA6">
      <w:pPr>
        <w:spacing w:before="120"/>
        <w:jc w:val="both"/>
        <w:rPr>
          <w:rFonts w:eastAsia="Calibri" w:cstheme="minorHAnsi"/>
        </w:rPr>
      </w:pPr>
      <w:r w:rsidRPr="00735F8B">
        <w:rPr>
          <w:rFonts w:eastAsia="Calibri" w:cstheme="minorHAnsi"/>
          <w:b/>
        </w:rPr>
        <w:t>VISTO</w:t>
      </w:r>
      <w:r>
        <w:rPr>
          <w:rFonts w:eastAsia="Calibri" w:cstheme="minorHAnsi"/>
          <w:b/>
        </w:rPr>
        <w:t xml:space="preserve"> </w:t>
      </w:r>
      <w:r w:rsidRPr="00735F8B">
        <w:rPr>
          <w:rFonts w:eastAsia="Calibri" w:cstheme="minorHAnsi"/>
        </w:rPr>
        <w:t>il R.D. 18 novembre 1923, n. 2440, recante «</w:t>
      </w:r>
      <w:r w:rsidRPr="00735F8B">
        <w:rPr>
          <w:rFonts w:eastAsia="Calibri" w:cstheme="minorHAnsi"/>
          <w:i/>
        </w:rPr>
        <w:t>Nuove disposizioni sull’amministrazione del Patrimonio e la Contabilità Generale dello Stato</w:t>
      </w:r>
      <w:r w:rsidRPr="00735F8B">
        <w:rPr>
          <w:rFonts w:eastAsia="Calibri" w:cstheme="minorHAnsi"/>
        </w:rPr>
        <w:t>»;</w:t>
      </w:r>
    </w:p>
    <w:p w:rsidR="008825BE" w:rsidRPr="00735F8B" w:rsidRDefault="008825BE" w:rsidP="00E16DA6">
      <w:pPr>
        <w:spacing w:before="120"/>
        <w:jc w:val="both"/>
        <w:rPr>
          <w:rFonts w:eastAsia="Calibri" w:cstheme="minorHAnsi"/>
        </w:rPr>
      </w:pPr>
      <w:r w:rsidRPr="00735F8B">
        <w:rPr>
          <w:rFonts w:eastAsia="Calibri" w:cstheme="minorHAnsi"/>
          <w:b/>
        </w:rPr>
        <w:t xml:space="preserve">VISTA </w:t>
      </w:r>
      <w:r w:rsidRPr="00E748C2">
        <w:rPr>
          <w:rFonts w:eastAsia="Calibri" w:cstheme="minorHAnsi"/>
        </w:rPr>
        <w:t>la</w:t>
      </w:r>
      <w:r w:rsidRPr="00735F8B">
        <w:rPr>
          <w:rFonts w:eastAsia="Calibri" w:cstheme="minorHAnsi"/>
        </w:rPr>
        <w:t xml:space="preserve"> L. 241 del </w:t>
      </w:r>
      <w:r>
        <w:rPr>
          <w:rFonts w:eastAsia="Calibri" w:cstheme="minorHAnsi"/>
        </w:rPr>
        <w:t>0</w:t>
      </w:r>
      <w:r w:rsidRPr="00735F8B">
        <w:rPr>
          <w:rFonts w:eastAsia="Calibri" w:cstheme="minorHAnsi"/>
        </w:rPr>
        <w:t>7 agosto 1990, recante «</w:t>
      </w:r>
      <w:r w:rsidRPr="00735F8B">
        <w:rPr>
          <w:rFonts w:eastAsia="Calibri" w:cstheme="minorHAnsi"/>
          <w:i/>
        </w:rPr>
        <w:t>Nuove norme sul procedimento amministrativo</w:t>
      </w:r>
      <w:r w:rsidRPr="00735F8B">
        <w:rPr>
          <w:rFonts w:eastAsia="Calibri" w:cstheme="minorHAnsi"/>
        </w:rPr>
        <w:t>»;</w:t>
      </w:r>
    </w:p>
    <w:p w:rsidR="008825BE" w:rsidRPr="00735F8B" w:rsidRDefault="008825BE" w:rsidP="00E16DA6">
      <w:pPr>
        <w:spacing w:before="120"/>
        <w:jc w:val="both"/>
        <w:rPr>
          <w:rFonts w:eastAsia="Calibri" w:cstheme="minorHAnsi"/>
        </w:rPr>
      </w:pPr>
      <w:r w:rsidRPr="00735F8B">
        <w:rPr>
          <w:rFonts w:eastAsia="Calibri" w:cstheme="minorHAnsi"/>
          <w:b/>
        </w:rPr>
        <w:t>VISTA</w:t>
      </w:r>
      <w:r>
        <w:rPr>
          <w:rFonts w:eastAsia="Calibri" w:cstheme="minorHAnsi"/>
          <w:b/>
        </w:rPr>
        <w:t xml:space="preserve"> </w:t>
      </w:r>
      <w:r w:rsidRPr="00735F8B">
        <w:rPr>
          <w:rFonts w:eastAsia="Calibri" w:cstheme="minorHAnsi"/>
        </w:rPr>
        <w:t>la L. 15 marzo 1997, n. 59 concernente «</w:t>
      </w:r>
      <w:r w:rsidRPr="00735F8B">
        <w:rPr>
          <w:rFonts w:eastAsia="Calibri" w:cstheme="minorHAnsi"/>
          <w:i/>
        </w:rPr>
        <w:t>Delega al Governo per il conferimento di funzioni e compiti alle regioni ed enti locali, per la riforma della Pubblica Amministrazione e per la semplificazione amministrativa</w:t>
      </w:r>
      <w:r w:rsidRPr="00735F8B">
        <w:rPr>
          <w:rFonts w:eastAsia="Calibri" w:cstheme="minorHAnsi"/>
        </w:rPr>
        <w:t xml:space="preserve">»; </w:t>
      </w:r>
    </w:p>
    <w:p w:rsidR="008825BE" w:rsidRPr="00735F8B" w:rsidRDefault="008825BE" w:rsidP="00E16DA6">
      <w:pPr>
        <w:spacing w:before="120"/>
        <w:jc w:val="both"/>
        <w:rPr>
          <w:rFonts w:eastAsia="Calibri" w:cstheme="minorHAnsi"/>
        </w:rPr>
      </w:pPr>
      <w:r w:rsidRPr="00735F8B">
        <w:rPr>
          <w:rFonts w:eastAsia="Calibri" w:cstheme="minorHAnsi"/>
          <w:b/>
        </w:rPr>
        <w:t xml:space="preserve">VISTO </w:t>
      </w:r>
      <w:r w:rsidRPr="00735F8B">
        <w:rPr>
          <w:rFonts w:eastAsia="Calibri" w:cstheme="minorHAnsi"/>
        </w:rPr>
        <w:t>il D.P.R. 8 marzo 1999, n. 275, «</w:t>
      </w:r>
      <w:r w:rsidRPr="00735F8B">
        <w:rPr>
          <w:rFonts w:eastAsia="Calibri" w:cstheme="minorHAnsi"/>
          <w:i/>
        </w:rPr>
        <w:t>Regolamento recante norme in materia di autonomia delle Istituzioni Scolastiche, ai sensi dell’art. 21 della L. 15/03/1997</w:t>
      </w:r>
      <w:r w:rsidRPr="00735F8B">
        <w:rPr>
          <w:rFonts w:eastAsia="Calibri" w:cstheme="minorHAnsi"/>
        </w:rPr>
        <w:t xml:space="preserve">»; </w:t>
      </w:r>
    </w:p>
    <w:p w:rsidR="008825BE" w:rsidRPr="00735F8B" w:rsidRDefault="008825BE" w:rsidP="00E16DA6">
      <w:pPr>
        <w:spacing w:before="120"/>
        <w:jc w:val="both"/>
        <w:rPr>
          <w:rFonts w:eastAsia="Calibri" w:cstheme="minorHAnsi"/>
        </w:rPr>
      </w:pPr>
      <w:r w:rsidRPr="00735F8B">
        <w:rPr>
          <w:rFonts w:eastAsia="Calibri" w:cstheme="minorHAnsi"/>
          <w:b/>
        </w:rPr>
        <w:t>VISTO</w:t>
      </w:r>
      <w:r>
        <w:rPr>
          <w:rFonts w:eastAsia="Calibri" w:cstheme="minorHAnsi"/>
          <w:b/>
        </w:rPr>
        <w:t xml:space="preserve"> </w:t>
      </w:r>
      <w:r w:rsidRPr="00735F8B">
        <w:rPr>
          <w:rFonts w:eastAsia="Calibri" w:cstheme="minorHAnsi"/>
        </w:rPr>
        <w:t>il Decreto Interministeriale 28 agosto 2018, n. 129, recante «</w:t>
      </w:r>
      <w:r w:rsidRPr="00735F8B">
        <w:rPr>
          <w:rFonts w:eastAsia="Calibri" w:cstheme="minorHAnsi"/>
          <w:i/>
        </w:rPr>
        <w:t>Istruzioni generali sulla gestione amministrativo-contabile delle istituzioni scolastiche, ai sensi dell’articolo 1, comma 143, della legge 13 luglio 2015, n. 107</w:t>
      </w:r>
      <w:r w:rsidRPr="00735F8B">
        <w:rPr>
          <w:rFonts w:eastAsia="Calibri" w:cstheme="minorHAnsi"/>
        </w:rPr>
        <w:t>»;</w:t>
      </w:r>
    </w:p>
    <w:p w:rsidR="008825BE" w:rsidRPr="00735F8B" w:rsidRDefault="008825BE" w:rsidP="00E16DA6">
      <w:pPr>
        <w:spacing w:before="120"/>
        <w:jc w:val="both"/>
        <w:rPr>
          <w:rFonts w:eastAsia="Calibri" w:cstheme="minorHAnsi"/>
        </w:rPr>
      </w:pPr>
      <w:r w:rsidRPr="00735F8B">
        <w:rPr>
          <w:rFonts w:eastAsia="Calibri" w:cstheme="minorHAnsi"/>
          <w:b/>
        </w:rPr>
        <w:t xml:space="preserve">TENUTO CONTO </w:t>
      </w:r>
      <w:r w:rsidRPr="00735F8B">
        <w:rPr>
          <w:rFonts w:eastAsia="Calibri" w:cstheme="minorHAnsi"/>
        </w:rPr>
        <w:t>delle funzioni e dei poteri del Dirigente Scolastico in materia negoziale, come definiti dall'articolo 25, comma 2, del decreto legislativo 30 marzo 2001, n. 165, dall’articolo 1, comma 78, della legge n. 107 del 2015 e dagli articoli 3 e 44 del succitato D.I. 129/2018;</w:t>
      </w:r>
    </w:p>
    <w:p w:rsidR="008825BE" w:rsidRPr="00735F8B" w:rsidRDefault="008825BE" w:rsidP="00E16DA6">
      <w:pPr>
        <w:spacing w:before="120"/>
        <w:jc w:val="both"/>
        <w:rPr>
          <w:rFonts w:eastAsia="Calibri" w:cstheme="minorHAnsi"/>
        </w:rPr>
      </w:pPr>
      <w:r w:rsidRPr="00735F8B">
        <w:rPr>
          <w:rFonts w:eastAsia="Calibri" w:cstheme="minorHAnsi"/>
          <w:b/>
        </w:rPr>
        <w:t>VISTO</w:t>
      </w:r>
      <w:r>
        <w:rPr>
          <w:rFonts w:eastAsia="Calibri" w:cstheme="minorHAnsi"/>
          <w:b/>
        </w:rPr>
        <w:t xml:space="preserve"> </w:t>
      </w:r>
      <w:r w:rsidRPr="00735F8B">
        <w:rPr>
          <w:rFonts w:eastAsia="Calibri" w:cstheme="minorHAnsi"/>
        </w:rPr>
        <w:t xml:space="preserve">Il Regolamento </w:t>
      </w:r>
      <w:r w:rsidRPr="008D1D8C">
        <w:rPr>
          <w:rFonts w:eastAsia="Calibri" w:cstheme="minorHAnsi"/>
        </w:rPr>
        <w:t>d</w:t>
      </w:r>
      <w:r>
        <w:rPr>
          <w:rFonts w:eastAsia="Calibri" w:cstheme="minorHAnsi"/>
        </w:rPr>
        <w:t>el Consiglio di I</w:t>
      </w:r>
      <w:r w:rsidRPr="008D1D8C">
        <w:rPr>
          <w:rFonts w:eastAsia="Calibri" w:cstheme="minorHAnsi"/>
        </w:rPr>
        <w:t xml:space="preserve">stituto su criteri e limiti per l’attività negoziale del </w:t>
      </w:r>
      <w:r>
        <w:rPr>
          <w:rFonts w:eastAsia="Calibri" w:cstheme="minorHAnsi"/>
        </w:rPr>
        <w:t>D</w:t>
      </w:r>
      <w:r w:rsidRPr="008D1D8C">
        <w:rPr>
          <w:rFonts w:eastAsia="Calibri" w:cstheme="minorHAnsi"/>
        </w:rPr>
        <w:t xml:space="preserve">irigente </w:t>
      </w:r>
      <w:r>
        <w:rPr>
          <w:rFonts w:eastAsia="Calibri" w:cstheme="minorHAnsi"/>
        </w:rPr>
        <w:t>S</w:t>
      </w:r>
      <w:r w:rsidRPr="008D1D8C">
        <w:rPr>
          <w:rFonts w:eastAsia="Calibri" w:cstheme="minorHAnsi"/>
        </w:rPr>
        <w:t>colastico (art. 45 c. 2 D.I. 129/2018)</w:t>
      </w:r>
      <w:r>
        <w:rPr>
          <w:rFonts w:eastAsia="Calibri" w:cstheme="minorHAnsi"/>
        </w:rPr>
        <w:t xml:space="preserve">, </w:t>
      </w:r>
      <w:r w:rsidRPr="00735F8B">
        <w:rPr>
          <w:rFonts w:eastAsia="Calibri" w:cstheme="minorHAnsi"/>
        </w:rPr>
        <w:t xml:space="preserve">prot. </w:t>
      </w:r>
      <w:r>
        <w:rPr>
          <w:rFonts w:eastAsia="Calibri" w:cstheme="minorHAnsi"/>
        </w:rPr>
        <w:t>n. 1770 del 27 febbraio 2019</w:t>
      </w:r>
      <w:r w:rsidRPr="00735F8B">
        <w:rPr>
          <w:rFonts w:eastAsia="Calibri" w:cstheme="minorHAnsi"/>
        </w:rPr>
        <w:t>, che disciplina le modalità di attuazione delle procedure di acquisto di lavori, servizi e forniture;</w:t>
      </w:r>
    </w:p>
    <w:p w:rsidR="008825BE" w:rsidRPr="00735F8B" w:rsidRDefault="008825BE" w:rsidP="00E16DA6">
      <w:pPr>
        <w:spacing w:before="120"/>
        <w:jc w:val="both"/>
        <w:rPr>
          <w:rFonts w:eastAsia="Calibri" w:cstheme="minorHAnsi"/>
        </w:rPr>
      </w:pPr>
      <w:r w:rsidRPr="00735F8B">
        <w:rPr>
          <w:rFonts w:eastAsia="Calibri" w:cstheme="minorHAnsi"/>
          <w:b/>
        </w:rPr>
        <w:t>VISTO</w:t>
      </w:r>
      <w:r>
        <w:rPr>
          <w:rFonts w:eastAsia="Calibri" w:cstheme="minorHAnsi"/>
          <w:b/>
        </w:rPr>
        <w:t xml:space="preserve"> </w:t>
      </w:r>
      <w:r w:rsidRPr="00E748C2">
        <w:rPr>
          <w:rFonts w:eastAsia="Calibri" w:cstheme="minorHAnsi"/>
        </w:rPr>
        <w:t xml:space="preserve">il </w:t>
      </w:r>
      <w:r w:rsidRPr="00735F8B">
        <w:rPr>
          <w:rFonts w:eastAsia="Calibri" w:cstheme="minorHAnsi"/>
        </w:rPr>
        <w:t>Piano Triennale dell’Offerta Formativa (PTOF)</w:t>
      </w:r>
      <w:r>
        <w:rPr>
          <w:rFonts w:eastAsia="Calibri" w:cstheme="minorHAnsi"/>
        </w:rPr>
        <w:t xml:space="preserve"> 20</w:t>
      </w:r>
      <w:r w:rsidR="00545575">
        <w:rPr>
          <w:rFonts w:eastAsia="Calibri" w:cstheme="minorHAnsi"/>
        </w:rPr>
        <w:t>22</w:t>
      </w:r>
      <w:r>
        <w:rPr>
          <w:rFonts w:eastAsia="Calibri" w:cstheme="minorHAnsi"/>
        </w:rPr>
        <w:t>-2</w:t>
      </w:r>
      <w:r w:rsidR="00545575">
        <w:rPr>
          <w:rFonts w:eastAsia="Calibri" w:cstheme="minorHAnsi"/>
        </w:rPr>
        <w:t>5</w:t>
      </w:r>
      <w:r>
        <w:rPr>
          <w:rFonts w:eastAsia="Calibri" w:cstheme="minorHAnsi"/>
        </w:rPr>
        <w:t xml:space="preserve"> di questa Istituzione Scolastica</w:t>
      </w:r>
      <w:r w:rsidRPr="00735F8B">
        <w:rPr>
          <w:rFonts w:eastAsia="Calibri" w:cstheme="minorHAnsi"/>
        </w:rPr>
        <w:t xml:space="preserve">; </w:t>
      </w:r>
    </w:p>
    <w:p w:rsidR="008825BE" w:rsidRPr="00735F8B" w:rsidRDefault="008825BE" w:rsidP="00E16DA6">
      <w:pPr>
        <w:spacing w:before="120"/>
        <w:jc w:val="both"/>
        <w:rPr>
          <w:rFonts w:eastAsia="Calibri" w:cstheme="minorHAnsi"/>
        </w:rPr>
      </w:pPr>
      <w:r w:rsidRPr="00735F8B">
        <w:rPr>
          <w:rFonts w:eastAsia="Calibri" w:cstheme="minorHAnsi"/>
          <w:b/>
        </w:rPr>
        <w:t xml:space="preserve">VISTO </w:t>
      </w:r>
      <w:r w:rsidRPr="00E748C2">
        <w:rPr>
          <w:rFonts w:eastAsia="Calibri" w:cstheme="minorHAnsi"/>
        </w:rPr>
        <w:t>il</w:t>
      </w:r>
      <w:r w:rsidRPr="00735F8B">
        <w:rPr>
          <w:rFonts w:eastAsia="Calibri" w:cstheme="minorHAnsi"/>
        </w:rPr>
        <w:t xml:space="preserve"> Programma Annuale 20</w:t>
      </w:r>
      <w:r w:rsidR="00B918ED">
        <w:rPr>
          <w:rFonts w:eastAsia="Calibri" w:cstheme="minorHAnsi"/>
        </w:rPr>
        <w:t>2</w:t>
      </w:r>
      <w:r w:rsidR="00545575">
        <w:rPr>
          <w:rFonts w:eastAsia="Calibri" w:cstheme="minorHAnsi"/>
        </w:rPr>
        <w:t>3</w:t>
      </w:r>
      <w:r>
        <w:rPr>
          <w:rFonts w:eastAsia="Calibri" w:cstheme="minorHAnsi"/>
        </w:rPr>
        <w:t xml:space="preserve"> di questa Istituzione Scolastica;</w:t>
      </w:r>
      <w:r w:rsidRPr="00735F8B">
        <w:rPr>
          <w:rFonts w:eastAsia="Calibri" w:cstheme="minorHAnsi"/>
        </w:rPr>
        <w:t xml:space="preserve"> </w:t>
      </w:r>
    </w:p>
    <w:p w:rsidR="00545575" w:rsidRPr="00545575" w:rsidRDefault="00545575" w:rsidP="00E16DA6">
      <w:pPr>
        <w:spacing w:before="120"/>
        <w:jc w:val="both"/>
        <w:rPr>
          <w:rFonts w:eastAsia="Calibri" w:cstheme="minorHAnsi"/>
        </w:rPr>
      </w:pPr>
      <w:r w:rsidRPr="00545575">
        <w:rPr>
          <w:rFonts w:eastAsia="Calibri" w:cstheme="minorHAnsi"/>
          <w:b/>
        </w:rPr>
        <w:t>VISTO</w:t>
      </w:r>
      <w:r w:rsidRPr="00545575">
        <w:rPr>
          <w:rFonts w:eastAsia="Calibri" w:cstheme="minorHAnsi"/>
        </w:rPr>
        <w:t xml:space="preserve"> il </w:t>
      </w:r>
      <w:bookmarkStart w:id="0" w:name="_Hlk139736787"/>
      <w:proofErr w:type="spellStart"/>
      <w:r w:rsidRPr="00545575">
        <w:rPr>
          <w:rFonts w:eastAsia="Calibri" w:cstheme="minorHAnsi"/>
        </w:rPr>
        <w:t>D.Lgs.</w:t>
      </w:r>
      <w:proofErr w:type="spellEnd"/>
      <w:r w:rsidRPr="00545575">
        <w:rPr>
          <w:rFonts w:eastAsia="Calibri" w:cstheme="minorHAnsi"/>
        </w:rPr>
        <w:t xml:space="preserve"> 31 marzo 2023, n. 36</w:t>
      </w:r>
      <w:bookmarkEnd w:id="0"/>
      <w:r w:rsidRPr="00545575">
        <w:rPr>
          <w:rFonts w:eastAsia="Calibri" w:cstheme="minorHAnsi"/>
        </w:rPr>
        <w:t>, «</w:t>
      </w:r>
      <w:r w:rsidRPr="00545575">
        <w:rPr>
          <w:rFonts w:eastAsia="Calibri" w:cstheme="minorHAnsi"/>
          <w:i/>
        </w:rPr>
        <w:t>Codice dei contratti pubblici</w:t>
      </w:r>
      <w:r w:rsidRPr="00545575">
        <w:rPr>
          <w:rFonts w:eastAsia="Calibri" w:cstheme="minorHAnsi"/>
        </w:rPr>
        <w:t xml:space="preserve"> </w:t>
      </w:r>
      <w:r w:rsidRPr="00545575">
        <w:rPr>
          <w:rFonts w:eastAsia="Calibri" w:cstheme="minorHAnsi"/>
          <w:i/>
        </w:rPr>
        <w:t>in attuazione dell'articolo 1 della legge 21 giugno 2022, n. 78, recante delega al Governo in materia di contratti pubblici</w:t>
      </w:r>
      <w:r w:rsidRPr="00545575">
        <w:rPr>
          <w:rFonts w:eastAsia="Calibri" w:cstheme="minorHAnsi"/>
        </w:rPr>
        <w:t>»</w:t>
      </w:r>
      <w:r w:rsidRPr="00545575">
        <w:rPr>
          <w:rFonts w:eastAsia="Calibri" w:cstheme="minorHAnsi"/>
          <w:i/>
        </w:rPr>
        <w:t xml:space="preserve"> </w:t>
      </w:r>
      <w:r w:rsidRPr="00545575">
        <w:rPr>
          <w:rFonts w:eastAsia="Calibri" w:cstheme="minorHAnsi"/>
        </w:rPr>
        <w:t>(a seguire anche semplicemente “Codice”);</w:t>
      </w:r>
    </w:p>
    <w:p w:rsidR="00D51F18" w:rsidRDefault="00D51F18" w:rsidP="00D51F18">
      <w:pPr>
        <w:pStyle w:val="Puntoelenco"/>
        <w:numPr>
          <w:ilvl w:val="0"/>
          <w:numId w:val="0"/>
        </w:numPr>
        <w:spacing w:before="120"/>
        <w:contextualSpacing w:val="0"/>
        <w:jc w:val="both"/>
      </w:pPr>
      <w:r w:rsidRPr="00D51F18">
        <w:rPr>
          <w:b/>
          <w:lang w:eastAsia="en-US"/>
        </w:rPr>
        <w:lastRenderedPageBreak/>
        <w:t xml:space="preserve">VISTO </w:t>
      </w:r>
      <w:r>
        <w:t xml:space="preserve">in particolare l’art. 50, comma 1, lettera b), del </w:t>
      </w:r>
      <w:proofErr w:type="spellStart"/>
      <w:r>
        <w:t>D.Lgs.</w:t>
      </w:r>
      <w:proofErr w:type="spellEnd"/>
      <w:r>
        <w:t xml:space="preserve"> 36/2023, il quale dispone che le stazioni appaltanti procedono all’affidamento diretto dei contratti per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D51F18" w:rsidRDefault="00BE52E9" w:rsidP="00054A9F">
      <w:pPr>
        <w:pStyle w:val="Puntoelenco"/>
        <w:numPr>
          <w:ilvl w:val="0"/>
          <w:numId w:val="0"/>
        </w:numPr>
        <w:spacing w:before="120"/>
        <w:contextualSpacing w:val="0"/>
      </w:pPr>
      <w:r>
        <w:rPr>
          <w:b/>
          <w:lang w:eastAsia="en-US"/>
        </w:rPr>
        <w:t xml:space="preserve">VISTE </w:t>
      </w:r>
      <w:r w:rsidR="00D51F18">
        <w:t xml:space="preserve">le richieste </w:t>
      </w:r>
      <w:r w:rsidR="00054A9F">
        <w:t>di acquistare n</w:t>
      </w:r>
      <w:r w:rsidR="00054A9F" w:rsidRPr="00957138">
        <w:t xml:space="preserve">. </w:t>
      </w:r>
      <w:r w:rsidR="001D3F9E" w:rsidRPr="00957138">
        <w:t>47</w:t>
      </w:r>
      <w:r w:rsidR="00054A9F" w:rsidRPr="00957138">
        <w:t xml:space="preserve"> biglietti</w:t>
      </w:r>
      <w:r w:rsidR="00054A9F">
        <w:t xml:space="preserve"> per </w:t>
      </w:r>
      <w:r w:rsidR="001D3F9E">
        <w:t>l’ingresso al Museo Olivetti di Ivrea</w:t>
      </w:r>
      <w:r w:rsidR="00054A9F">
        <w:t xml:space="preserve"> in data </w:t>
      </w:r>
      <w:r w:rsidR="001D3F9E">
        <w:t>6</w:t>
      </w:r>
      <w:r w:rsidR="00054A9F">
        <w:t>/</w:t>
      </w:r>
      <w:r w:rsidR="001D3F9E">
        <w:t>12</w:t>
      </w:r>
      <w:r w:rsidR="00054A9F">
        <w:t xml:space="preserve">/2023, </w:t>
      </w:r>
      <w:r w:rsidR="00D51F18">
        <w:t>pervenute da parte delle docenti responsabili dell’uscita, acquisit</w:t>
      </w:r>
      <w:r w:rsidR="00054A9F">
        <w:t>e</w:t>
      </w:r>
      <w:r w:rsidR="00D51F18">
        <w:t xml:space="preserve"> agli atti con prot.n. </w:t>
      </w:r>
      <w:r w:rsidR="001D3F9E">
        <w:t>9371</w:t>
      </w:r>
      <w:r w:rsidR="00D51F18">
        <w:t xml:space="preserve"> VI.3 del 2</w:t>
      </w:r>
      <w:r w:rsidR="001D3F9E">
        <w:t>5</w:t>
      </w:r>
      <w:r w:rsidR="00D51F18">
        <w:t>/</w:t>
      </w:r>
      <w:r w:rsidR="001D3F9E">
        <w:t>10/2023</w:t>
      </w:r>
      <w:r w:rsidR="00D51F18">
        <w:t xml:space="preserve">; </w:t>
      </w:r>
    </w:p>
    <w:p w:rsidR="0097280C" w:rsidRDefault="00FA2841" w:rsidP="00054A9F">
      <w:pPr>
        <w:pStyle w:val="Puntoelenco"/>
        <w:numPr>
          <w:ilvl w:val="0"/>
          <w:numId w:val="0"/>
        </w:numPr>
        <w:spacing w:before="120"/>
        <w:contextualSpacing w:val="0"/>
      </w:pPr>
      <w:r w:rsidRPr="0088062F">
        <w:rPr>
          <w:b/>
          <w:lang w:eastAsia="en-US"/>
        </w:rPr>
        <w:t>PRESO ATTO</w:t>
      </w:r>
      <w:r>
        <w:rPr>
          <w:lang w:eastAsia="en-US"/>
        </w:rPr>
        <w:t xml:space="preserve"> </w:t>
      </w:r>
      <w:r w:rsidR="0097280C">
        <w:t>che non sono attive convenzioni CONSIP inerenti la fornitura in parola;</w:t>
      </w:r>
    </w:p>
    <w:p w:rsidR="00FA7E7A" w:rsidRPr="00D51F18" w:rsidRDefault="00D51F18" w:rsidP="009863F5">
      <w:pPr>
        <w:spacing w:before="120"/>
        <w:rPr>
          <w:rFonts w:eastAsia="Calibri" w:cstheme="minorHAnsi"/>
        </w:rPr>
      </w:pPr>
      <w:r>
        <w:rPr>
          <w:rFonts w:eastAsia="Calibri" w:cstheme="minorHAnsi"/>
          <w:b/>
        </w:rPr>
        <w:t>ESAMINATI</w:t>
      </w:r>
      <w:r w:rsidR="00196491" w:rsidRPr="00561EA1">
        <w:rPr>
          <w:rFonts w:eastAsia="Calibri" w:cstheme="minorHAnsi"/>
          <w:b/>
        </w:rPr>
        <w:t xml:space="preserve"> </w:t>
      </w:r>
      <w:r>
        <w:rPr>
          <w:rFonts w:eastAsia="Calibri" w:cstheme="minorHAnsi"/>
        </w:rPr>
        <w:t>i</w:t>
      </w:r>
      <w:r w:rsidR="001D3F9E">
        <w:rPr>
          <w:rFonts w:eastAsia="Calibri" w:cstheme="minorHAnsi"/>
        </w:rPr>
        <w:t>l preventivo</w:t>
      </w:r>
      <w:r w:rsidR="00FA7E7A" w:rsidRPr="00561EA1">
        <w:rPr>
          <w:rFonts w:eastAsia="Calibri" w:cstheme="minorHAnsi"/>
        </w:rPr>
        <w:t xml:space="preserve"> </w:t>
      </w:r>
      <w:r>
        <w:rPr>
          <w:rFonts w:eastAsia="Calibri" w:cstheme="minorHAnsi"/>
        </w:rPr>
        <w:t>pervenut</w:t>
      </w:r>
      <w:r w:rsidR="009863F5">
        <w:rPr>
          <w:rFonts w:eastAsia="Calibri" w:cstheme="minorHAnsi"/>
        </w:rPr>
        <w:t>o</w:t>
      </w:r>
      <w:r w:rsidR="006C6733">
        <w:rPr>
          <w:rFonts w:eastAsia="Calibri" w:cstheme="minorHAnsi"/>
        </w:rPr>
        <w:t xml:space="preserve"> </w:t>
      </w:r>
      <w:r w:rsidR="00E31952">
        <w:rPr>
          <w:rFonts w:eastAsia="Calibri" w:cstheme="minorHAnsi"/>
        </w:rPr>
        <w:t xml:space="preserve">da </w:t>
      </w:r>
      <w:r w:rsidR="009905C9">
        <w:rPr>
          <w:rFonts w:eastAsia="Calibri" w:cstheme="minorHAnsi"/>
        </w:rPr>
        <w:t>“</w:t>
      </w:r>
      <w:r w:rsidR="00957138">
        <w:rPr>
          <w:rFonts w:eastAsia="Calibri" w:cstheme="minorHAnsi"/>
        </w:rPr>
        <w:t xml:space="preserve">Fondazione Natale </w:t>
      </w:r>
      <w:proofErr w:type="spellStart"/>
      <w:r w:rsidR="00957138">
        <w:rPr>
          <w:rFonts w:eastAsia="Calibri" w:cstheme="minorHAnsi"/>
        </w:rPr>
        <w:t>Capellaro</w:t>
      </w:r>
      <w:proofErr w:type="spellEnd"/>
      <w:r w:rsidR="00957138">
        <w:rPr>
          <w:rFonts w:eastAsia="Calibri" w:cstheme="minorHAnsi"/>
        </w:rPr>
        <w:t xml:space="preserve"> ETS</w:t>
      </w:r>
      <w:r w:rsidR="009863F5">
        <w:rPr>
          <w:rFonts w:eastAsia="Calibri" w:cstheme="minorHAnsi"/>
        </w:rPr>
        <w:t xml:space="preserve">” </w:t>
      </w:r>
      <w:r w:rsidR="009863F5" w:rsidRPr="009863F5">
        <w:rPr>
          <w:rFonts w:eastAsia="Calibri" w:cstheme="minorHAnsi"/>
        </w:rPr>
        <w:t>Via Giuseppe di Vittorio 29</w:t>
      </w:r>
      <w:r w:rsidR="009863F5">
        <w:rPr>
          <w:rFonts w:eastAsia="Calibri" w:cstheme="minorHAnsi"/>
        </w:rPr>
        <w:t xml:space="preserve"> - </w:t>
      </w:r>
      <w:r w:rsidR="009863F5" w:rsidRPr="009863F5">
        <w:rPr>
          <w:rFonts w:eastAsia="Calibri" w:cstheme="minorHAnsi"/>
        </w:rPr>
        <w:t>10015 Ivrea (TO)</w:t>
      </w:r>
      <w:r w:rsidR="008341DD">
        <w:rPr>
          <w:rFonts w:eastAsia="Calibri" w:cstheme="minorHAnsi"/>
        </w:rPr>
        <w:t>,</w:t>
      </w:r>
      <w:r w:rsidR="00CF020A">
        <w:rPr>
          <w:rFonts w:eastAsia="Calibri" w:cstheme="minorHAnsi"/>
        </w:rPr>
        <w:t xml:space="preserve"> </w:t>
      </w:r>
      <w:r w:rsidR="009863F5">
        <w:rPr>
          <w:rFonts w:eastAsia="Calibri" w:cstheme="minorHAnsi"/>
        </w:rPr>
        <w:t>acquisito</w:t>
      </w:r>
      <w:r w:rsidR="00267EEC">
        <w:rPr>
          <w:rFonts w:eastAsia="Calibri" w:cstheme="minorHAnsi"/>
        </w:rPr>
        <w:t xml:space="preserve"> agli atti con </w:t>
      </w:r>
      <w:r w:rsidR="009905C9">
        <w:rPr>
          <w:rFonts w:eastAsia="Calibri" w:cstheme="minorHAnsi"/>
        </w:rPr>
        <w:t>p</w:t>
      </w:r>
      <w:r w:rsidR="00267EEC">
        <w:rPr>
          <w:rFonts w:eastAsia="Calibri" w:cstheme="minorHAnsi"/>
        </w:rPr>
        <w:t>rot.</w:t>
      </w:r>
      <w:r w:rsidR="00076235">
        <w:rPr>
          <w:rFonts w:eastAsia="Calibri" w:cstheme="minorHAnsi"/>
        </w:rPr>
        <w:t xml:space="preserve"> </w:t>
      </w:r>
      <w:r w:rsidR="00091F43" w:rsidRPr="00957138">
        <w:rPr>
          <w:rFonts w:eastAsia="Calibri" w:cstheme="minorHAnsi"/>
        </w:rPr>
        <w:t xml:space="preserve">n. </w:t>
      </w:r>
      <w:r w:rsidR="00957138" w:rsidRPr="00957138">
        <w:rPr>
          <w:rFonts w:eastAsia="Calibri" w:cstheme="minorHAnsi"/>
        </w:rPr>
        <w:t>9640</w:t>
      </w:r>
      <w:r w:rsidR="00E31952" w:rsidRPr="00957138">
        <w:rPr>
          <w:rFonts w:eastAsia="Calibri" w:cstheme="minorHAnsi"/>
        </w:rPr>
        <w:t>/</w:t>
      </w:r>
      <w:r w:rsidR="00E16DA6" w:rsidRPr="00957138">
        <w:rPr>
          <w:rFonts w:eastAsia="Calibri" w:cstheme="minorHAnsi"/>
        </w:rPr>
        <w:t xml:space="preserve">VI.3 </w:t>
      </w:r>
      <w:r w:rsidR="00E16DA6">
        <w:rPr>
          <w:rFonts w:eastAsia="Calibri" w:cstheme="minorHAnsi"/>
        </w:rPr>
        <w:t xml:space="preserve">del </w:t>
      </w:r>
      <w:r w:rsidR="00957138">
        <w:rPr>
          <w:rFonts w:eastAsia="Calibri" w:cstheme="minorHAnsi"/>
        </w:rPr>
        <w:t>31</w:t>
      </w:r>
      <w:r>
        <w:rPr>
          <w:rFonts w:eastAsia="Calibri" w:cstheme="minorHAnsi"/>
        </w:rPr>
        <w:t>/10</w:t>
      </w:r>
      <w:r w:rsidR="00E16DA6">
        <w:rPr>
          <w:rFonts w:eastAsia="Calibri" w:cstheme="minorHAnsi"/>
        </w:rPr>
        <w:t>/2023</w:t>
      </w:r>
      <w:r w:rsidR="00B025FF" w:rsidRPr="00D51F18">
        <w:rPr>
          <w:rFonts w:eastAsia="Calibri" w:cstheme="minorHAnsi"/>
        </w:rPr>
        <w:t>;</w:t>
      </w:r>
    </w:p>
    <w:p w:rsidR="00196491" w:rsidRDefault="00196491" w:rsidP="00054A9F">
      <w:pPr>
        <w:spacing w:before="120"/>
        <w:rPr>
          <w:rFonts w:eastAsia="Calibri" w:cstheme="minorHAnsi"/>
        </w:rPr>
      </w:pPr>
      <w:r w:rsidRPr="00561EA1">
        <w:rPr>
          <w:rFonts w:eastAsia="Calibri" w:cstheme="minorHAnsi"/>
          <w:b/>
        </w:rPr>
        <w:t xml:space="preserve">PRESO ATTO </w:t>
      </w:r>
      <w:r w:rsidRPr="00561EA1">
        <w:rPr>
          <w:rFonts w:eastAsia="Calibri" w:cstheme="minorHAnsi"/>
        </w:rPr>
        <w:t>che il cor</w:t>
      </w:r>
      <w:r w:rsidR="00FA6878">
        <w:rPr>
          <w:rFonts w:eastAsia="Calibri" w:cstheme="minorHAnsi"/>
        </w:rPr>
        <w:t>risp</w:t>
      </w:r>
      <w:r w:rsidR="00D210ED">
        <w:rPr>
          <w:rFonts w:eastAsia="Calibri" w:cstheme="minorHAnsi"/>
        </w:rPr>
        <w:t>ettivo richiesto ammonta a</w:t>
      </w:r>
      <w:r w:rsidR="00D210ED" w:rsidRPr="00653914">
        <w:rPr>
          <w:rFonts w:eastAsia="Calibri" w:cstheme="minorHAnsi"/>
        </w:rPr>
        <w:t xml:space="preserve"> </w:t>
      </w:r>
      <w:r w:rsidR="00D210ED" w:rsidRPr="00957138">
        <w:rPr>
          <w:rFonts w:eastAsia="Calibri" w:cstheme="minorHAnsi"/>
        </w:rPr>
        <w:t>€</w:t>
      </w:r>
      <w:r w:rsidR="0097280C" w:rsidRPr="00957138">
        <w:rPr>
          <w:rFonts w:eastAsia="Calibri" w:cstheme="minorHAnsi"/>
        </w:rPr>
        <w:t xml:space="preserve"> </w:t>
      </w:r>
      <w:r w:rsidR="009863F5" w:rsidRPr="00957138">
        <w:rPr>
          <w:rFonts w:eastAsia="Calibri" w:cstheme="minorHAnsi"/>
        </w:rPr>
        <w:t>6</w:t>
      </w:r>
      <w:r w:rsidR="00957138" w:rsidRPr="00957138">
        <w:rPr>
          <w:rFonts w:eastAsia="Calibri" w:cstheme="minorHAnsi"/>
        </w:rPr>
        <w:t>60</w:t>
      </w:r>
      <w:r w:rsidR="008341DD">
        <w:rPr>
          <w:rFonts w:eastAsia="Calibri" w:cstheme="minorHAnsi"/>
        </w:rPr>
        <w:t>,00</w:t>
      </w:r>
      <w:r w:rsidR="00AD276F">
        <w:rPr>
          <w:rFonts w:eastAsia="Calibri" w:cstheme="minorHAnsi"/>
        </w:rPr>
        <w:t xml:space="preserve"> </w:t>
      </w:r>
      <w:r w:rsidR="00D51F18">
        <w:rPr>
          <w:rFonts w:eastAsia="Calibri" w:cstheme="minorHAnsi"/>
        </w:rPr>
        <w:t>esente iva (art. 74 quater DPR 533/72)</w:t>
      </w:r>
      <w:r w:rsidR="008341DD">
        <w:rPr>
          <w:rFonts w:eastAsia="Calibri" w:cstheme="minorHAnsi"/>
        </w:rPr>
        <w:t>;</w:t>
      </w:r>
    </w:p>
    <w:p w:rsidR="00AD276F" w:rsidRPr="00AD276F" w:rsidRDefault="00AD276F" w:rsidP="00054A9F">
      <w:pPr>
        <w:spacing w:before="120"/>
        <w:rPr>
          <w:rFonts w:eastAsia="Calibri" w:cstheme="minorHAnsi"/>
        </w:rPr>
      </w:pPr>
      <w:r w:rsidRPr="00AD276F">
        <w:rPr>
          <w:rFonts w:eastAsia="Calibri" w:cstheme="minorHAnsi"/>
          <w:b/>
        </w:rPr>
        <w:t>RITENUTO</w:t>
      </w:r>
      <w:r w:rsidRPr="00AD276F">
        <w:rPr>
          <w:rFonts w:eastAsia="Calibri" w:cstheme="minorHAnsi"/>
        </w:rPr>
        <w:t xml:space="preserve"> che tale offerta sia idonea a soddisfare le esigenze dell’Amministrazione ed economicamente congrua;</w:t>
      </w:r>
    </w:p>
    <w:p w:rsidR="00AD276F" w:rsidRPr="00AD276F" w:rsidRDefault="00AD276F" w:rsidP="00D51F18">
      <w:pPr>
        <w:spacing w:before="120"/>
        <w:jc w:val="both"/>
        <w:rPr>
          <w:rFonts w:eastAsia="Calibri" w:cstheme="minorHAnsi"/>
        </w:rPr>
      </w:pPr>
      <w:r w:rsidRPr="00AD276F">
        <w:rPr>
          <w:rFonts w:eastAsia="Calibri" w:cstheme="minorHAnsi"/>
          <w:b/>
        </w:rPr>
        <w:t>CONSIDERATO</w:t>
      </w:r>
      <w:r w:rsidRPr="00AD276F">
        <w:rPr>
          <w:rFonts w:eastAsia="Calibri" w:cstheme="minorHAnsi"/>
        </w:rPr>
        <w:t xml:space="preserve"> che, per espressa previsione dell’art. 55 del Codice, la stipulazione del contratto avviene entro trenta giorni dall’aggiudicazione e i termini dilatori previsti dall’art. 18, commi 3 e 4, non si applicano agli affidamenti dei contratti di importo inferiore alle soglie di rilevanza europea</w:t>
      </w:r>
      <w:r w:rsidR="005E13D2">
        <w:rPr>
          <w:rFonts w:eastAsia="Calibri" w:cstheme="minorHAnsi"/>
        </w:rPr>
        <w:t>;</w:t>
      </w:r>
    </w:p>
    <w:p w:rsidR="00AD276F" w:rsidRPr="00AD276F" w:rsidRDefault="00AD276F" w:rsidP="00D51F18">
      <w:pPr>
        <w:spacing w:before="120"/>
        <w:jc w:val="both"/>
        <w:rPr>
          <w:rFonts w:eastAsia="Calibri" w:cstheme="minorHAnsi"/>
        </w:rPr>
      </w:pPr>
      <w:r w:rsidRPr="00AD276F">
        <w:rPr>
          <w:rFonts w:eastAsia="Calibri" w:cstheme="minorHAnsi"/>
          <w:b/>
        </w:rPr>
        <w:t>VISTO</w:t>
      </w:r>
      <w:r w:rsidRPr="00AD276F">
        <w:rPr>
          <w:rFonts w:eastAsia="Calibri" w:cstheme="minorHAnsi"/>
        </w:rPr>
        <w:t xml:space="preserve"> l’art. 1, commi 65 e 67, della Legge 23 dicembre 2005, n. 266, in virtù del quale l’Istituto è tenuto ad acquisire il codice identificativo della gara (CIG);</w:t>
      </w:r>
    </w:p>
    <w:p w:rsidR="003272B2" w:rsidRPr="003272B2" w:rsidRDefault="00AD276F" w:rsidP="0072742E">
      <w:pPr>
        <w:rPr>
          <w:b/>
        </w:rPr>
      </w:pPr>
      <w:r w:rsidRPr="00AD276F">
        <w:rPr>
          <w:rFonts w:eastAsia="Calibri" w:cstheme="minorHAnsi"/>
          <w:b/>
        </w:rPr>
        <w:t>TENUTO CONTO</w:t>
      </w:r>
      <w:r w:rsidRPr="00AD276F">
        <w:rPr>
          <w:rFonts w:eastAsia="Calibri" w:cstheme="minorHAnsi"/>
        </w:rPr>
        <w:t xml:space="preserve"> che l’affidamento in oggetto dà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 per cui si è proceduto a richiedere il seguente Codice Identificativo di Gara</w:t>
      </w:r>
      <w:r>
        <w:rPr>
          <w:rFonts w:eastAsia="Calibri" w:cstheme="minorHAnsi"/>
        </w:rPr>
        <w:br/>
      </w:r>
      <w:r w:rsidR="003272B2" w:rsidRPr="003272B2">
        <w:rPr>
          <w:b/>
          <w:szCs w:val="24"/>
        </w:rPr>
        <w:t>CIG</w:t>
      </w:r>
      <w:r w:rsidR="0072742E">
        <w:rPr>
          <w:b/>
          <w:szCs w:val="24"/>
        </w:rPr>
        <w:t>:</w:t>
      </w:r>
      <w:r w:rsidR="0072742E" w:rsidRPr="0072742E">
        <w:rPr>
          <w:b/>
          <w:szCs w:val="24"/>
        </w:rPr>
        <w:t xml:space="preserve"> </w:t>
      </w:r>
      <w:r w:rsidR="0072742E" w:rsidRPr="0072742E">
        <w:rPr>
          <w:b/>
          <w:szCs w:val="24"/>
        </w:rPr>
        <w:t>ZB13D1F47A</w:t>
      </w:r>
      <w:r w:rsidR="008C7721">
        <w:rPr>
          <w:b/>
          <w:szCs w:val="24"/>
        </w:rPr>
        <w:t>;</w:t>
      </w:r>
    </w:p>
    <w:p w:rsidR="00196491" w:rsidRPr="00B74860" w:rsidRDefault="00196491" w:rsidP="00D51F18">
      <w:pPr>
        <w:spacing w:before="120"/>
        <w:jc w:val="both"/>
        <w:rPr>
          <w:rFonts w:eastAsia="Calibri" w:cstheme="minorHAnsi"/>
          <w:bCs/>
        </w:rPr>
      </w:pPr>
      <w:r w:rsidRPr="00561EA1">
        <w:rPr>
          <w:rFonts w:eastAsia="Calibri" w:cstheme="minorHAnsi"/>
          <w:b/>
        </w:rPr>
        <w:t xml:space="preserve">CONSIDERATO </w:t>
      </w:r>
      <w:r w:rsidRPr="00561EA1">
        <w:rPr>
          <w:rFonts w:eastAsia="Calibri" w:cstheme="minorHAnsi"/>
          <w:bCs/>
        </w:rPr>
        <w:t>che gli importi di cui al presente pr</w:t>
      </w:r>
      <w:r w:rsidR="00FA6878">
        <w:rPr>
          <w:rFonts w:eastAsia="Calibri" w:cstheme="minorHAnsi"/>
          <w:bCs/>
        </w:rPr>
        <w:t>ovv</w:t>
      </w:r>
      <w:r w:rsidR="00A94EA7">
        <w:rPr>
          <w:rFonts w:eastAsia="Calibri" w:cstheme="minorHAnsi"/>
          <w:bCs/>
        </w:rPr>
        <w:t>ed</w:t>
      </w:r>
      <w:r w:rsidR="006E37EA">
        <w:rPr>
          <w:rFonts w:eastAsia="Calibri" w:cstheme="minorHAnsi"/>
          <w:bCs/>
        </w:rPr>
        <w:t>imento</w:t>
      </w:r>
      <w:r w:rsidR="005E13D2">
        <w:rPr>
          <w:rFonts w:eastAsia="Calibri" w:cstheme="minorHAnsi"/>
          <w:bCs/>
        </w:rPr>
        <w:t xml:space="preserve">, </w:t>
      </w:r>
      <w:r w:rsidR="006E37EA" w:rsidRPr="0072742E">
        <w:rPr>
          <w:rFonts w:eastAsia="Calibri" w:cstheme="minorHAnsi"/>
          <w:bCs/>
        </w:rPr>
        <w:t xml:space="preserve">pari ad </w:t>
      </w:r>
      <w:r w:rsidR="0005784B" w:rsidRPr="0072742E">
        <w:rPr>
          <w:rFonts w:eastAsia="Calibri" w:cstheme="minorHAnsi"/>
        </w:rPr>
        <w:t xml:space="preserve">€ </w:t>
      </w:r>
      <w:r w:rsidR="00957138" w:rsidRPr="0072742E">
        <w:rPr>
          <w:rFonts w:eastAsia="Calibri" w:cstheme="minorHAnsi"/>
        </w:rPr>
        <w:t>660</w:t>
      </w:r>
      <w:r w:rsidR="008341DD" w:rsidRPr="0072742E">
        <w:rPr>
          <w:rFonts w:eastAsia="Calibri" w:cstheme="minorHAnsi"/>
        </w:rPr>
        <w:t>,00</w:t>
      </w:r>
      <w:r w:rsidR="00D51F18">
        <w:rPr>
          <w:rFonts w:eastAsia="Calibri" w:cstheme="minorHAnsi"/>
        </w:rPr>
        <w:t xml:space="preserve"> (art. 74 quater DPR 533/72</w:t>
      </w:r>
      <w:r w:rsidR="0005784B">
        <w:rPr>
          <w:rFonts w:eastAsia="Calibri" w:cstheme="minorHAnsi"/>
        </w:rPr>
        <w:t xml:space="preserve">) </w:t>
      </w:r>
      <w:r w:rsidRPr="00561EA1">
        <w:rPr>
          <w:rFonts w:eastAsia="Calibri" w:cstheme="minorHAnsi"/>
          <w:bCs/>
        </w:rPr>
        <w:t>trov</w:t>
      </w:r>
      <w:r w:rsidR="004B4499">
        <w:rPr>
          <w:rFonts w:eastAsia="Calibri" w:cstheme="minorHAnsi"/>
          <w:bCs/>
        </w:rPr>
        <w:t>eranno</w:t>
      </w:r>
      <w:r w:rsidRPr="00561EA1">
        <w:rPr>
          <w:rFonts w:eastAsia="Calibri" w:cstheme="minorHAnsi"/>
          <w:bCs/>
        </w:rPr>
        <w:t xml:space="preserve"> copertura nel Programma Annuale pe</w:t>
      </w:r>
      <w:r w:rsidR="00B918ED">
        <w:rPr>
          <w:rFonts w:eastAsia="Calibri" w:cstheme="minorHAnsi"/>
          <w:bCs/>
        </w:rPr>
        <w:t>r l’esercizio finanziario 202</w:t>
      </w:r>
      <w:r w:rsidR="00AD276F">
        <w:rPr>
          <w:rFonts w:eastAsia="Calibri" w:cstheme="minorHAnsi"/>
          <w:bCs/>
        </w:rPr>
        <w:t>3</w:t>
      </w:r>
      <w:r w:rsidR="00987584" w:rsidRPr="00561EA1">
        <w:rPr>
          <w:rFonts w:eastAsia="Calibri" w:cstheme="minorHAnsi"/>
          <w:bCs/>
        </w:rPr>
        <w:t>;</w:t>
      </w:r>
    </w:p>
    <w:p w:rsidR="003B78E9" w:rsidRPr="00735F8B" w:rsidRDefault="003B78E9" w:rsidP="00D51F18">
      <w:pPr>
        <w:spacing w:before="120"/>
        <w:jc w:val="both"/>
        <w:rPr>
          <w:rFonts w:cstheme="minorHAnsi"/>
          <w:kern w:val="2"/>
        </w:rPr>
      </w:pPr>
      <w:r w:rsidRPr="00735F8B">
        <w:rPr>
          <w:rFonts w:cstheme="minorHAnsi"/>
          <w:kern w:val="2"/>
        </w:rPr>
        <w:t xml:space="preserve">nell’osservanza delle disposizioni di cui alla legge </w:t>
      </w:r>
      <w:r w:rsidR="00F31704">
        <w:rPr>
          <w:rFonts w:cstheme="minorHAnsi"/>
          <w:kern w:val="2"/>
        </w:rPr>
        <w:t>0</w:t>
      </w:r>
      <w:r w:rsidRPr="00735F8B">
        <w:rPr>
          <w:rFonts w:cstheme="minorHAnsi"/>
          <w:kern w:val="2"/>
        </w:rPr>
        <w:t>6 novembre 2012, n. 190, recante «</w:t>
      </w:r>
      <w:r w:rsidRPr="00735F8B">
        <w:rPr>
          <w:rFonts w:cstheme="minorHAnsi"/>
          <w:i/>
          <w:kern w:val="2"/>
        </w:rPr>
        <w:t>Disposizioni per la prevenzione e la repressione della corruzione e dell’illegalità della Pubblica Amministrazione</w:t>
      </w:r>
      <w:r w:rsidRPr="00735F8B">
        <w:rPr>
          <w:rFonts w:cstheme="minorHAnsi"/>
          <w:kern w:val="2"/>
        </w:rPr>
        <w:t>»,</w:t>
      </w:r>
    </w:p>
    <w:p w:rsidR="003B78E9" w:rsidRPr="00735F8B" w:rsidRDefault="003B78E9" w:rsidP="001E4921">
      <w:pPr>
        <w:spacing w:before="240" w:after="240"/>
        <w:jc w:val="center"/>
        <w:rPr>
          <w:rFonts w:cstheme="minorHAnsi"/>
          <w:b/>
          <w:bCs/>
        </w:rPr>
      </w:pPr>
      <w:r w:rsidRPr="00735F8B">
        <w:rPr>
          <w:rFonts w:cstheme="minorHAnsi"/>
          <w:b/>
          <w:bCs/>
        </w:rPr>
        <w:t>DE</w:t>
      </w:r>
      <w:r w:rsidR="005E13D2">
        <w:rPr>
          <w:rFonts w:cstheme="minorHAnsi"/>
          <w:b/>
          <w:bCs/>
        </w:rPr>
        <w:t>CIDE</w:t>
      </w:r>
    </w:p>
    <w:p w:rsidR="00CF020A" w:rsidRDefault="0091645E" w:rsidP="00E16DA6">
      <w:pPr>
        <w:spacing w:after="120"/>
        <w:jc w:val="both"/>
      </w:pPr>
      <w:r>
        <w:rPr>
          <w:rFonts w:cstheme="minorHAnsi"/>
          <w:lang w:eastAsia="zh-CN"/>
        </w:rPr>
        <w:t>p</w:t>
      </w:r>
      <w:r w:rsidR="003B78E9" w:rsidRPr="00735F8B">
        <w:rPr>
          <w:rFonts w:cstheme="minorHAnsi"/>
          <w:lang w:eastAsia="zh-CN"/>
        </w:rPr>
        <w:t>er i motivi espressi nella premessa, che si intendono integralmente richiamati:</w:t>
      </w:r>
      <w:r w:rsidR="00CF020A" w:rsidRPr="00CF020A">
        <w:t xml:space="preserve"> </w:t>
      </w:r>
    </w:p>
    <w:p w:rsidR="008341DD" w:rsidRDefault="008341DD" w:rsidP="001E4921">
      <w:pPr>
        <w:pStyle w:val="Paragrafoelenco"/>
        <w:tabs>
          <w:tab w:val="clear" w:pos="851"/>
          <w:tab w:val="left" w:pos="426"/>
        </w:tabs>
        <w:ind w:left="426" w:hanging="426"/>
      </w:pPr>
      <w:r w:rsidRPr="00B74860">
        <w:lastRenderedPageBreak/>
        <w:t xml:space="preserve">di autorizzare, ai sensi dell’art. </w:t>
      </w:r>
      <w:r w:rsidR="001E4921">
        <w:t>50</w:t>
      </w:r>
      <w:r w:rsidRPr="00B74860">
        <w:t>, comma</w:t>
      </w:r>
      <w:r>
        <w:t xml:space="preserve"> </w:t>
      </w:r>
      <w:r w:rsidR="001E4921">
        <w:t>1</w:t>
      </w:r>
      <w:r>
        <w:t xml:space="preserve">, lett. </w:t>
      </w:r>
      <w:r w:rsidR="001E4921">
        <w:t>b</w:t>
      </w:r>
      <w:r>
        <w:t xml:space="preserve">) del </w:t>
      </w:r>
      <w:proofErr w:type="spellStart"/>
      <w:r>
        <w:t>D.Lgs.</w:t>
      </w:r>
      <w:proofErr w:type="spellEnd"/>
      <w:r>
        <w:t xml:space="preserve"> </w:t>
      </w:r>
      <w:r w:rsidR="001E4921">
        <w:t>36</w:t>
      </w:r>
      <w:r>
        <w:t>/20</w:t>
      </w:r>
      <w:r w:rsidR="001E4921">
        <w:t>23</w:t>
      </w:r>
      <w:r>
        <w:t xml:space="preserve">, l’acquisto dei servizi sottoelencati presso l’operatore economico </w:t>
      </w:r>
      <w:r w:rsidR="0048224A">
        <w:rPr>
          <w:rFonts w:eastAsia="Calibri" w:cstheme="minorHAnsi"/>
        </w:rPr>
        <w:t xml:space="preserve">“Fondazione Natale </w:t>
      </w:r>
      <w:proofErr w:type="spellStart"/>
      <w:r w:rsidR="0048224A">
        <w:rPr>
          <w:rFonts w:eastAsia="Calibri" w:cstheme="minorHAnsi"/>
        </w:rPr>
        <w:t>Capellaro</w:t>
      </w:r>
      <w:proofErr w:type="spellEnd"/>
      <w:r w:rsidR="0048224A">
        <w:rPr>
          <w:rFonts w:eastAsia="Calibri" w:cstheme="minorHAnsi"/>
        </w:rPr>
        <w:t xml:space="preserve"> ETS” </w:t>
      </w:r>
      <w:r w:rsidR="0048224A" w:rsidRPr="009863F5">
        <w:rPr>
          <w:rFonts w:eastAsia="Calibri" w:cstheme="minorHAnsi"/>
        </w:rPr>
        <w:t>Via Giuseppe di Vittorio 29</w:t>
      </w:r>
      <w:r w:rsidR="0048224A">
        <w:rPr>
          <w:rFonts w:eastAsia="Calibri" w:cstheme="minorHAnsi"/>
        </w:rPr>
        <w:t xml:space="preserve"> - </w:t>
      </w:r>
      <w:r w:rsidR="0048224A" w:rsidRPr="009863F5">
        <w:rPr>
          <w:rFonts w:eastAsia="Calibri" w:cstheme="minorHAnsi"/>
        </w:rPr>
        <w:t>10015 Ivrea (TO)</w:t>
      </w:r>
      <w:r>
        <w:rPr>
          <w:rFonts w:eastAsia="Calibri" w:cstheme="minorHAnsi"/>
        </w:rPr>
        <w:t xml:space="preserve">, </w:t>
      </w:r>
      <w:r>
        <w:t xml:space="preserve">tramite affidamento diretto, </w:t>
      </w:r>
      <w:r w:rsidRPr="00561EA1">
        <w:t xml:space="preserve">per un importo complessivo pari </w:t>
      </w:r>
      <w:r w:rsidRPr="00627A6B">
        <w:t xml:space="preserve">a € </w:t>
      </w:r>
      <w:r w:rsidR="009863F5" w:rsidRPr="0072742E">
        <w:t>6</w:t>
      </w:r>
      <w:r w:rsidR="00957138" w:rsidRPr="0072742E">
        <w:t>6</w:t>
      </w:r>
      <w:r w:rsidR="00957138">
        <w:t>0</w:t>
      </w:r>
      <w:r w:rsidRPr="00627A6B">
        <w:t>,00</w:t>
      </w:r>
      <w:r>
        <w:t xml:space="preserve"> iva inclusa:</w:t>
      </w:r>
    </w:p>
    <w:p w:rsidR="008341DD" w:rsidRPr="008341DD" w:rsidRDefault="00424E37" w:rsidP="00AF374C">
      <w:pPr>
        <w:pStyle w:val="Paragrafoelenco"/>
        <w:numPr>
          <w:ilvl w:val="0"/>
          <w:numId w:val="12"/>
        </w:numPr>
        <w:spacing w:after="120"/>
        <w:jc w:val="left"/>
      </w:pPr>
      <w:r>
        <w:t>N</w:t>
      </w:r>
      <w:r w:rsidRPr="0072742E">
        <w:t xml:space="preserve">. </w:t>
      </w:r>
      <w:r w:rsidR="009863F5" w:rsidRPr="0072742E">
        <w:t>47</w:t>
      </w:r>
      <w:r>
        <w:t xml:space="preserve"> </w:t>
      </w:r>
      <w:r w:rsidR="00F27255">
        <w:t>titoli di accesso</w:t>
      </w:r>
      <w:r w:rsidR="009863F5">
        <w:t xml:space="preserve"> </w:t>
      </w:r>
      <w:r>
        <w:t xml:space="preserve">per </w:t>
      </w:r>
      <w:r w:rsidR="009B1B3F">
        <w:t xml:space="preserve">la </w:t>
      </w:r>
      <w:proofErr w:type="spellStart"/>
      <w:r w:rsidR="009863F5">
        <w:t>vistita</w:t>
      </w:r>
      <w:proofErr w:type="spellEnd"/>
      <w:r w:rsidR="009863F5">
        <w:t xml:space="preserve"> </w:t>
      </w:r>
      <w:r>
        <w:t xml:space="preserve">del </w:t>
      </w:r>
      <w:r w:rsidR="009863F5">
        <w:t>6</w:t>
      </w:r>
      <w:r w:rsidR="008341DD">
        <w:t>/1</w:t>
      </w:r>
      <w:r w:rsidR="009863F5">
        <w:t>2</w:t>
      </w:r>
      <w:r w:rsidR="008341DD">
        <w:t>/2023</w:t>
      </w:r>
      <w:r w:rsidR="00586601">
        <w:t xml:space="preserve"> per n. </w:t>
      </w:r>
      <w:r w:rsidR="009863F5">
        <w:t>44</w:t>
      </w:r>
      <w:r w:rsidR="00586601">
        <w:t xml:space="preserve"> studenti </w:t>
      </w:r>
      <w:r w:rsidR="009B1B3F">
        <w:t xml:space="preserve">a pagamento </w:t>
      </w:r>
      <w:r w:rsidR="00586601">
        <w:t xml:space="preserve">e </w:t>
      </w:r>
      <w:r w:rsidR="009863F5">
        <w:t>3</w:t>
      </w:r>
      <w:r w:rsidR="00586601">
        <w:t xml:space="preserve"> docenti accompagnatori</w:t>
      </w:r>
      <w:r w:rsidR="006F1839">
        <w:t xml:space="preserve"> </w:t>
      </w:r>
      <w:r w:rsidR="00AF374C">
        <w:t>con ingresso gratuito</w:t>
      </w:r>
      <w:r w:rsidR="00586601">
        <w:t>;</w:t>
      </w:r>
    </w:p>
    <w:p w:rsidR="003B78E9" w:rsidRDefault="00893083" w:rsidP="001E4921">
      <w:pPr>
        <w:pStyle w:val="Paragrafoelenco"/>
        <w:tabs>
          <w:tab w:val="clear" w:pos="851"/>
          <w:tab w:val="left" w:pos="426"/>
        </w:tabs>
        <w:ind w:left="426" w:hanging="426"/>
      </w:pPr>
      <w:r>
        <w:t>di imputare</w:t>
      </w:r>
      <w:r w:rsidR="003656BE">
        <w:t xml:space="preserve"> </w:t>
      </w:r>
      <w:r w:rsidR="00F60C0A">
        <w:t xml:space="preserve">la spesa complessiva, </w:t>
      </w:r>
      <w:r w:rsidR="00B211C5">
        <w:t xml:space="preserve">pari </w:t>
      </w:r>
      <w:r w:rsidR="00B211C5" w:rsidRPr="0072742E">
        <w:t>a</w:t>
      </w:r>
      <w:r w:rsidR="006E37EA" w:rsidRPr="0072742E">
        <w:t xml:space="preserve"> </w:t>
      </w:r>
      <w:r w:rsidR="0005784B" w:rsidRPr="0072742E">
        <w:rPr>
          <w:rFonts w:eastAsia="Calibri" w:cstheme="minorHAnsi"/>
        </w:rPr>
        <w:t xml:space="preserve">€ </w:t>
      </w:r>
      <w:r w:rsidR="009863F5" w:rsidRPr="0072742E">
        <w:rPr>
          <w:rFonts w:eastAsia="Calibri" w:cstheme="minorHAnsi"/>
        </w:rPr>
        <w:t>6</w:t>
      </w:r>
      <w:r w:rsidR="00957138" w:rsidRPr="0072742E">
        <w:rPr>
          <w:rFonts w:eastAsia="Calibri" w:cstheme="minorHAnsi"/>
        </w:rPr>
        <w:t>60</w:t>
      </w:r>
      <w:bookmarkStart w:id="1" w:name="_GoBack"/>
      <w:bookmarkEnd w:id="1"/>
      <w:r w:rsidR="008341DD">
        <w:rPr>
          <w:rFonts w:eastAsia="Calibri" w:cstheme="minorHAnsi"/>
        </w:rPr>
        <w:t>,00</w:t>
      </w:r>
      <w:r w:rsidR="00362E96">
        <w:rPr>
          <w:rFonts w:eastAsia="Calibri" w:cstheme="minorHAnsi"/>
        </w:rPr>
        <w:t xml:space="preserve"> (art. 74 quater DPR 533/72</w:t>
      </w:r>
      <w:r w:rsidR="008341DD">
        <w:rPr>
          <w:rFonts w:eastAsia="Calibri" w:cstheme="minorHAnsi"/>
        </w:rPr>
        <w:t xml:space="preserve">) </w:t>
      </w:r>
      <w:r w:rsidR="00586601" w:rsidRPr="0054285E">
        <w:t>all’attività A.</w:t>
      </w:r>
      <w:r w:rsidR="0054285E" w:rsidRPr="0054285E">
        <w:t>6.1</w:t>
      </w:r>
      <w:r w:rsidR="00586601">
        <w:t xml:space="preserve"> </w:t>
      </w:r>
      <w:r w:rsidR="003B78E9" w:rsidRPr="00C10735">
        <w:t>del</w:t>
      </w:r>
      <w:r w:rsidR="00116CE3">
        <w:t xml:space="preserve"> Programma Annuale </w:t>
      </w:r>
      <w:proofErr w:type="spellStart"/>
      <w:r w:rsidR="003B78E9" w:rsidRPr="00C10735">
        <w:t>e</w:t>
      </w:r>
      <w:r w:rsidR="00116CE3">
        <w:t>.</w:t>
      </w:r>
      <w:r w:rsidR="003B78E9" w:rsidRPr="00C10735">
        <w:t>f</w:t>
      </w:r>
      <w:proofErr w:type="spellEnd"/>
      <w:r w:rsidR="00116CE3">
        <w:t>.</w:t>
      </w:r>
      <w:r w:rsidR="00B918ED">
        <w:t xml:space="preserve"> 202</w:t>
      </w:r>
      <w:r w:rsidR="00AD276F">
        <w:t>3</w:t>
      </w:r>
      <w:r w:rsidR="003B78E9" w:rsidRPr="00C10735">
        <w:t>;</w:t>
      </w:r>
    </w:p>
    <w:p w:rsidR="003B78E9" w:rsidRDefault="003B78E9" w:rsidP="001E4921">
      <w:pPr>
        <w:pStyle w:val="Paragrafoelenco"/>
        <w:tabs>
          <w:tab w:val="clear" w:pos="851"/>
          <w:tab w:val="left" w:pos="426"/>
        </w:tabs>
        <w:ind w:left="426" w:hanging="426"/>
      </w:pPr>
      <w:r w:rsidRPr="007203E4">
        <w:t>di pubblicare il presente provvedimento sul sito inter</w:t>
      </w:r>
      <w:r>
        <w:t>net dell’Istituzione Scolastica.</w:t>
      </w:r>
    </w:p>
    <w:p w:rsidR="003B78E9" w:rsidRDefault="003B78E9" w:rsidP="001E4921">
      <w:pPr>
        <w:tabs>
          <w:tab w:val="left" w:pos="426"/>
        </w:tabs>
        <w:ind w:left="426" w:hanging="426"/>
        <w:rPr>
          <w:szCs w:val="24"/>
        </w:rPr>
      </w:pPr>
    </w:p>
    <w:p w:rsidR="005E13D2" w:rsidRDefault="005E13D2" w:rsidP="00AD276F">
      <w:pPr>
        <w:ind w:left="426" w:hanging="426"/>
        <w:rPr>
          <w:szCs w:val="24"/>
        </w:rPr>
      </w:pPr>
    </w:p>
    <w:p w:rsidR="00246961" w:rsidRPr="00A2158D" w:rsidRDefault="00246961" w:rsidP="00246961">
      <w:pPr>
        <w:ind w:left="5529"/>
        <w:rPr>
          <w:i/>
        </w:rPr>
      </w:pPr>
      <w:r w:rsidRPr="00A2158D">
        <w:rPr>
          <w:i/>
        </w:rPr>
        <w:t>Il Dirigente Scolastico</w:t>
      </w:r>
    </w:p>
    <w:p w:rsidR="00246961" w:rsidRDefault="00246961" w:rsidP="00246961">
      <w:pPr>
        <w:spacing w:after="60"/>
        <w:ind w:left="5528"/>
        <w:rPr>
          <w:i/>
        </w:rPr>
      </w:pPr>
      <w:r>
        <w:rPr>
          <w:i/>
        </w:rPr>
        <w:t xml:space="preserve">Dott. </w:t>
      </w:r>
      <w:r w:rsidRPr="00A2158D">
        <w:rPr>
          <w:i/>
        </w:rPr>
        <w:t>Valeriano Varani</w:t>
      </w:r>
    </w:p>
    <w:p w:rsidR="00246961" w:rsidRPr="00C029B5" w:rsidRDefault="00246961" w:rsidP="00246961">
      <w:pPr>
        <w:ind w:left="5387"/>
        <w:rPr>
          <w:rFonts w:ascii="Arial" w:hAnsi="Arial" w:cs="Arial"/>
          <w:sz w:val="18"/>
          <w:szCs w:val="18"/>
        </w:rPr>
      </w:pPr>
      <w:r w:rsidRPr="00C42F3A">
        <w:rPr>
          <w:rFonts w:ascii="Arial" w:hAnsi="Arial" w:cs="Arial"/>
          <w:sz w:val="18"/>
          <w:szCs w:val="18"/>
        </w:rPr>
        <w:t>Documento firmato digitalmente</w:t>
      </w:r>
    </w:p>
    <w:p w:rsidR="00246961" w:rsidRPr="00EA1669" w:rsidRDefault="00246961" w:rsidP="00246961">
      <w:pPr>
        <w:rPr>
          <w:szCs w:val="24"/>
        </w:rPr>
      </w:pPr>
    </w:p>
    <w:p w:rsidR="00246961" w:rsidRDefault="00246961" w:rsidP="00246961">
      <w:pPr>
        <w:rPr>
          <w:szCs w:val="24"/>
        </w:rPr>
      </w:pPr>
    </w:p>
    <w:sectPr w:rsidR="00246961" w:rsidSect="00CF020A">
      <w:headerReference w:type="default" r:id="rId8"/>
      <w:footerReference w:type="default" r:id="rId9"/>
      <w:headerReference w:type="first" r:id="rId10"/>
      <w:footerReference w:type="first" r:id="rId11"/>
      <w:pgSz w:w="11906" w:h="16838" w:code="9"/>
      <w:pgMar w:top="851" w:right="1134" w:bottom="1418"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542" w:rsidRDefault="00792542" w:rsidP="00D818A9">
      <w:pPr>
        <w:spacing w:line="240" w:lineRule="auto"/>
      </w:pPr>
      <w:r>
        <w:separator/>
      </w:r>
    </w:p>
  </w:endnote>
  <w:endnote w:type="continuationSeparator" w:id="0">
    <w:p w:rsidR="00792542" w:rsidRDefault="00792542" w:rsidP="00D81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3EB5AA-DB6D-4EF5-B938-19C66CAFE731}"/>
    <w:embedBold r:id="rId2" w:fontKey="{49D556A5-264C-4086-881C-4525A08BA76D}"/>
    <w:embedItalic r:id="rId3" w:fontKey="{C28BC10E-3FF7-430F-9935-DBF6910F5886}"/>
    <w:embedBoldItalic r:id="rId4" w:fontKey="{0FCE8E8D-3C25-4781-B1CB-59EA76F5127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D85A481C-DFED-43FB-AC98-C2171E12A965}"/>
    <w:embedBold r:id="rId6" w:fontKey="{54FFC02B-E551-4635-90FC-684FD0139134}"/>
  </w:font>
  <w:font w:name="Verdana">
    <w:panose1 w:val="020B0604030504040204"/>
    <w:charset w:val="00"/>
    <w:family w:val="swiss"/>
    <w:pitch w:val="variable"/>
    <w:sig w:usb0="A00006FF" w:usb1="4000205B" w:usb2="00000010" w:usb3="00000000" w:csb0="0000019F" w:csb1="00000000"/>
    <w:embedRegular r:id="rId7" w:fontKey="{819F73A9-35D6-4F43-BD28-7CEF5A075F5D}"/>
    <w:embedBold r:id="rId8" w:fontKey="{DD2876A7-F0C4-4FFB-A509-E8D562E92903}"/>
  </w:font>
  <w:font w:name="Tahoma">
    <w:panose1 w:val="020B0604030504040204"/>
    <w:charset w:val="00"/>
    <w:family w:val="swiss"/>
    <w:pitch w:val="variable"/>
    <w:sig w:usb0="E1002EFF" w:usb1="C000605B" w:usb2="00000029" w:usb3="00000000" w:csb0="000101FF" w:csb1="00000000"/>
    <w:embedRegular r:id="rId9" w:fontKey="{9AEEC41B-409D-4A7B-A0B8-56D4D7733F4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6"/>
        <w:szCs w:val="16"/>
      </w:rPr>
      <w:id w:val="527283010"/>
      <w:docPartObj>
        <w:docPartGallery w:val="Page Numbers (Bottom of Page)"/>
        <w:docPartUnique/>
      </w:docPartObj>
    </w:sdtPr>
    <w:sdtEndPr/>
    <w:sdtContent>
      <w:sdt>
        <w:sdtPr>
          <w:rPr>
            <w:i/>
            <w:sz w:val="16"/>
            <w:szCs w:val="16"/>
          </w:rPr>
          <w:id w:val="104734545"/>
          <w:docPartObj>
            <w:docPartGallery w:val="Page Numbers (Top of Page)"/>
            <w:docPartUnique/>
          </w:docPartObj>
        </w:sdtPr>
        <w:sdtEndPr/>
        <w:sdtContent>
          <w:p w:rsidR="000E1953" w:rsidRPr="003164D8" w:rsidRDefault="0017053D" w:rsidP="003164D8">
            <w:pPr>
              <w:pStyle w:val="Pidipagina"/>
              <w:jc w:val="center"/>
              <w:rPr>
                <w:i/>
                <w:sz w:val="16"/>
                <w:szCs w:val="16"/>
              </w:rPr>
            </w:pPr>
            <w:r w:rsidRPr="003164D8">
              <w:rPr>
                <w:i/>
                <w:sz w:val="16"/>
                <w:szCs w:val="16"/>
              </w:rPr>
              <w:t xml:space="preserve">Pagina </w:t>
            </w:r>
            <w:r w:rsidR="008450A3" w:rsidRPr="003164D8">
              <w:rPr>
                <w:b/>
                <w:i/>
                <w:sz w:val="16"/>
                <w:szCs w:val="16"/>
              </w:rPr>
              <w:fldChar w:fldCharType="begin"/>
            </w:r>
            <w:r w:rsidRPr="003164D8">
              <w:rPr>
                <w:b/>
                <w:i/>
                <w:sz w:val="16"/>
                <w:szCs w:val="16"/>
              </w:rPr>
              <w:instrText>PAGE</w:instrText>
            </w:r>
            <w:r w:rsidR="008450A3" w:rsidRPr="003164D8">
              <w:rPr>
                <w:b/>
                <w:i/>
                <w:sz w:val="16"/>
                <w:szCs w:val="16"/>
              </w:rPr>
              <w:fldChar w:fldCharType="separate"/>
            </w:r>
            <w:r w:rsidR="008D07F8">
              <w:rPr>
                <w:b/>
                <w:i/>
                <w:noProof/>
                <w:sz w:val="16"/>
                <w:szCs w:val="16"/>
              </w:rPr>
              <w:t>3</w:t>
            </w:r>
            <w:r w:rsidR="008450A3" w:rsidRPr="003164D8">
              <w:rPr>
                <w:b/>
                <w:i/>
                <w:sz w:val="16"/>
                <w:szCs w:val="16"/>
              </w:rPr>
              <w:fldChar w:fldCharType="end"/>
            </w:r>
            <w:r w:rsidRPr="003164D8">
              <w:rPr>
                <w:i/>
                <w:sz w:val="16"/>
                <w:szCs w:val="16"/>
              </w:rPr>
              <w:t xml:space="preserve"> di </w:t>
            </w:r>
            <w:r w:rsidR="008450A3" w:rsidRPr="003164D8">
              <w:rPr>
                <w:b/>
                <w:i/>
                <w:sz w:val="16"/>
                <w:szCs w:val="16"/>
              </w:rPr>
              <w:fldChar w:fldCharType="begin"/>
            </w:r>
            <w:r w:rsidRPr="003164D8">
              <w:rPr>
                <w:b/>
                <w:i/>
                <w:sz w:val="16"/>
                <w:szCs w:val="16"/>
              </w:rPr>
              <w:instrText>NUMPAGES</w:instrText>
            </w:r>
            <w:r w:rsidR="008450A3" w:rsidRPr="003164D8">
              <w:rPr>
                <w:b/>
                <w:i/>
                <w:sz w:val="16"/>
                <w:szCs w:val="16"/>
              </w:rPr>
              <w:fldChar w:fldCharType="separate"/>
            </w:r>
            <w:r w:rsidR="008D07F8">
              <w:rPr>
                <w:b/>
                <w:i/>
                <w:noProof/>
                <w:sz w:val="16"/>
                <w:szCs w:val="16"/>
              </w:rPr>
              <w:t>3</w:t>
            </w:r>
            <w:r w:rsidR="008450A3" w:rsidRPr="003164D8">
              <w:rPr>
                <w:b/>
                <w:i/>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6"/>
        <w:szCs w:val="16"/>
      </w:rPr>
      <w:id w:val="1921984111"/>
      <w:docPartObj>
        <w:docPartGallery w:val="Page Numbers (Bottom of Page)"/>
        <w:docPartUnique/>
      </w:docPartObj>
    </w:sdtPr>
    <w:sdtEndPr/>
    <w:sdtContent>
      <w:sdt>
        <w:sdtPr>
          <w:rPr>
            <w:i/>
            <w:sz w:val="16"/>
            <w:szCs w:val="16"/>
          </w:rPr>
          <w:id w:val="-1129858271"/>
          <w:docPartObj>
            <w:docPartGallery w:val="Page Numbers (Top of Page)"/>
            <w:docPartUnique/>
          </w:docPartObj>
        </w:sdtPr>
        <w:sdtEndPr/>
        <w:sdtContent>
          <w:p w:rsidR="00FA37F8" w:rsidRPr="003164D8" w:rsidRDefault="003164D8" w:rsidP="003164D8">
            <w:pPr>
              <w:pStyle w:val="Pidipagina"/>
              <w:jc w:val="center"/>
              <w:rPr>
                <w:i/>
                <w:sz w:val="16"/>
                <w:szCs w:val="16"/>
              </w:rPr>
            </w:pPr>
            <w:r w:rsidRPr="003164D8">
              <w:rPr>
                <w:i/>
                <w:sz w:val="16"/>
                <w:szCs w:val="16"/>
              </w:rPr>
              <w:t xml:space="preserve">Pagina </w:t>
            </w:r>
            <w:r w:rsidRPr="003164D8">
              <w:rPr>
                <w:b/>
                <w:i/>
                <w:sz w:val="16"/>
                <w:szCs w:val="16"/>
              </w:rPr>
              <w:fldChar w:fldCharType="begin"/>
            </w:r>
            <w:r w:rsidRPr="003164D8">
              <w:rPr>
                <w:b/>
                <w:i/>
                <w:sz w:val="16"/>
                <w:szCs w:val="16"/>
              </w:rPr>
              <w:instrText>PAGE</w:instrText>
            </w:r>
            <w:r w:rsidRPr="003164D8">
              <w:rPr>
                <w:b/>
                <w:i/>
                <w:sz w:val="16"/>
                <w:szCs w:val="16"/>
              </w:rPr>
              <w:fldChar w:fldCharType="separate"/>
            </w:r>
            <w:r w:rsidR="008D07F8">
              <w:rPr>
                <w:b/>
                <w:i/>
                <w:noProof/>
                <w:sz w:val="16"/>
                <w:szCs w:val="16"/>
              </w:rPr>
              <w:t>1</w:t>
            </w:r>
            <w:r w:rsidRPr="003164D8">
              <w:rPr>
                <w:b/>
                <w:i/>
                <w:sz w:val="16"/>
                <w:szCs w:val="16"/>
              </w:rPr>
              <w:fldChar w:fldCharType="end"/>
            </w:r>
            <w:r w:rsidRPr="003164D8">
              <w:rPr>
                <w:i/>
                <w:sz w:val="16"/>
                <w:szCs w:val="16"/>
              </w:rPr>
              <w:t xml:space="preserve"> di </w:t>
            </w:r>
            <w:r w:rsidRPr="003164D8">
              <w:rPr>
                <w:b/>
                <w:i/>
                <w:sz w:val="16"/>
                <w:szCs w:val="16"/>
              </w:rPr>
              <w:fldChar w:fldCharType="begin"/>
            </w:r>
            <w:r w:rsidRPr="003164D8">
              <w:rPr>
                <w:b/>
                <w:i/>
                <w:sz w:val="16"/>
                <w:szCs w:val="16"/>
              </w:rPr>
              <w:instrText>NUMPAGES</w:instrText>
            </w:r>
            <w:r w:rsidRPr="003164D8">
              <w:rPr>
                <w:b/>
                <w:i/>
                <w:sz w:val="16"/>
                <w:szCs w:val="16"/>
              </w:rPr>
              <w:fldChar w:fldCharType="separate"/>
            </w:r>
            <w:r w:rsidR="008D07F8">
              <w:rPr>
                <w:b/>
                <w:i/>
                <w:noProof/>
                <w:sz w:val="16"/>
                <w:szCs w:val="16"/>
              </w:rPr>
              <w:t>3</w:t>
            </w:r>
            <w:r w:rsidRPr="003164D8">
              <w:rPr>
                <w:b/>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542" w:rsidRDefault="00792542" w:rsidP="00D818A9">
      <w:pPr>
        <w:spacing w:line="240" w:lineRule="auto"/>
      </w:pPr>
      <w:r>
        <w:separator/>
      </w:r>
    </w:p>
  </w:footnote>
  <w:footnote w:type="continuationSeparator" w:id="0">
    <w:p w:rsidR="00792542" w:rsidRDefault="00792542" w:rsidP="00D818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77" w:rsidRPr="00845D57" w:rsidRDefault="004B71B5" w:rsidP="00845D57">
    <w:pPr>
      <w:ind w:right="-1"/>
      <w:jc w:val="center"/>
      <w:rPr>
        <w:rFonts w:cstheme="minorHAnsi"/>
        <w:sz w:val="4"/>
        <w:szCs w:val="4"/>
      </w:rPr>
    </w:pPr>
    <w:r>
      <w:rPr>
        <w:rFonts w:cstheme="minorHAnsi"/>
        <w:noProof/>
        <w:sz w:val="8"/>
        <w:szCs w:val="8"/>
      </w:rPr>
      <w:drawing>
        <wp:anchor distT="0" distB="0" distL="114300" distR="114300" simplePos="0" relativeHeight="251661312" behindDoc="0" locked="1" layoutInCell="1" allowOverlap="1" wp14:anchorId="16802252" wp14:editId="4CB15983">
          <wp:simplePos x="0" y="0"/>
          <wp:positionH relativeFrom="page">
            <wp:align>right</wp:align>
          </wp:positionH>
          <wp:positionV relativeFrom="page">
            <wp:align>top</wp:align>
          </wp:positionV>
          <wp:extent cx="7532370" cy="1022350"/>
          <wp:effectExtent l="0" t="0" r="0" b="635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8-08 # v2 Intestazione MIM leggera senza bordo.jpg"/>
                  <pic:cNvPicPr/>
                </pic:nvPicPr>
                <pic:blipFill rotWithShape="1">
                  <a:blip r:embed="rId1">
                    <a:extLst>
                      <a:ext uri="{28A0092B-C50C-407E-A947-70E740481C1C}">
                        <a14:useLocalDpi xmlns:a14="http://schemas.microsoft.com/office/drawing/2010/main" val="0"/>
                      </a:ext>
                    </a:extLst>
                  </a:blip>
                  <a:srcRect r="404"/>
                  <a:stretch/>
                </pic:blipFill>
                <pic:spPr bwMode="auto">
                  <a:xfrm>
                    <a:off x="0" y="0"/>
                    <a:ext cx="7532370" cy="102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0A0" w:rsidRPr="000A60A0" w:rsidRDefault="004B71B5" w:rsidP="000A60A0">
    <w:pPr>
      <w:ind w:right="-1"/>
      <w:rPr>
        <w:rFonts w:cstheme="minorHAnsi"/>
        <w:sz w:val="12"/>
        <w:szCs w:val="12"/>
        <w:lang w:val="en-US"/>
      </w:rPr>
    </w:pPr>
    <w:r>
      <w:rPr>
        <w:rFonts w:cstheme="minorHAnsi"/>
        <w:noProof/>
        <w:sz w:val="8"/>
        <w:szCs w:val="8"/>
      </w:rPr>
      <w:drawing>
        <wp:anchor distT="0" distB="0" distL="114300" distR="114300" simplePos="0" relativeHeight="251659264" behindDoc="0" locked="1" layoutInCell="1" allowOverlap="0" wp14:anchorId="351F63D6" wp14:editId="1045DD57">
          <wp:simplePos x="0" y="0"/>
          <wp:positionH relativeFrom="page">
            <wp:posOffset>34290</wp:posOffset>
          </wp:positionH>
          <wp:positionV relativeFrom="page">
            <wp:posOffset>12065</wp:posOffset>
          </wp:positionV>
          <wp:extent cx="7563485" cy="1360170"/>
          <wp:effectExtent l="0" t="0" r="0" b="0"/>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8-08 # v2 Intestazione MIM 1.jpg"/>
                  <pic:cNvPicPr/>
                </pic:nvPicPr>
                <pic:blipFill>
                  <a:blip r:embed="rId1">
                    <a:extLst>
                      <a:ext uri="{28A0092B-C50C-407E-A947-70E740481C1C}">
                        <a14:useLocalDpi xmlns:a14="http://schemas.microsoft.com/office/drawing/2010/main" val="0"/>
                      </a:ext>
                    </a:extLst>
                  </a:blip>
                  <a:stretch>
                    <a:fillRect/>
                  </a:stretch>
                </pic:blipFill>
                <pic:spPr>
                  <a:xfrm>
                    <a:off x="0" y="0"/>
                    <a:ext cx="7563485" cy="1360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D28716"/>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C4F24"/>
    <w:multiLevelType w:val="multilevel"/>
    <w:tmpl w:val="642C5DB8"/>
    <w:styleLink w:val="Stile2"/>
    <w:lvl w:ilvl="0">
      <w:start w:val="1"/>
      <w:numFmt w:val="decimal"/>
      <w:lvlText w:val="%1."/>
      <w:lvlJc w:val="left"/>
      <w:pPr>
        <w:ind w:left="425" w:hanging="425"/>
      </w:pPr>
      <w:rPr>
        <w:rFonts w:hint="default"/>
      </w:rPr>
    </w:lvl>
    <w:lvl w:ilvl="1">
      <w:start w:val="1"/>
      <w:numFmt w:val="bullet"/>
      <w:lvlText w:val=""/>
      <w:lvlJc w:val="left"/>
      <w:pPr>
        <w:ind w:left="851" w:hanging="426"/>
      </w:pPr>
      <w:rPr>
        <w:rFonts w:ascii="Symbol" w:hAnsi="Symbol" w:hint="default"/>
      </w:rPr>
    </w:lvl>
    <w:lvl w:ilvl="2">
      <w:start w:val="1"/>
      <w:numFmt w:val="bullet"/>
      <w:lvlText w:val=""/>
      <w:lvlJc w:val="left"/>
      <w:pPr>
        <w:ind w:left="1701" w:hanging="425"/>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B525090"/>
    <w:multiLevelType w:val="hybridMultilevel"/>
    <w:tmpl w:val="C32C0B14"/>
    <w:lvl w:ilvl="0" w:tplc="5FC2F860">
      <w:start w:val="1"/>
      <w:numFmt w:val="lowerLetter"/>
      <w:pStyle w:val="Letteratomultilivello"/>
      <w:lvlText w:val="%1."/>
      <w:lvlJc w:val="left"/>
      <w:pPr>
        <w:ind w:left="720" w:hanging="360"/>
      </w:pPr>
      <w:rPr>
        <w:rFonts w:hint="default"/>
        <w:b/>
        <w:i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pStyle w:val="Letteratomultilivello"/>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522AEB"/>
    <w:multiLevelType w:val="multilevel"/>
    <w:tmpl w:val="94B67A12"/>
    <w:styleLink w:val="Stile3"/>
    <w:lvl w:ilvl="0">
      <w:start w:val="1"/>
      <w:numFmt w:val="bullet"/>
      <w:lvlText w:val=""/>
      <w:lvlJc w:val="left"/>
      <w:pPr>
        <w:ind w:left="1701" w:hanging="425"/>
      </w:pPr>
      <w:rPr>
        <w:rFonts w:ascii="Symbol" w:hAnsi="Symbol" w:hint="default"/>
      </w:rPr>
    </w:lvl>
    <w:lvl w:ilvl="1">
      <w:start w:val="1"/>
      <w:numFmt w:val="bullet"/>
      <w:lvlText w:val=""/>
      <w:lvlJc w:val="left"/>
      <w:pPr>
        <w:ind w:left="2127" w:hanging="426"/>
      </w:pPr>
      <w:rPr>
        <w:rFonts w:ascii="Symbol" w:hAnsi="Symbol" w:hint="default"/>
      </w:rPr>
    </w:lvl>
    <w:lvl w:ilvl="2">
      <w:start w:val="1"/>
      <w:numFmt w:val="bullet"/>
      <w:lvlText w:val=""/>
      <w:lvlJc w:val="left"/>
      <w:pPr>
        <w:ind w:left="2722" w:hanging="794"/>
      </w:pPr>
      <w:rPr>
        <w:rFonts w:ascii="Symbol" w:hAnsi="Symbol" w:hint="default"/>
      </w:rPr>
    </w:lvl>
    <w:lvl w:ilvl="3">
      <w:start w:val="1"/>
      <w:numFmt w:val="decimal"/>
      <w:lvlText w:val="%4."/>
      <w:lvlJc w:val="left"/>
      <w:pPr>
        <w:ind w:left="4156" w:hanging="360"/>
      </w:pPr>
      <w:rPr>
        <w:rFonts w:hint="default"/>
      </w:rPr>
    </w:lvl>
    <w:lvl w:ilvl="4">
      <w:start w:val="1"/>
      <w:numFmt w:val="lowerLetter"/>
      <w:lvlText w:val="%5."/>
      <w:lvlJc w:val="left"/>
      <w:pPr>
        <w:ind w:left="4876" w:hanging="360"/>
      </w:pPr>
      <w:rPr>
        <w:rFonts w:hint="default"/>
      </w:rPr>
    </w:lvl>
    <w:lvl w:ilvl="5">
      <w:start w:val="1"/>
      <w:numFmt w:val="lowerRoman"/>
      <w:lvlText w:val="%6."/>
      <w:lvlJc w:val="right"/>
      <w:pPr>
        <w:ind w:left="5596" w:hanging="180"/>
      </w:pPr>
      <w:rPr>
        <w:rFonts w:hint="default"/>
      </w:rPr>
    </w:lvl>
    <w:lvl w:ilvl="6">
      <w:start w:val="1"/>
      <w:numFmt w:val="decimal"/>
      <w:lvlText w:val="%7."/>
      <w:lvlJc w:val="left"/>
      <w:pPr>
        <w:ind w:left="6316" w:hanging="360"/>
      </w:pPr>
      <w:rPr>
        <w:rFonts w:hint="default"/>
      </w:rPr>
    </w:lvl>
    <w:lvl w:ilvl="7">
      <w:start w:val="1"/>
      <w:numFmt w:val="lowerLetter"/>
      <w:lvlText w:val="%8."/>
      <w:lvlJc w:val="left"/>
      <w:pPr>
        <w:ind w:left="7036" w:hanging="360"/>
      </w:pPr>
      <w:rPr>
        <w:rFonts w:hint="default"/>
      </w:rPr>
    </w:lvl>
    <w:lvl w:ilvl="8">
      <w:start w:val="1"/>
      <w:numFmt w:val="lowerRoman"/>
      <w:lvlText w:val="%9."/>
      <w:lvlJc w:val="right"/>
      <w:pPr>
        <w:ind w:left="7756" w:hanging="180"/>
      </w:pPr>
      <w:rPr>
        <w:rFonts w:hint="default"/>
      </w:rPr>
    </w:lvl>
  </w:abstractNum>
  <w:abstractNum w:abstractNumId="4" w15:restartNumberingAfterBreak="0">
    <w:nsid w:val="21894582"/>
    <w:multiLevelType w:val="multilevel"/>
    <w:tmpl w:val="FACC0474"/>
    <w:lvl w:ilvl="0">
      <w:start w:val="1"/>
      <w:numFmt w:val="decimal"/>
      <w:pStyle w:val="TEST"/>
      <w:lvlText w:val="%1."/>
      <w:lvlJc w:val="left"/>
      <w:pPr>
        <w:tabs>
          <w:tab w:val="num" w:pos="567"/>
        </w:tabs>
        <w:ind w:left="567" w:hanging="567"/>
      </w:pPr>
      <w:rPr>
        <w:rFonts w:hint="default"/>
        <w:b/>
        <w:i w:val="0"/>
        <w:sz w:val="24"/>
        <w:szCs w:val="24"/>
      </w:rPr>
    </w:lvl>
    <w:lvl w:ilvl="1">
      <w:start w:val="1"/>
      <w:numFmt w:val="lowerLetter"/>
      <w:pStyle w:val="RispostaChiusa"/>
      <w:lvlText w:val="%2."/>
      <w:lvlJc w:val="left"/>
      <w:pPr>
        <w:tabs>
          <w:tab w:val="num" w:pos="1134"/>
        </w:tabs>
        <w:ind w:left="1134" w:hanging="567"/>
      </w:pPr>
      <w:rPr>
        <w:rFonts w:hint="default"/>
        <w:b/>
        <w:i w:val="0"/>
        <w:sz w:val="20"/>
      </w:rPr>
    </w:lvl>
    <w:lvl w:ilvl="2">
      <w:start w:val="1"/>
      <w:numFmt w:val="bullet"/>
      <w:lvlText w:val=""/>
      <w:lvlJc w:val="left"/>
      <w:pPr>
        <w:tabs>
          <w:tab w:val="num" w:pos="1134"/>
        </w:tabs>
        <w:ind w:left="1134" w:hanging="567"/>
      </w:pPr>
      <w:rPr>
        <w:rFonts w:ascii="Symbol" w:hAnsi="Symbol" w:hint="default"/>
        <w:color w:val="auto"/>
        <w:sz w:val="24"/>
      </w:rPr>
    </w:lvl>
    <w:lvl w:ilvl="3">
      <w:start w:val="1"/>
      <w:numFmt w:val="bullet"/>
      <w:lvlText w:val=""/>
      <w:lvlJc w:val="left"/>
      <w:pPr>
        <w:tabs>
          <w:tab w:val="num" w:pos="2722"/>
        </w:tabs>
        <w:ind w:left="2722" w:hanging="681"/>
      </w:pPr>
      <w:rPr>
        <w:rFonts w:ascii="Symbol" w:hAnsi="Symbol" w:hint="default"/>
        <w:color w:val="auto"/>
        <w:sz w:val="28"/>
      </w:rPr>
    </w:lvl>
    <w:lvl w:ilvl="4">
      <w:start w:val="1"/>
      <w:numFmt w:val="lowerRoman"/>
      <w:lvlText w:val="(%5)"/>
      <w:lvlJc w:val="left"/>
      <w:pPr>
        <w:tabs>
          <w:tab w:val="num" w:pos="3969"/>
        </w:tabs>
        <w:ind w:left="3969" w:hanging="124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F9356D"/>
    <w:multiLevelType w:val="hybridMultilevel"/>
    <w:tmpl w:val="C5D6251E"/>
    <w:lvl w:ilvl="0" w:tplc="375E608E">
      <w:start w:val="1"/>
      <w:numFmt w:val="decimal"/>
      <w:pStyle w:val="Paragrafoelenco"/>
      <w:lvlText w:val="%1."/>
      <w:lvlJc w:val="left"/>
      <w:pPr>
        <w:ind w:left="1145" w:hanging="360"/>
      </w:pPr>
      <w:rPr>
        <w:rFonts w:asciiTheme="minorHAnsi" w:eastAsia="Times New Roman" w:hAnsiTheme="minorHAnsi" w:cs="Times New Roman"/>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6" w15:restartNumberingAfterBreak="0">
    <w:nsid w:val="24B20512"/>
    <w:multiLevelType w:val="multilevel"/>
    <w:tmpl w:val="EF56352A"/>
    <w:lvl w:ilvl="0">
      <w:start w:val="1"/>
      <w:numFmt w:val="none"/>
      <w:suff w:val="nothing"/>
      <w:lvlText w:val="%1"/>
      <w:lvlJc w:val="left"/>
      <w:pPr>
        <w:ind w:left="0" w:firstLine="0"/>
      </w:pPr>
      <w:rPr>
        <w:b/>
        <w:i w:val="0"/>
        <w:sz w:val="24"/>
      </w:rPr>
    </w:lvl>
    <w:lvl w:ilvl="1">
      <w:start w:val="1"/>
      <w:numFmt w:val="lowerLetter"/>
      <w:pStyle w:val="Domandadiproblema"/>
      <w:lvlText w:val="%2."/>
      <w:lvlJc w:val="left"/>
      <w:pPr>
        <w:tabs>
          <w:tab w:val="num" w:pos="567"/>
        </w:tabs>
        <w:ind w:left="567" w:hanging="567"/>
      </w:pPr>
      <w:rPr>
        <w:b/>
        <w:i w:val="0"/>
        <w:sz w:val="22"/>
        <w:szCs w:val="22"/>
      </w:rPr>
    </w:lvl>
    <w:lvl w:ilvl="2">
      <w:start w:val="1"/>
      <w:numFmt w:val="bullet"/>
      <w:lvlText w:val=""/>
      <w:lvlJc w:val="left"/>
      <w:pPr>
        <w:tabs>
          <w:tab w:val="num" w:pos="2552"/>
        </w:tabs>
        <w:ind w:left="2552" w:hanging="567"/>
      </w:pPr>
      <w:rPr>
        <w:rFonts w:ascii="Symbol" w:hAnsi="Symbol" w:hint="default"/>
        <w:sz w:val="24"/>
      </w:rPr>
    </w:lvl>
    <w:lvl w:ilvl="3">
      <w:start w:val="1"/>
      <w:numFmt w:val="bullet"/>
      <w:lvlText w:val=""/>
      <w:lvlJc w:val="left"/>
      <w:pPr>
        <w:tabs>
          <w:tab w:val="num" w:pos="2722"/>
        </w:tabs>
        <w:ind w:left="2722" w:hanging="681"/>
      </w:pPr>
      <w:rPr>
        <w:rFonts w:ascii="Symbol" w:hAnsi="Symbol" w:hint="default"/>
        <w:sz w:val="28"/>
      </w:rPr>
    </w:lvl>
    <w:lvl w:ilvl="4">
      <w:start w:val="1"/>
      <w:numFmt w:val="lowerRoman"/>
      <w:lvlText w:val="(%5)"/>
      <w:lvlJc w:val="left"/>
      <w:pPr>
        <w:tabs>
          <w:tab w:val="num" w:pos="3969"/>
        </w:tabs>
        <w:ind w:left="3969" w:hanging="124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7C53D24"/>
    <w:multiLevelType w:val="hybridMultilevel"/>
    <w:tmpl w:val="A7C01F82"/>
    <w:lvl w:ilvl="0" w:tplc="2D5A20B6">
      <w:start w:val="1"/>
      <w:numFmt w:val="decimal"/>
      <w:pStyle w:val="Numeratoapilivelli"/>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pStyle w:val="Numeratoapilivelli"/>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167465C"/>
    <w:multiLevelType w:val="multilevel"/>
    <w:tmpl w:val="35A421A8"/>
    <w:lvl w:ilvl="0">
      <w:start w:val="1"/>
      <w:numFmt w:val="bullet"/>
      <w:pStyle w:val="Puntatomultilivello"/>
      <w:lvlText w:val=""/>
      <w:lvlJc w:val="left"/>
      <w:pPr>
        <w:ind w:left="425" w:hanging="425"/>
      </w:pPr>
      <w:rPr>
        <w:rFonts w:ascii="Symbol" w:hAnsi="Symbol"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right"/>
      <w:pPr>
        <w:ind w:left="3075" w:hanging="180"/>
      </w:pPr>
      <w:rPr>
        <w:rFonts w:hint="default"/>
      </w:rPr>
    </w:lvl>
    <w:lvl w:ilvl="3">
      <w:start w:val="1"/>
      <w:numFmt w:val="decimal"/>
      <w:pStyle w:val="Puntatomultilivello"/>
      <w:lvlText w:val="%4."/>
      <w:lvlJc w:val="left"/>
      <w:pPr>
        <w:ind w:left="3795" w:hanging="360"/>
      </w:pPr>
      <w:rPr>
        <w:rFonts w:hint="default"/>
      </w:rPr>
    </w:lvl>
    <w:lvl w:ilvl="4">
      <w:start w:val="1"/>
      <w:numFmt w:val="lowerLetter"/>
      <w:lvlText w:val="%5."/>
      <w:lvlJc w:val="left"/>
      <w:pPr>
        <w:ind w:left="4515" w:hanging="360"/>
      </w:pPr>
      <w:rPr>
        <w:rFonts w:hint="default"/>
      </w:rPr>
    </w:lvl>
    <w:lvl w:ilvl="5">
      <w:start w:val="1"/>
      <w:numFmt w:val="lowerRoman"/>
      <w:lvlText w:val="%6."/>
      <w:lvlJc w:val="right"/>
      <w:pPr>
        <w:ind w:left="5235" w:hanging="180"/>
      </w:pPr>
      <w:rPr>
        <w:rFonts w:hint="default"/>
      </w:rPr>
    </w:lvl>
    <w:lvl w:ilvl="6">
      <w:start w:val="1"/>
      <w:numFmt w:val="decimal"/>
      <w:lvlText w:val="%7."/>
      <w:lvlJc w:val="left"/>
      <w:pPr>
        <w:ind w:left="5955" w:hanging="360"/>
      </w:pPr>
      <w:rPr>
        <w:rFonts w:hint="default"/>
      </w:rPr>
    </w:lvl>
    <w:lvl w:ilvl="7">
      <w:start w:val="1"/>
      <w:numFmt w:val="lowerLetter"/>
      <w:lvlText w:val="%8."/>
      <w:lvlJc w:val="left"/>
      <w:pPr>
        <w:ind w:left="6675" w:hanging="360"/>
      </w:pPr>
      <w:rPr>
        <w:rFonts w:hint="default"/>
      </w:rPr>
    </w:lvl>
    <w:lvl w:ilvl="8">
      <w:start w:val="1"/>
      <w:numFmt w:val="lowerRoman"/>
      <w:lvlText w:val="%9."/>
      <w:lvlJc w:val="right"/>
      <w:pPr>
        <w:ind w:left="7395" w:hanging="180"/>
      </w:pPr>
      <w:rPr>
        <w:rFonts w:hint="default"/>
      </w:rPr>
    </w:lvl>
  </w:abstractNum>
  <w:abstractNum w:abstractNumId="9" w15:restartNumberingAfterBreak="0">
    <w:nsid w:val="42770C02"/>
    <w:multiLevelType w:val="hybridMultilevel"/>
    <w:tmpl w:val="F7B23176"/>
    <w:lvl w:ilvl="0" w:tplc="615A4DB6">
      <w:start w:val="1"/>
      <w:numFmt w:val="decimal"/>
      <w:pStyle w:val="Numeratomultilivello"/>
      <w:lvlText w:val="%1."/>
      <w:lvlJc w:val="left"/>
      <w:pPr>
        <w:ind w:left="36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pStyle w:val="Numeratomultilivello"/>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1F2968"/>
    <w:multiLevelType w:val="multilevel"/>
    <w:tmpl w:val="C63ECEB0"/>
    <w:styleLink w:val="Stile1"/>
    <w:lvl w:ilvl="0">
      <w:start w:val="1"/>
      <w:numFmt w:val="bullet"/>
      <w:lvlText w:val=""/>
      <w:lvlJc w:val="left"/>
      <w:pPr>
        <w:tabs>
          <w:tab w:val="num" w:pos="720"/>
        </w:tabs>
        <w:ind w:left="720" w:hanging="360"/>
      </w:pPr>
      <w:rPr>
        <w:rFonts w:ascii="Symbol" w:hAnsi="Symbol" w:hint="default"/>
        <w:sz w:val="20"/>
      </w:rPr>
    </w:lvl>
    <w:lvl w:ilvl="1">
      <w:start w:val="1"/>
      <w:numFmt w:val="bullet"/>
      <w:lvlText w:val="Þ"/>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52593C"/>
    <w:multiLevelType w:val="hybridMultilevel"/>
    <w:tmpl w:val="6ECE3D2C"/>
    <w:lvl w:ilvl="0" w:tplc="098EE540">
      <w:numFmt w:val="bullet"/>
      <w:lvlText w:val="-"/>
      <w:lvlJc w:val="left"/>
      <w:pPr>
        <w:ind w:left="785" w:hanging="360"/>
      </w:pPr>
      <w:rPr>
        <w:rFonts w:ascii="Calibri" w:eastAsia="Times New Roman" w:hAnsi="Calibri" w:cs="Calibri"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num w:numId="1">
    <w:abstractNumId w:val="10"/>
  </w:num>
  <w:num w:numId="2">
    <w:abstractNumId w:val="6"/>
  </w:num>
  <w:num w:numId="3">
    <w:abstractNumId w:val="9"/>
    <w:lvlOverride w:ilvl="0">
      <w:lvl w:ilvl="0" w:tplc="615A4DB6">
        <w:start w:val="1"/>
        <w:numFmt w:val="decimal"/>
        <w:pStyle w:val="Numeratomultilivello"/>
        <w:lvlText w:val="%1."/>
        <w:lvlJc w:val="left"/>
        <w:pPr>
          <w:ind w:left="425" w:hanging="425"/>
        </w:pPr>
        <w:rPr>
          <w:rFonts w:hint="default"/>
        </w:rPr>
      </w:lvl>
    </w:lvlOverride>
    <w:lvlOverride w:ilvl="1">
      <w:lvl w:ilvl="1" w:tplc="04100019">
        <w:start w:val="1"/>
        <w:numFmt w:val="lowerLetter"/>
        <w:lvlText w:val="%2."/>
        <w:lvlJc w:val="left"/>
        <w:pPr>
          <w:ind w:left="851" w:hanging="426"/>
        </w:pPr>
        <w:rPr>
          <w:rFonts w:hint="default"/>
        </w:rPr>
      </w:lvl>
    </w:lvlOverride>
    <w:lvlOverride w:ilvl="2">
      <w:lvl w:ilvl="2" w:tplc="0410001B">
        <w:start w:val="1"/>
        <w:numFmt w:val="lowerRoman"/>
        <w:lvlText w:val="%3."/>
        <w:lvlJc w:val="right"/>
        <w:pPr>
          <w:ind w:left="3600" w:hanging="180"/>
        </w:pPr>
        <w:rPr>
          <w:rFonts w:hint="default"/>
        </w:rPr>
      </w:lvl>
    </w:lvlOverride>
    <w:lvlOverride w:ilvl="3">
      <w:lvl w:ilvl="3" w:tplc="0410000F">
        <w:start w:val="1"/>
        <w:numFmt w:val="decimal"/>
        <w:pStyle w:val="Numeratomultilivello"/>
        <w:lvlText w:val="%4."/>
        <w:lvlJc w:val="left"/>
        <w:pPr>
          <w:ind w:left="4320" w:hanging="360"/>
        </w:pPr>
        <w:rPr>
          <w:rFonts w:hint="default"/>
        </w:rPr>
      </w:lvl>
    </w:lvlOverride>
    <w:lvlOverride w:ilvl="4">
      <w:lvl w:ilvl="4" w:tplc="04100019">
        <w:start w:val="1"/>
        <w:numFmt w:val="lowerLetter"/>
        <w:lvlText w:val="%5."/>
        <w:lvlJc w:val="left"/>
        <w:pPr>
          <w:ind w:left="5040" w:hanging="360"/>
        </w:pPr>
        <w:rPr>
          <w:rFonts w:hint="default"/>
        </w:rPr>
      </w:lvl>
    </w:lvlOverride>
    <w:lvlOverride w:ilvl="5">
      <w:lvl w:ilvl="5" w:tplc="0410001B">
        <w:start w:val="1"/>
        <w:numFmt w:val="lowerRoman"/>
        <w:lvlText w:val="%6."/>
        <w:lvlJc w:val="right"/>
        <w:pPr>
          <w:ind w:left="5760" w:hanging="180"/>
        </w:pPr>
        <w:rPr>
          <w:rFonts w:hint="default"/>
        </w:rPr>
      </w:lvl>
    </w:lvlOverride>
    <w:lvlOverride w:ilvl="6">
      <w:lvl w:ilvl="6" w:tplc="0410000F">
        <w:start w:val="1"/>
        <w:numFmt w:val="decimal"/>
        <w:lvlText w:val="%7."/>
        <w:lvlJc w:val="left"/>
        <w:pPr>
          <w:ind w:left="6480" w:hanging="360"/>
        </w:pPr>
        <w:rPr>
          <w:rFonts w:hint="default"/>
        </w:rPr>
      </w:lvl>
    </w:lvlOverride>
    <w:lvlOverride w:ilvl="7">
      <w:lvl w:ilvl="7" w:tplc="04100019">
        <w:start w:val="1"/>
        <w:numFmt w:val="lowerLetter"/>
        <w:lvlText w:val="%8."/>
        <w:lvlJc w:val="left"/>
        <w:pPr>
          <w:ind w:left="7200" w:hanging="360"/>
        </w:pPr>
        <w:rPr>
          <w:rFonts w:hint="default"/>
        </w:rPr>
      </w:lvl>
    </w:lvlOverride>
    <w:lvlOverride w:ilvl="8">
      <w:lvl w:ilvl="8" w:tplc="0410001B">
        <w:start w:val="1"/>
        <w:numFmt w:val="lowerRoman"/>
        <w:lvlText w:val="%9."/>
        <w:lvlJc w:val="right"/>
        <w:pPr>
          <w:ind w:left="7920" w:hanging="180"/>
        </w:pPr>
        <w:rPr>
          <w:rFonts w:hint="default"/>
        </w:rPr>
      </w:lvl>
    </w:lvlOverride>
  </w:num>
  <w:num w:numId="4">
    <w:abstractNumId w:val="2"/>
  </w:num>
  <w:num w:numId="5">
    <w:abstractNumId w:val="7"/>
  </w:num>
  <w:num w:numId="6">
    <w:abstractNumId w:val="8"/>
    <w:lvlOverride w:ilvl="0">
      <w:lvl w:ilvl="0">
        <w:start w:val="1"/>
        <w:numFmt w:val="bullet"/>
        <w:pStyle w:val="Puntatomultilivello"/>
        <w:lvlText w:val=""/>
        <w:lvlJc w:val="left"/>
        <w:pPr>
          <w:ind w:left="425" w:hanging="425"/>
        </w:pPr>
        <w:rPr>
          <w:rFonts w:ascii="Symbol" w:hAnsi="Symbol" w:hint="default"/>
        </w:rPr>
      </w:lvl>
    </w:lvlOverride>
    <w:lvlOverride w:ilvl="1">
      <w:lvl w:ilvl="1">
        <w:start w:val="1"/>
        <w:numFmt w:val="bullet"/>
        <w:lvlText w:val=""/>
        <w:lvlJc w:val="left"/>
        <w:pPr>
          <w:ind w:left="851" w:hanging="426"/>
        </w:pPr>
        <w:rPr>
          <w:rFonts w:ascii="Symbol" w:hAnsi="Symbol" w:hint="default"/>
        </w:rPr>
      </w:lvl>
    </w:lvlOverride>
    <w:lvlOverride w:ilvl="2">
      <w:lvl w:ilvl="2">
        <w:start w:val="1"/>
        <w:numFmt w:val="lowerRoman"/>
        <w:lvlText w:val="%3."/>
        <w:lvlJc w:val="right"/>
        <w:pPr>
          <w:ind w:left="3075" w:hanging="180"/>
        </w:pPr>
        <w:rPr>
          <w:rFonts w:hint="default"/>
        </w:rPr>
      </w:lvl>
    </w:lvlOverride>
    <w:lvlOverride w:ilvl="3">
      <w:lvl w:ilvl="3">
        <w:start w:val="1"/>
        <w:numFmt w:val="decimal"/>
        <w:pStyle w:val="Puntatomultilivello"/>
        <w:lvlText w:val="%4."/>
        <w:lvlJc w:val="left"/>
        <w:pPr>
          <w:ind w:left="3795" w:hanging="360"/>
        </w:pPr>
        <w:rPr>
          <w:rFonts w:hint="default"/>
        </w:rPr>
      </w:lvl>
    </w:lvlOverride>
    <w:lvlOverride w:ilvl="4">
      <w:lvl w:ilvl="4">
        <w:start w:val="1"/>
        <w:numFmt w:val="lowerLetter"/>
        <w:lvlText w:val="%5."/>
        <w:lvlJc w:val="left"/>
        <w:pPr>
          <w:ind w:left="4515" w:hanging="360"/>
        </w:pPr>
        <w:rPr>
          <w:rFonts w:hint="default"/>
        </w:rPr>
      </w:lvl>
    </w:lvlOverride>
    <w:lvlOverride w:ilvl="5">
      <w:lvl w:ilvl="5">
        <w:start w:val="1"/>
        <w:numFmt w:val="lowerRoman"/>
        <w:lvlText w:val="%6."/>
        <w:lvlJc w:val="right"/>
        <w:pPr>
          <w:ind w:left="5235" w:hanging="180"/>
        </w:pPr>
        <w:rPr>
          <w:rFonts w:hint="default"/>
        </w:rPr>
      </w:lvl>
    </w:lvlOverride>
    <w:lvlOverride w:ilvl="6">
      <w:lvl w:ilvl="6">
        <w:start w:val="1"/>
        <w:numFmt w:val="decimal"/>
        <w:lvlText w:val="%7."/>
        <w:lvlJc w:val="left"/>
        <w:pPr>
          <w:ind w:left="5955" w:hanging="360"/>
        </w:pPr>
        <w:rPr>
          <w:rFonts w:hint="default"/>
        </w:rPr>
      </w:lvl>
    </w:lvlOverride>
    <w:lvlOverride w:ilvl="7">
      <w:lvl w:ilvl="7">
        <w:start w:val="1"/>
        <w:numFmt w:val="lowerLetter"/>
        <w:lvlText w:val="%8."/>
        <w:lvlJc w:val="left"/>
        <w:pPr>
          <w:ind w:left="6675" w:hanging="360"/>
        </w:pPr>
        <w:rPr>
          <w:rFonts w:hint="default"/>
        </w:rPr>
      </w:lvl>
    </w:lvlOverride>
    <w:lvlOverride w:ilvl="8">
      <w:lvl w:ilvl="8">
        <w:start w:val="1"/>
        <w:numFmt w:val="lowerRoman"/>
        <w:lvlText w:val="%9."/>
        <w:lvlJc w:val="right"/>
        <w:pPr>
          <w:ind w:left="7395" w:hanging="180"/>
        </w:pPr>
        <w:rPr>
          <w:rFonts w:hint="default"/>
        </w:rPr>
      </w:lvl>
    </w:lvlOverride>
  </w:num>
  <w:num w:numId="7">
    <w:abstractNumId w:val="1"/>
  </w:num>
  <w:num w:numId="8">
    <w:abstractNumId w:val="3"/>
  </w:num>
  <w:num w:numId="9">
    <w:abstractNumId w:val="4"/>
  </w:num>
  <w:num w:numId="10">
    <w:abstractNumId w:val="0"/>
  </w:num>
  <w:num w:numId="11">
    <w:abstractNumId w:val="5"/>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A9"/>
    <w:rsid w:val="00002620"/>
    <w:rsid w:val="00003AA9"/>
    <w:rsid w:val="000101D1"/>
    <w:rsid w:val="00012FDF"/>
    <w:rsid w:val="00013CD6"/>
    <w:rsid w:val="00023A0E"/>
    <w:rsid w:val="00024D2C"/>
    <w:rsid w:val="00036488"/>
    <w:rsid w:val="000437F8"/>
    <w:rsid w:val="0005181C"/>
    <w:rsid w:val="00054A9F"/>
    <w:rsid w:val="0005784B"/>
    <w:rsid w:val="0006386E"/>
    <w:rsid w:val="000646A4"/>
    <w:rsid w:val="00076235"/>
    <w:rsid w:val="000769BA"/>
    <w:rsid w:val="00076CB7"/>
    <w:rsid w:val="00080A28"/>
    <w:rsid w:val="00081578"/>
    <w:rsid w:val="00091F43"/>
    <w:rsid w:val="00093E72"/>
    <w:rsid w:val="000976EB"/>
    <w:rsid w:val="000A60A0"/>
    <w:rsid w:val="000B2D39"/>
    <w:rsid w:val="000B4B96"/>
    <w:rsid w:val="000B6F54"/>
    <w:rsid w:val="000C2D1B"/>
    <w:rsid w:val="000C2E96"/>
    <w:rsid w:val="000D2BC5"/>
    <w:rsid w:val="000D6A98"/>
    <w:rsid w:val="000E1953"/>
    <w:rsid w:val="000E1F56"/>
    <w:rsid w:val="000F55BE"/>
    <w:rsid w:val="000F7900"/>
    <w:rsid w:val="00103528"/>
    <w:rsid w:val="00106B89"/>
    <w:rsid w:val="00114FB3"/>
    <w:rsid w:val="001162DB"/>
    <w:rsid w:val="00116B4D"/>
    <w:rsid w:val="00116CE3"/>
    <w:rsid w:val="00127C03"/>
    <w:rsid w:val="00127CB5"/>
    <w:rsid w:val="001335A9"/>
    <w:rsid w:val="00140899"/>
    <w:rsid w:val="0014114F"/>
    <w:rsid w:val="00157306"/>
    <w:rsid w:val="00162210"/>
    <w:rsid w:val="00164316"/>
    <w:rsid w:val="00170283"/>
    <w:rsid w:val="0017053D"/>
    <w:rsid w:val="001709DF"/>
    <w:rsid w:val="00170C2C"/>
    <w:rsid w:val="00170D65"/>
    <w:rsid w:val="0018155D"/>
    <w:rsid w:val="001833B0"/>
    <w:rsid w:val="001843A7"/>
    <w:rsid w:val="00184CF1"/>
    <w:rsid w:val="00186E26"/>
    <w:rsid w:val="0019193D"/>
    <w:rsid w:val="00194567"/>
    <w:rsid w:val="00196491"/>
    <w:rsid w:val="001A35FA"/>
    <w:rsid w:val="001B7CBE"/>
    <w:rsid w:val="001C31ED"/>
    <w:rsid w:val="001C4B9E"/>
    <w:rsid w:val="001C647A"/>
    <w:rsid w:val="001C72A1"/>
    <w:rsid w:val="001D3F9E"/>
    <w:rsid w:val="001E2DEB"/>
    <w:rsid w:val="001E3CAE"/>
    <w:rsid w:val="001E4921"/>
    <w:rsid w:val="001E4F08"/>
    <w:rsid w:val="001F4C65"/>
    <w:rsid w:val="001F4EC7"/>
    <w:rsid w:val="00202B08"/>
    <w:rsid w:val="00203C56"/>
    <w:rsid w:val="002133CF"/>
    <w:rsid w:val="00223D99"/>
    <w:rsid w:val="002324E8"/>
    <w:rsid w:val="0023585F"/>
    <w:rsid w:val="002375A2"/>
    <w:rsid w:val="00242536"/>
    <w:rsid w:val="00243FAC"/>
    <w:rsid w:val="00245DB4"/>
    <w:rsid w:val="00246961"/>
    <w:rsid w:val="00247C6A"/>
    <w:rsid w:val="00247FBD"/>
    <w:rsid w:val="00253A20"/>
    <w:rsid w:val="00256E9F"/>
    <w:rsid w:val="00260DA4"/>
    <w:rsid w:val="00267EEC"/>
    <w:rsid w:val="002912AD"/>
    <w:rsid w:val="002A413B"/>
    <w:rsid w:val="002B2C9F"/>
    <w:rsid w:val="002C0808"/>
    <w:rsid w:val="002C2F8C"/>
    <w:rsid w:val="002C5588"/>
    <w:rsid w:val="002D6658"/>
    <w:rsid w:val="002E217A"/>
    <w:rsid w:val="002E69A0"/>
    <w:rsid w:val="002E767C"/>
    <w:rsid w:val="002F6452"/>
    <w:rsid w:val="00310C8C"/>
    <w:rsid w:val="0031141C"/>
    <w:rsid w:val="00312764"/>
    <w:rsid w:val="00313C93"/>
    <w:rsid w:val="003164D8"/>
    <w:rsid w:val="00320AC3"/>
    <w:rsid w:val="003272B2"/>
    <w:rsid w:val="00327C14"/>
    <w:rsid w:val="003308BC"/>
    <w:rsid w:val="00353DE1"/>
    <w:rsid w:val="00360472"/>
    <w:rsid w:val="00361E9A"/>
    <w:rsid w:val="00362E96"/>
    <w:rsid w:val="003656BE"/>
    <w:rsid w:val="0037251C"/>
    <w:rsid w:val="00372D74"/>
    <w:rsid w:val="003833DF"/>
    <w:rsid w:val="003924BC"/>
    <w:rsid w:val="00395BEF"/>
    <w:rsid w:val="003967E3"/>
    <w:rsid w:val="003B1602"/>
    <w:rsid w:val="003B3829"/>
    <w:rsid w:val="003B4B4C"/>
    <w:rsid w:val="003B78E9"/>
    <w:rsid w:val="003C19CD"/>
    <w:rsid w:val="003C50A5"/>
    <w:rsid w:val="003C564A"/>
    <w:rsid w:val="003D21F9"/>
    <w:rsid w:val="003D300E"/>
    <w:rsid w:val="003D5E73"/>
    <w:rsid w:val="003D7078"/>
    <w:rsid w:val="003E0F74"/>
    <w:rsid w:val="003E3B3D"/>
    <w:rsid w:val="003E3B5E"/>
    <w:rsid w:val="003E7667"/>
    <w:rsid w:val="003F0DD0"/>
    <w:rsid w:val="003F3BFF"/>
    <w:rsid w:val="00414CDC"/>
    <w:rsid w:val="00417AF8"/>
    <w:rsid w:val="00424E37"/>
    <w:rsid w:val="0043481A"/>
    <w:rsid w:val="0044301A"/>
    <w:rsid w:val="00444304"/>
    <w:rsid w:val="00450CA1"/>
    <w:rsid w:val="00452D00"/>
    <w:rsid w:val="004555FA"/>
    <w:rsid w:val="00455A68"/>
    <w:rsid w:val="0045724A"/>
    <w:rsid w:val="004603F2"/>
    <w:rsid w:val="00472EC5"/>
    <w:rsid w:val="00473497"/>
    <w:rsid w:val="0047407F"/>
    <w:rsid w:val="0048224A"/>
    <w:rsid w:val="00485AAF"/>
    <w:rsid w:val="00491118"/>
    <w:rsid w:val="00491803"/>
    <w:rsid w:val="004A3316"/>
    <w:rsid w:val="004A7C4E"/>
    <w:rsid w:val="004B4499"/>
    <w:rsid w:val="004B71B5"/>
    <w:rsid w:val="004B7531"/>
    <w:rsid w:val="004C639E"/>
    <w:rsid w:val="004C66C8"/>
    <w:rsid w:val="004D0F42"/>
    <w:rsid w:val="004D1083"/>
    <w:rsid w:val="004E0050"/>
    <w:rsid w:val="004E5095"/>
    <w:rsid w:val="004F2E41"/>
    <w:rsid w:val="004F6A7E"/>
    <w:rsid w:val="00503BB7"/>
    <w:rsid w:val="00507EDB"/>
    <w:rsid w:val="00511D9F"/>
    <w:rsid w:val="00513DD3"/>
    <w:rsid w:val="00521707"/>
    <w:rsid w:val="0052559B"/>
    <w:rsid w:val="00530AF0"/>
    <w:rsid w:val="00537B09"/>
    <w:rsid w:val="0054285E"/>
    <w:rsid w:val="00545575"/>
    <w:rsid w:val="005457BB"/>
    <w:rsid w:val="00547CF4"/>
    <w:rsid w:val="00554F49"/>
    <w:rsid w:val="00561EA1"/>
    <w:rsid w:val="00571E56"/>
    <w:rsid w:val="00576DC4"/>
    <w:rsid w:val="00577C25"/>
    <w:rsid w:val="005808FA"/>
    <w:rsid w:val="00580988"/>
    <w:rsid w:val="00582459"/>
    <w:rsid w:val="00585C3C"/>
    <w:rsid w:val="00586601"/>
    <w:rsid w:val="005924BC"/>
    <w:rsid w:val="00593FF7"/>
    <w:rsid w:val="00597290"/>
    <w:rsid w:val="005A6176"/>
    <w:rsid w:val="005B6B99"/>
    <w:rsid w:val="005C1F31"/>
    <w:rsid w:val="005C445D"/>
    <w:rsid w:val="005D013C"/>
    <w:rsid w:val="005D63F7"/>
    <w:rsid w:val="005E08E1"/>
    <w:rsid w:val="005E13D2"/>
    <w:rsid w:val="00603B75"/>
    <w:rsid w:val="00610163"/>
    <w:rsid w:val="00617A1C"/>
    <w:rsid w:val="006250AF"/>
    <w:rsid w:val="0062641F"/>
    <w:rsid w:val="00630B8E"/>
    <w:rsid w:val="00635BD6"/>
    <w:rsid w:val="00640817"/>
    <w:rsid w:val="0064581F"/>
    <w:rsid w:val="00645C4B"/>
    <w:rsid w:val="0065161E"/>
    <w:rsid w:val="00653914"/>
    <w:rsid w:val="00654A53"/>
    <w:rsid w:val="00671A38"/>
    <w:rsid w:val="00677507"/>
    <w:rsid w:val="00680903"/>
    <w:rsid w:val="00683F88"/>
    <w:rsid w:val="006844AE"/>
    <w:rsid w:val="00684623"/>
    <w:rsid w:val="00694BA4"/>
    <w:rsid w:val="006B49B4"/>
    <w:rsid w:val="006C009E"/>
    <w:rsid w:val="006C6733"/>
    <w:rsid w:val="006D5222"/>
    <w:rsid w:val="006D6820"/>
    <w:rsid w:val="006E2BA0"/>
    <w:rsid w:val="006E37EA"/>
    <w:rsid w:val="006F0428"/>
    <w:rsid w:val="006F1839"/>
    <w:rsid w:val="00701A13"/>
    <w:rsid w:val="00705B0F"/>
    <w:rsid w:val="007076A1"/>
    <w:rsid w:val="0072742E"/>
    <w:rsid w:val="00731A93"/>
    <w:rsid w:val="00734DBB"/>
    <w:rsid w:val="007356CE"/>
    <w:rsid w:val="00741AC8"/>
    <w:rsid w:val="007434D3"/>
    <w:rsid w:val="007438A6"/>
    <w:rsid w:val="007501C2"/>
    <w:rsid w:val="007509D3"/>
    <w:rsid w:val="00760AD6"/>
    <w:rsid w:val="00761A82"/>
    <w:rsid w:val="00763E8F"/>
    <w:rsid w:val="0076491C"/>
    <w:rsid w:val="00767420"/>
    <w:rsid w:val="00770202"/>
    <w:rsid w:val="007704CC"/>
    <w:rsid w:val="007708E9"/>
    <w:rsid w:val="00770FE8"/>
    <w:rsid w:val="00771C75"/>
    <w:rsid w:val="00780EEC"/>
    <w:rsid w:val="00790B22"/>
    <w:rsid w:val="00792542"/>
    <w:rsid w:val="00796432"/>
    <w:rsid w:val="007A79E8"/>
    <w:rsid w:val="007B080E"/>
    <w:rsid w:val="007C4F59"/>
    <w:rsid w:val="007C6FD8"/>
    <w:rsid w:val="007D0DF4"/>
    <w:rsid w:val="007D325C"/>
    <w:rsid w:val="007D4325"/>
    <w:rsid w:val="007E51B4"/>
    <w:rsid w:val="007F0E35"/>
    <w:rsid w:val="007F3B25"/>
    <w:rsid w:val="007F6349"/>
    <w:rsid w:val="008019E6"/>
    <w:rsid w:val="00803028"/>
    <w:rsid w:val="00805A63"/>
    <w:rsid w:val="008171A7"/>
    <w:rsid w:val="00820BB4"/>
    <w:rsid w:val="0083089C"/>
    <w:rsid w:val="008341DD"/>
    <w:rsid w:val="008367C3"/>
    <w:rsid w:val="00836D69"/>
    <w:rsid w:val="008450A3"/>
    <w:rsid w:val="00845D57"/>
    <w:rsid w:val="0085213C"/>
    <w:rsid w:val="00861922"/>
    <w:rsid w:val="00877F26"/>
    <w:rsid w:val="0088062F"/>
    <w:rsid w:val="008825BE"/>
    <w:rsid w:val="0088299C"/>
    <w:rsid w:val="0089006E"/>
    <w:rsid w:val="0089300B"/>
    <w:rsid w:val="00893083"/>
    <w:rsid w:val="00893B41"/>
    <w:rsid w:val="008A1FDF"/>
    <w:rsid w:val="008B5A26"/>
    <w:rsid w:val="008B64CD"/>
    <w:rsid w:val="008C084E"/>
    <w:rsid w:val="008C761D"/>
    <w:rsid w:val="008C7721"/>
    <w:rsid w:val="008D07F8"/>
    <w:rsid w:val="008D547C"/>
    <w:rsid w:val="008D5CAD"/>
    <w:rsid w:val="008D673A"/>
    <w:rsid w:val="008D6C99"/>
    <w:rsid w:val="00904401"/>
    <w:rsid w:val="009067D3"/>
    <w:rsid w:val="0090738D"/>
    <w:rsid w:val="0091645E"/>
    <w:rsid w:val="00916CB6"/>
    <w:rsid w:val="00922F25"/>
    <w:rsid w:val="009246B3"/>
    <w:rsid w:val="00925297"/>
    <w:rsid w:val="00930B34"/>
    <w:rsid w:val="00943486"/>
    <w:rsid w:val="00951E4A"/>
    <w:rsid w:val="00957138"/>
    <w:rsid w:val="0097280C"/>
    <w:rsid w:val="00977818"/>
    <w:rsid w:val="009818EA"/>
    <w:rsid w:val="009863F5"/>
    <w:rsid w:val="009864D2"/>
    <w:rsid w:val="00987584"/>
    <w:rsid w:val="009879E2"/>
    <w:rsid w:val="009905C9"/>
    <w:rsid w:val="009A608C"/>
    <w:rsid w:val="009A6E3F"/>
    <w:rsid w:val="009A7C82"/>
    <w:rsid w:val="009B166B"/>
    <w:rsid w:val="009B1B3F"/>
    <w:rsid w:val="009B5C12"/>
    <w:rsid w:val="009C1464"/>
    <w:rsid w:val="009C1984"/>
    <w:rsid w:val="009C4B44"/>
    <w:rsid w:val="009C5A2C"/>
    <w:rsid w:val="009E4A49"/>
    <w:rsid w:val="009F498B"/>
    <w:rsid w:val="009F74AD"/>
    <w:rsid w:val="00A0548F"/>
    <w:rsid w:val="00A0713A"/>
    <w:rsid w:val="00A10E7D"/>
    <w:rsid w:val="00A2158D"/>
    <w:rsid w:val="00A21AD6"/>
    <w:rsid w:val="00A24D7E"/>
    <w:rsid w:val="00A24DF0"/>
    <w:rsid w:val="00A34F9B"/>
    <w:rsid w:val="00A47790"/>
    <w:rsid w:val="00A55A7C"/>
    <w:rsid w:val="00A55DC5"/>
    <w:rsid w:val="00A60057"/>
    <w:rsid w:val="00A6408F"/>
    <w:rsid w:val="00A7055C"/>
    <w:rsid w:val="00A70FBE"/>
    <w:rsid w:val="00A72F04"/>
    <w:rsid w:val="00A82739"/>
    <w:rsid w:val="00A83314"/>
    <w:rsid w:val="00A94EA7"/>
    <w:rsid w:val="00A9722E"/>
    <w:rsid w:val="00AA493B"/>
    <w:rsid w:val="00AB0AFF"/>
    <w:rsid w:val="00AC3136"/>
    <w:rsid w:val="00AD253E"/>
    <w:rsid w:val="00AD276F"/>
    <w:rsid w:val="00AE6D1D"/>
    <w:rsid w:val="00AE7B45"/>
    <w:rsid w:val="00AF374C"/>
    <w:rsid w:val="00B0161D"/>
    <w:rsid w:val="00B025FF"/>
    <w:rsid w:val="00B16FB1"/>
    <w:rsid w:val="00B17707"/>
    <w:rsid w:val="00B20477"/>
    <w:rsid w:val="00B211C5"/>
    <w:rsid w:val="00B2471F"/>
    <w:rsid w:val="00B3389F"/>
    <w:rsid w:val="00B3600B"/>
    <w:rsid w:val="00B417E8"/>
    <w:rsid w:val="00B43615"/>
    <w:rsid w:val="00B510FE"/>
    <w:rsid w:val="00B67032"/>
    <w:rsid w:val="00B7757C"/>
    <w:rsid w:val="00B9045A"/>
    <w:rsid w:val="00B918ED"/>
    <w:rsid w:val="00B93230"/>
    <w:rsid w:val="00BD2775"/>
    <w:rsid w:val="00BD2F23"/>
    <w:rsid w:val="00BD3DB7"/>
    <w:rsid w:val="00BD5E2E"/>
    <w:rsid w:val="00BE3DF8"/>
    <w:rsid w:val="00BE507C"/>
    <w:rsid w:val="00BE52E9"/>
    <w:rsid w:val="00BF1E17"/>
    <w:rsid w:val="00BF21A5"/>
    <w:rsid w:val="00C02165"/>
    <w:rsid w:val="00C037B6"/>
    <w:rsid w:val="00C108D1"/>
    <w:rsid w:val="00C17036"/>
    <w:rsid w:val="00C223FB"/>
    <w:rsid w:val="00C23FFA"/>
    <w:rsid w:val="00C3087B"/>
    <w:rsid w:val="00C308CF"/>
    <w:rsid w:val="00C30DF6"/>
    <w:rsid w:val="00C31D0E"/>
    <w:rsid w:val="00C322B7"/>
    <w:rsid w:val="00C372AC"/>
    <w:rsid w:val="00C42F3A"/>
    <w:rsid w:val="00C4617F"/>
    <w:rsid w:val="00C51CE9"/>
    <w:rsid w:val="00C56990"/>
    <w:rsid w:val="00C6393A"/>
    <w:rsid w:val="00C708C3"/>
    <w:rsid w:val="00C861DE"/>
    <w:rsid w:val="00C86236"/>
    <w:rsid w:val="00C87221"/>
    <w:rsid w:val="00C9254F"/>
    <w:rsid w:val="00CA12C8"/>
    <w:rsid w:val="00CA7A27"/>
    <w:rsid w:val="00CB096F"/>
    <w:rsid w:val="00CC1DFB"/>
    <w:rsid w:val="00CC31B3"/>
    <w:rsid w:val="00CD367E"/>
    <w:rsid w:val="00CD5D9D"/>
    <w:rsid w:val="00CE05DC"/>
    <w:rsid w:val="00CE5C97"/>
    <w:rsid w:val="00CF020A"/>
    <w:rsid w:val="00CF52D2"/>
    <w:rsid w:val="00CF68C5"/>
    <w:rsid w:val="00D038AE"/>
    <w:rsid w:val="00D0653B"/>
    <w:rsid w:val="00D068E4"/>
    <w:rsid w:val="00D12F72"/>
    <w:rsid w:val="00D210ED"/>
    <w:rsid w:val="00D23212"/>
    <w:rsid w:val="00D2690E"/>
    <w:rsid w:val="00D36149"/>
    <w:rsid w:val="00D42432"/>
    <w:rsid w:val="00D51F18"/>
    <w:rsid w:val="00D55307"/>
    <w:rsid w:val="00D67498"/>
    <w:rsid w:val="00D67992"/>
    <w:rsid w:val="00D720C3"/>
    <w:rsid w:val="00D729C5"/>
    <w:rsid w:val="00D818A9"/>
    <w:rsid w:val="00D8690E"/>
    <w:rsid w:val="00D91A20"/>
    <w:rsid w:val="00DA0BE5"/>
    <w:rsid w:val="00DA4DC6"/>
    <w:rsid w:val="00DB1876"/>
    <w:rsid w:val="00DB3308"/>
    <w:rsid w:val="00DB3D0F"/>
    <w:rsid w:val="00DB3E05"/>
    <w:rsid w:val="00DC10BF"/>
    <w:rsid w:val="00DC1496"/>
    <w:rsid w:val="00DD6250"/>
    <w:rsid w:val="00DD7682"/>
    <w:rsid w:val="00DE2AC5"/>
    <w:rsid w:val="00DE4606"/>
    <w:rsid w:val="00DE7877"/>
    <w:rsid w:val="00E01FEB"/>
    <w:rsid w:val="00E0306D"/>
    <w:rsid w:val="00E03996"/>
    <w:rsid w:val="00E16DA6"/>
    <w:rsid w:val="00E2623C"/>
    <w:rsid w:val="00E30004"/>
    <w:rsid w:val="00E31952"/>
    <w:rsid w:val="00E33D83"/>
    <w:rsid w:val="00E44B89"/>
    <w:rsid w:val="00E52914"/>
    <w:rsid w:val="00E62410"/>
    <w:rsid w:val="00E656EC"/>
    <w:rsid w:val="00E67500"/>
    <w:rsid w:val="00E75B4A"/>
    <w:rsid w:val="00E76913"/>
    <w:rsid w:val="00E76CB7"/>
    <w:rsid w:val="00E81B25"/>
    <w:rsid w:val="00E82F70"/>
    <w:rsid w:val="00EA7C06"/>
    <w:rsid w:val="00EB7FFA"/>
    <w:rsid w:val="00EC07A2"/>
    <w:rsid w:val="00ED6158"/>
    <w:rsid w:val="00ED6BD3"/>
    <w:rsid w:val="00EE0CF9"/>
    <w:rsid w:val="00EE3BB0"/>
    <w:rsid w:val="00EF0410"/>
    <w:rsid w:val="00EF6AA6"/>
    <w:rsid w:val="00F06660"/>
    <w:rsid w:val="00F143A0"/>
    <w:rsid w:val="00F1472B"/>
    <w:rsid w:val="00F21398"/>
    <w:rsid w:val="00F27255"/>
    <w:rsid w:val="00F31704"/>
    <w:rsid w:val="00F44201"/>
    <w:rsid w:val="00F56D9B"/>
    <w:rsid w:val="00F60C0A"/>
    <w:rsid w:val="00F614B8"/>
    <w:rsid w:val="00F66A4A"/>
    <w:rsid w:val="00F74A21"/>
    <w:rsid w:val="00F75F34"/>
    <w:rsid w:val="00F77CE4"/>
    <w:rsid w:val="00F83016"/>
    <w:rsid w:val="00F8328A"/>
    <w:rsid w:val="00F843A2"/>
    <w:rsid w:val="00F84940"/>
    <w:rsid w:val="00F855CC"/>
    <w:rsid w:val="00F856B2"/>
    <w:rsid w:val="00F922A5"/>
    <w:rsid w:val="00F94862"/>
    <w:rsid w:val="00FA2841"/>
    <w:rsid w:val="00FA37F8"/>
    <w:rsid w:val="00FA4958"/>
    <w:rsid w:val="00FA6878"/>
    <w:rsid w:val="00FA7E7A"/>
    <w:rsid w:val="00FB34F2"/>
    <w:rsid w:val="00FB64D8"/>
    <w:rsid w:val="00FB6D71"/>
    <w:rsid w:val="00FC58E0"/>
    <w:rsid w:val="00FC5C96"/>
    <w:rsid w:val="00FC5F1D"/>
    <w:rsid w:val="00FD10CA"/>
    <w:rsid w:val="00FD1607"/>
    <w:rsid w:val="00FE0630"/>
    <w:rsid w:val="00FE1B87"/>
    <w:rsid w:val="00FE69D9"/>
    <w:rsid w:val="00FF79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D6E054"/>
  <w15:docId w15:val="{3E4BD6D2-255F-4C47-AA8F-68068489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72B2"/>
    <w:pPr>
      <w:spacing w:line="276" w:lineRule="auto"/>
    </w:pPr>
    <w:rPr>
      <w:rFonts w:asciiTheme="minorHAnsi" w:hAnsiTheme="minorHAnsi"/>
      <w:sz w:val="24"/>
      <w:lang w:eastAsia="it-IT"/>
    </w:rPr>
  </w:style>
  <w:style w:type="paragraph" w:styleId="Titolo1">
    <w:name w:val="heading 1"/>
    <w:basedOn w:val="Normale"/>
    <w:next w:val="Normale"/>
    <w:link w:val="Titolo1Carattere"/>
    <w:autoRedefine/>
    <w:uiPriority w:val="9"/>
    <w:qFormat/>
    <w:rsid w:val="00503BB7"/>
    <w:pPr>
      <w:keepNext/>
      <w:keepLines/>
      <w:jc w:val="center"/>
      <w:outlineLvl w:val="0"/>
    </w:pPr>
    <w:rPr>
      <w:rFonts w:asciiTheme="majorHAnsi" w:hAnsiTheme="majorHAnsi" w:cstheme="majorBidi"/>
      <w:b/>
      <w:bCs/>
      <w:caps/>
      <w:color w:val="000000" w:themeColor="text1"/>
      <w:sz w:val="28"/>
    </w:rPr>
  </w:style>
  <w:style w:type="paragraph" w:styleId="Titolo2">
    <w:name w:val="heading 2"/>
    <w:basedOn w:val="Normale"/>
    <w:next w:val="Normale"/>
    <w:link w:val="Titolo2Carattere"/>
    <w:uiPriority w:val="9"/>
    <w:unhideWhenUsed/>
    <w:qFormat/>
    <w:rsid w:val="003164D8"/>
    <w:pPr>
      <w:keepNext/>
      <w:keepLines/>
      <w:spacing w:before="480" w:after="120"/>
      <w:outlineLvl w:val="1"/>
    </w:pPr>
    <w:rPr>
      <w:rFonts w:eastAsiaTheme="majorEastAsia" w:cstheme="majorBidi"/>
      <w:b/>
      <w:bCs/>
      <w:caps/>
      <w:color w:val="4F81BD" w:themeColor="accent1"/>
      <w:szCs w:val="26"/>
    </w:rPr>
  </w:style>
  <w:style w:type="paragraph" w:styleId="Titolo3">
    <w:name w:val="heading 3"/>
    <w:basedOn w:val="Normale"/>
    <w:next w:val="Normale"/>
    <w:link w:val="Titolo3Carattere"/>
    <w:autoRedefine/>
    <w:uiPriority w:val="9"/>
    <w:unhideWhenUsed/>
    <w:qFormat/>
    <w:rsid w:val="003164D8"/>
    <w:pPr>
      <w:keepNext/>
      <w:keepLines/>
      <w:spacing w:before="240" w:line="360" w:lineRule="auto"/>
      <w:outlineLvl w:val="2"/>
    </w:pPr>
    <w:rPr>
      <w:rFonts w:ascii="Verdana" w:eastAsiaTheme="majorEastAsia" w:hAnsi="Verdana" w:cstheme="majorBidi"/>
      <w:b/>
      <w:bCs/>
      <w:color w:val="C00000"/>
      <w:sz w:val="20"/>
    </w:rPr>
  </w:style>
  <w:style w:type="paragraph" w:styleId="Titolo5">
    <w:name w:val="heading 5"/>
    <w:basedOn w:val="Normale"/>
    <w:next w:val="Normale"/>
    <w:link w:val="Titolo5Carattere"/>
    <w:autoRedefine/>
    <w:qFormat/>
    <w:rsid w:val="003164D8"/>
    <w:pPr>
      <w:keepNext/>
      <w:spacing w:before="480" w:after="120" w:line="360" w:lineRule="auto"/>
      <w:outlineLvl w:val="4"/>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
    <w:name w:val="TEST"/>
    <w:basedOn w:val="Normale"/>
    <w:next w:val="RispostaChiusa"/>
    <w:autoRedefine/>
    <w:rsid w:val="003164D8"/>
    <w:pPr>
      <w:numPr>
        <w:numId w:val="9"/>
      </w:numPr>
      <w:tabs>
        <w:tab w:val="clear" w:pos="567"/>
        <w:tab w:val="num" w:pos="360"/>
      </w:tabs>
      <w:spacing w:before="180" w:after="60"/>
      <w:ind w:left="0" w:firstLine="0"/>
    </w:pPr>
    <w:rPr>
      <w:snapToGrid w:val="0"/>
      <w:szCs w:val="24"/>
    </w:rPr>
  </w:style>
  <w:style w:type="paragraph" w:customStyle="1" w:styleId="RispostaChiusa">
    <w:name w:val="Risposta  Chiusa"/>
    <w:basedOn w:val="Normale"/>
    <w:autoRedefine/>
    <w:rsid w:val="003164D8"/>
    <w:pPr>
      <w:numPr>
        <w:ilvl w:val="1"/>
        <w:numId w:val="9"/>
      </w:numPr>
      <w:tabs>
        <w:tab w:val="clear" w:pos="1134"/>
        <w:tab w:val="num" w:pos="360"/>
        <w:tab w:val="left" w:pos="851"/>
      </w:tabs>
      <w:ind w:left="0" w:right="425" w:firstLine="0"/>
    </w:pPr>
    <w:rPr>
      <w:szCs w:val="22"/>
    </w:rPr>
  </w:style>
  <w:style w:type="paragraph" w:customStyle="1" w:styleId="Normale6dopo">
    <w:name w:val="Normale 6 dopo"/>
    <w:basedOn w:val="Normale"/>
    <w:autoRedefine/>
    <w:rsid w:val="004D0F42"/>
  </w:style>
  <w:style w:type="paragraph" w:customStyle="1" w:styleId="Domandadiproblema">
    <w:name w:val="Domanda di problema"/>
    <w:basedOn w:val="RispostaChiusa"/>
    <w:autoRedefine/>
    <w:rsid w:val="004D0F42"/>
    <w:pPr>
      <w:numPr>
        <w:numId w:val="2"/>
      </w:numPr>
      <w:spacing w:after="60"/>
    </w:pPr>
    <w:rPr>
      <w:snapToGrid w:val="0"/>
    </w:rPr>
  </w:style>
  <w:style w:type="character" w:styleId="Enfasigrassetto">
    <w:name w:val="Strong"/>
    <w:basedOn w:val="Carpredefinitoparagrafo"/>
    <w:uiPriority w:val="22"/>
    <w:qFormat/>
    <w:rsid w:val="003164D8"/>
    <w:rPr>
      <w:b/>
      <w:sz w:val="24"/>
      <w:szCs w:val="24"/>
    </w:rPr>
  </w:style>
  <w:style w:type="paragraph" w:styleId="Intestazione">
    <w:name w:val="header"/>
    <w:basedOn w:val="Normale"/>
    <w:link w:val="IntestazioneCarattere"/>
    <w:uiPriority w:val="99"/>
    <w:unhideWhenUsed/>
    <w:rsid w:val="003164D8"/>
    <w:pPr>
      <w:tabs>
        <w:tab w:val="center" w:pos="4819"/>
        <w:tab w:val="right" w:pos="9638"/>
      </w:tabs>
    </w:pPr>
  </w:style>
  <w:style w:type="character" w:customStyle="1" w:styleId="IntestazioneCarattere">
    <w:name w:val="Intestazione Carattere"/>
    <w:basedOn w:val="Carpredefinitoparagrafo"/>
    <w:link w:val="Intestazione"/>
    <w:uiPriority w:val="99"/>
    <w:rsid w:val="003164D8"/>
    <w:rPr>
      <w:rFonts w:asciiTheme="minorHAnsi" w:hAnsiTheme="minorHAnsi"/>
      <w:sz w:val="24"/>
      <w:lang w:eastAsia="it-IT"/>
    </w:rPr>
  </w:style>
  <w:style w:type="paragraph" w:styleId="Paragrafoelenco">
    <w:name w:val="List Paragraph"/>
    <w:basedOn w:val="Normale"/>
    <w:next w:val="Normale"/>
    <w:autoRedefine/>
    <w:uiPriority w:val="34"/>
    <w:qFormat/>
    <w:rsid w:val="008341DD"/>
    <w:pPr>
      <w:numPr>
        <w:numId w:val="11"/>
      </w:numPr>
      <w:tabs>
        <w:tab w:val="left" w:pos="851"/>
      </w:tabs>
      <w:spacing w:before="120"/>
      <w:jc w:val="both"/>
    </w:pPr>
    <w:rPr>
      <w:szCs w:val="24"/>
    </w:rPr>
  </w:style>
  <w:style w:type="paragraph" w:customStyle="1" w:styleId="Numeratomultilivello">
    <w:name w:val="Numerato multilivello"/>
    <w:basedOn w:val="Paragrafoelenco"/>
    <w:rsid w:val="004D0F42"/>
    <w:pPr>
      <w:numPr>
        <w:numId w:val="3"/>
      </w:numPr>
    </w:pPr>
  </w:style>
  <w:style w:type="paragraph" w:customStyle="1" w:styleId="Letteratomultilivello">
    <w:name w:val="Letterato multilivello"/>
    <w:basedOn w:val="Numeratomultilivello"/>
    <w:autoRedefine/>
    <w:qFormat/>
    <w:rsid w:val="004D0F42"/>
    <w:pPr>
      <w:numPr>
        <w:numId w:val="4"/>
      </w:numPr>
    </w:pPr>
  </w:style>
  <w:style w:type="paragraph" w:customStyle="1" w:styleId="Numeratoapilivelli">
    <w:name w:val="Numerato a più livelli"/>
    <w:basedOn w:val="Paragrafoelenco"/>
    <w:autoRedefine/>
    <w:rsid w:val="004D0F42"/>
    <w:pPr>
      <w:numPr>
        <w:numId w:val="5"/>
      </w:numPr>
    </w:pPr>
  </w:style>
  <w:style w:type="paragraph" w:styleId="Pidipagina">
    <w:name w:val="footer"/>
    <w:basedOn w:val="Normale"/>
    <w:link w:val="PidipaginaCarattere"/>
    <w:uiPriority w:val="99"/>
    <w:unhideWhenUsed/>
    <w:rsid w:val="003164D8"/>
    <w:pPr>
      <w:tabs>
        <w:tab w:val="center" w:pos="4819"/>
        <w:tab w:val="right" w:pos="9638"/>
      </w:tabs>
    </w:pPr>
  </w:style>
  <w:style w:type="character" w:customStyle="1" w:styleId="PidipaginaCarattere">
    <w:name w:val="Piè di pagina Carattere"/>
    <w:basedOn w:val="Carpredefinitoparagrafo"/>
    <w:link w:val="Pidipagina"/>
    <w:uiPriority w:val="99"/>
    <w:rsid w:val="003164D8"/>
    <w:rPr>
      <w:rFonts w:asciiTheme="minorHAnsi" w:hAnsiTheme="minorHAnsi"/>
      <w:sz w:val="24"/>
      <w:lang w:eastAsia="it-IT"/>
    </w:rPr>
  </w:style>
  <w:style w:type="paragraph" w:customStyle="1" w:styleId="Puntatomultilivello">
    <w:name w:val="Puntato multilivello"/>
    <w:basedOn w:val="Paragrafoelenco"/>
    <w:rsid w:val="004D0F42"/>
    <w:pPr>
      <w:numPr>
        <w:numId w:val="6"/>
      </w:numPr>
    </w:pPr>
  </w:style>
  <w:style w:type="numbering" w:customStyle="1" w:styleId="Stile1">
    <w:name w:val="Stile1"/>
    <w:uiPriority w:val="99"/>
    <w:rsid w:val="004D0F42"/>
    <w:pPr>
      <w:numPr>
        <w:numId w:val="1"/>
      </w:numPr>
    </w:pPr>
  </w:style>
  <w:style w:type="paragraph" w:styleId="Titolo">
    <w:name w:val="Title"/>
    <w:basedOn w:val="Normale"/>
    <w:next w:val="Normale"/>
    <w:link w:val="TitoloCarattere"/>
    <w:uiPriority w:val="10"/>
    <w:qFormat/>
    <w:rsid w:val="003164D8"/>
    <w:pPr>
      <w:pageBreakBefore/>
      <w:pBdr>
        <w:bottom w:val="single" w:sz="8" w:space="1" w:color="4F81BD" w:themeColor="accent1"/>
      </w:pBdr>
      <w:tabs>
        <w:tab w:val="left" w:pos="7445"/>
      </w:tabs>
      <w:spacing w:after="300"/>
      <w:contextualSpacing/>
    </w:pPr>
    <w:rPr>
      <w:rFonts w:asciiTheme="majorHAnsi" w:eastAsiaTheme="majorEastAsia" w:hAnsiTheme="majorHAnsi" w:cstheme="majorBidi"/>
      <w:noProof/>
      <w:color w:val="17365D" w:themeColor="text2" w:themeShade="BF"/>
      <w:spacing w:val="5"/>
      <w:kern w:val="36"/>
      <w:sz w:val="52"/>
      <w:szCs w:val="52"/>
    </w:rPr>
  </w:style>
  <w:style w:type="character" w:customStyle="1" w:styleId="TitoloCarattere">
    <w:name w:val="Titolo Carattere"/>
    <w:basedOn w:val="Carpredefinitoparagrafo"/>
    <w:link w:val="Titolo"/>
    <w:uiPriority w:val="10"/>
    <w:rsid w:val="003164D8"/>
    <w:rPr>
      <w:rFonts w:asciiTheme="majorHAnsi" w:eastAsiaTheme="majorEastAsia" w:hAnsiTheme="majorHAnsi" w:cstheme="majorBidi"/>
      <w:noProof/>
      <w:color w:val="17365D" w:themeColor="text2" w:themeShade="BF"/>
      <w:spacing w:val="5"/>
      <w:kern w:val="36"/>
      <w:sz w:val="52"/>
      <w:szCs w:val="52"/>
      <w:lang w:eastAsia="it-IT"/>
    </w:rPr>
  </w:style>
  <w:style w:type="character" w:customStyle="1" w:styleId="Titolo1Carattere">
    <w:name w:val="Titolo 1 Carattere"/>
    <w:basedOn w:val="Carpredefinitoparagrafo"/>
    <w:link w:val="Titolo1"/>
    <w:uiPriority w:val="9"/>
    <w:rsid w:val="00503BB7"/>
    <w:rPr>
      <w:rFonts w:asciiTheme="majorHAnsi" w:hAnsiTheme="majorHAnsi" w:cstheme="majorBidi"/>
      <w:b/>
      <w:bCs/>
      <w:caps/>
      <w:color w:val="000000" w:themeColor="text1"/>
      <w:sz w:val="28"/>
      <w:lang w:eastAsia="it-IT"/>
    </w:rPr>
  </w:style>
  <w:style w:type="character" w:customStyle="1" w:styleId="Titolo2Carattere">
    <w:name w:val="Titolo 2 Carattere"/>
    <w:basedOn w:val="Carpredefinitoparagrafo"/>
    <w:link w:val="Titolo2"/>
    <w:uiPriority w:val="9"/>
    <w:rsid w:val="003164D8"/>
    <w:rPr>
      <w:rFonts w:asciiTheme="minorHAnsi" w:eastAsiaTheme="majorEastAsia" w:hAnsiTheme="minorHAnsi" w:cstheme="majorBidi"/>
      <w:b/>
      <w:bCs/>
      <w:caps/>
      <w:color w:val="4F81BD" w:themeColor="accent1"/>
      <w:sz w:val="24"/>
      <w:szCs w:val="26"/>
      <w:lang w:eastAsia="it-IT"/>
    </w:rPr>
  </w:style>
  <w:style w:type="character" w:customStyle="1" w:styleId="Titolo3Carattere">
    <w:name w:val="Titolo 3 Carattere"/>
    <w:basedOn w:val="Carpredefinitoparagrafo"/>
    <w:link w:val="Titolo3"/>
    <w:uiPriority w:val="9"/>
    <w:rsid w:val="003164D8"/>
    <w:rPr>
      <w:rFonts w:ascii="Verdana" w:eastAsiaTheme="majorEastAsia" w:hAnsi="Verdana" w:cstheme="majorBidi"/>
      <w:b/>
      <w:bCs/>
      <w:color w:val="C00000"/>
      <w:lang w:eastAsia="it-IT"/>
    </w:rPr>
  </w:style>
  <w:style w:type="character" w:styleId="Titolodellibro">
    <w:name w:val="Book Title"/>
    <w:aliases w:val="Titolo 5 bis"/>
    <w:basedOn w:val="Carpredefinitoparagrafo"/>
    <w:uiPriority w:val="33"/>
    <w:qFormat/>
    <w:rsid w:val="003164D8"/>
    <w:rPr>
      <w:b/>
      <w:bCs/>
      <w:smallCaps/>
      <w:spacing w:val="5"/>
    </w:rPr>
  </w:style>
  <w:style w:type="character" w:styleId="Collegamentoipertestuale">
    <w:name w:val="Hyperlink"/>
    <w:rsid w:val="004D0F42"/>
    <w:rPr>
      <w:color w:val="0000FF"/>
      <w:u w:val="single"/>
    </w:rPr>
  </w:style>
  <w:style w:type="paragraph" w:styleId="Testofumetto">
    <w:name w:val="Balloon Text"/>
    <w:basedOn w:val="Normale"/>
    <w:link w:val="TestofumettoCarattere"/>
    <w:semiHidden/>
    <w:rsid w:val="004D0F42"/>
    <w:rPr>
      <w:rFonts w:ascii="Tahoma" w:hAnsi="Tahoma" w:cs="Tahoma"/>
      <w:sz w:val="16"/>
      <w:szCs w:val="16"/>
    </w:rPr>
  </w:style>
  <w:style w:type="character" w:customStyle="1" w:styleId="TestofumettoCarattere">
    <w:name w:val="Testo fumetto Carattere"/>
    <w:basedOn w:val="Carpredefinitoparagrafo"/>
    <w:link w:val="Testofumetto"/>
    <w:semiHidden/>
    <w:rsid w:val="004D0F42"/>
    <w:rPr>
      <w:rFonts w:ascii="Tahoma" w:hAnsi="Tahoma" w:cs="Tahoma"/>
      <w:sz w:val="16"/>
      <w:szCs w:val="16"/>
      <w:lang w:eastAsia="it-IT"/>
    </w:rPr>
  </w:style>
  <w:style w:type="table" w:styleId="Grigliatabella">
    <w:name w:val="Table Grid"/>
    <w:basedOn w:val="Tabellanormale"/>
    <w:uiPriority w:val="59"/>
    <w:rsid w:val="004D0F42"/>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D068E4"/>
    <w:pPr>
      <w:autoSpaceDE w:val="0"/>
      <w:autoSpaceDN w:val="0"/>
      <w:adjustRightInd w:val="0"/>
    </w:pPr>
    <w:rPr>
      <w:rFonts w:ascii="Arial" w:hAnsi="Arial" w:cs="Arial"/>
      <w:sz w:val="24"/>
      <w:szCs w:val="24"/>
      <w:lang w:eastAsia="it-IT"/>
    </w:rPr>
  </w:style>
  <w:style w:type="paragraph" w:styleId="Corpotesto">
    <w:name w:val="Body Text"/>
    <w:basedOn w:val="Normale"/>
    <w:link w:val="CorpotestoCarattere"/>
    <w:uiPriority w:val="1"/>
    <w:qFormat/>
    <w:rsid w:val="00DB3308"/>
    <w:pPr>
      <w:widowControl w:val="0"/>
      <w:spacing w:line="240" w:lineRule="auto"/>
      <w:ind w:left="115"/>
    </w:pPr>
    <w:rPr>
      <w:rFonts w:ascii="Times New Roman" w:hAnsi="Times New Roman" w:cstheme="minorBidi"/>
      <w:sz w:val="21"/>
      <w:szCs w:val="21"/>
      <w:lang w:val="en-US" w:eastAsia="en-US"/>
    </w:rPr>
  </w:style>
  <w:style w:type="character" w:customStyle="1" w:styleId="CorpotestoCarattere">
    <w:name w:val="Corpo testo Carattere"/>
    <w:basedOn w:val="Carpredefinitoparagrafo"/>
    <w:link w:val="Corpotesto"/>
    <w:uiPriority w:val="1"/>
    <w:rsid w:val="00DB3308"/>
    <w:rPr>
      <w:rFonts w:cstheme="minorBidi"/>
      <w:sz w:val="21"/>
      <w:szCs w:val="21"/>
      <w:lang w:val="en-US"/>
    </w:rPr>
  </w:style>
  <w:style w:type="numbering" w:customStyle="1" w:styleId="Stile2">
    <w:name w:val="Stile2"/>
    <w:uiPriority w:val="99"/>
    <w:rsid w:val="003164D8"/>
    <w:pPr>
      <w:numPr>
        <w:numId w:val="7"/>
      </w:numPr>
    </w:pPr>
  </w:style>
  <w:style w:type="numbering" w:customStyle="1" w:styleId="Stile3">
    <w:name w:val="Stile3"/>
    <w:uiPriority w:val="99"/>
    <w:rsid w:val="003164D8"/>
    <w:pPr>
      <w:numPr>
        <w:numId w:val="8"/>
      </w:numPr>
    </w:pPr>
  </w:style>
  <w:style w:type="paragraph" w:customStyle="1" w:styleId="Supertitolo">
    <w:name w:val="Supertitolo"/>
    <w:basedOn w:val="Normale"/>
    <w:qFormat/>
    <w:rsid w:val="003164D8"/>
    <w:pPr>
      <w:spacing w:before="720" w:after="720"/>
      <w:jc w:val="center"/>
    </w:pPr>
    <w:rPr>
      <w:rFonts w:ascii="Verdana" w:hAnsi="Verdana"/>
      <w:smallCaps/>
      <w:sz w:val="72"/>
      <w:szCs w:val="72"/>
    </w:rPr>
  </w:style>
  <w:style w:type="character" w:customStyle="1" w:styleId="Titolo5Carattere">
    <w:name w:val="Titolo 5 Carattere"/>
    <w:basedOn w:val="Carpredefinitoparagrafo"/>
    <w:link w:val="Titolo5"/>
    <w:rsid w:val="003164D8"/>
    <w:rPr>
      <w:rFonts w:asciiTheme="minorHAnsi" w:hAnsiTheme="minorHAnsi"/>
      <w:b/>
      <w:sz w:val="24"/>
      <w:lang w:eastAsia="it-IT"/>
    </w:rPr>
  </w:style>
  <w:style w:type="paragraph" w:customStyle="1" w:styleId="Default">
    <w:name w:val="Default"/>
    <w:rsid w:val="00223D99"/>
    <w:pPr>
      <w:autoSpaceDE w:val="0"/>
      <w:autoSpaceDN w:val="0"/>
      <w:adjustRightInd w:val="0"/>
    </w:pPr>
    <w:rPr>
      <w:rFonts w:ascii="Arial" w:hAnsi="Arial" w:cs="Arial"/>
      <w:color w:val="000000"/>
      <w:sz w:val="24"/>
      <w:szCs w:val="24"/>
    </w:rPr>
  </w:style>
  <w:style w:type="paragraph" w:styleId="Puntoelenco">
    <w:name w:val="List Bullet"/>
    <w:basedOn w:val="Normale"/>
    <w:uiPriority w:val="99"/>
    <w:unhideWhenUsed/>
    <w:rsid w:val="00D91A20"/>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7161">
      <w:bodyDiv w:val="1"/>
      <w:marLeft w:val="0"/>
      <w:marRight w:val="0"/>
      <w:marTop w:val="0"/>
      <w:marBottom w:val="0"/>
      <w:divBdr>
        <w:top w:val="none" w:sz="0" w:space="0" w:color="auto"/>
        <w:left w:val="none" w:sz="0" w:space="0" w:color="auto"/>
        <w:bottom w:val="none" w:sz="0" w:space="0" w:color="auto"/>
        <w:right w:val="none" w:sz="0" w:space="0" w:color="auto"/>
      </w:divBdr>
    </w:div>
    <w:div w:id="278994774">
      <w:bodyDiv w:val="1"/>
      <w:marLeft w:val="0"/>
      <w:marRight w:val="0"/>
      <w:marTop w:val="0"/>
      <w:marBottom w:val="0"/>
      <w:divBdr>
        <w:top w:val="none" w:sz="0" w:space="0" w:color="auto"/>
        <w:left w:val="none" w:sz="0" w:space="0" w:color="auto"/>
        <w:bottom w:val="none" w:sz="0" w:space="0" w:color="auto"/>
        <w:right w:val="none" w:sz="0" w:space="0" w:color="auto"/>
      </w:divBdr>
    </w:div>
    <w:div w:id="422149871">
      <w:bodyDiv w:val="1"/>
      <w:marLeft w:val="0"/>
      <w:marRight w:val="0"/>
      <w:marTop w:val="0"/>
      <w:marBottom w:val="0"/>
      <w:divBdr>
        <w:top w:val="none" w:sz="0" w:space="0" w:color="auto"/>
        <w:left w:val="none" w:sz="0" w:space="0" w:color="auto"/>
        <w:bottom w:val="none" w:sz="0" w:space="0" w:color="auto"/>
        <w:right w:val="none" w:sz="0" w:space="0" w:color="auto"/>
      </w:divBdr>
    </w:div>
    <w:div w:id="564607777">
      <w:bodyDiv w:val="1"/>
      <w:marLeft w:val="0"/>
      <w:marRight w:val="0"/>
      <w:marTop w:val="0"/>
      <w:marBottom w:val="0"/>
      <w:divBdr>
        <w:top w:val="none" w:sz="0" w:space="0" w:color="auto"/>
        <w:left w:val="none" w:sz="0" w:space="0" w:color="auto"/>
        <w:bottom w:val="none" w:sz="0" w:space="0" w:color="auto"/>
        <w:right w:val="none" w:sz="0" w:space="0" w:color="auto"/>
      </w:divBdr>
    </w:div>
    <w:div w:id="951933249">
      <w:bodyDiv w:val="1"/>
      <w:marLeft w:val="0"/>
      <w:marRight w:val="0"/>
      <w:marTop w:val="0"/>
      <w:marBottom w:val="0"/>
      <w:divBdr>
        <w:top w:val="none" w:sz="0" w:space="0" w:color="auto"/>
        <w:left w:val="none" w:sz="0" w:space="0" w:color="auto"/>
        <w:bottom w:val="none" w:sz="0" w:space="0" w:color="auto"/>
        <w:right w:val="none" w:sz="0" w:space="0" w:color="auto"/>
      </w:divBdr>
    </w:div>
    <w:div w:id="1269848537">
      <w:bodyDiv w:val="1"/>
      <w:marLeft w:val="0"/>
      <w:marRight w:val="0"/>
      <w:marTop w:val="0"/>
      <w:marBottom w:val="0"/>
      <w:divBdr>
        <w:top w:val="none" w:sz="0" w:space="0" w:color="auto"/>
        <w:left w:val="none" w:sz="0" w:space="0" w:color="auto"/>
        <w:bottom w:val="none" w:sz="0" w:space="0" w:color="auto"/>
        <w:right w:val="none" w:sz="0" w:space="0" w:color="auto"/>
      </w:divBdr>
    </w:div>
    <w:div w:id="1284776022">
      <w:bodyDiv w:val="1"/>
      <w:marLeft w:val="0"/>
      <w:marRight w:val="0"/>
      <w:marTop w:val="0"/>
      <w:marBottom w:val="0"/>
      <w:divBdr>
        <w:top w:val="none" w:sz="0" w:space="0" w:color="auto"/>
        <w:left w:val="none" w:sz="0" w:space="0" w:color="auto"/>
        <w:bottom w:val="none" w:sz="0" w:space="0" w:color="auto"/>
        <w:right w:val="none" w:sz="0" w:space="0" w:color="auto"/>
      </w:divBdr>
    </w:div>
    <w:div w:id="1299922042">
      <w:bodyDiv w:val="1"/>
      <w:marLeft w:val="0"/>
      <w:marRight w:val="0"/>
      <w:marTop w:val="0"/>
      <w:marBottom w:val="0"/>
      <w:divBdr>
        <w:top w:val="none" w:sz="0" w:space="0" w:color="auto"/>
        <w:left w:val="none" w:sz="0" w:space="0" w:color="auto"/>
        <w:bottom w:val="none" w:sz="0" w:space="0" w:color="auto"/>
        <w:right w:val="none" w:sz="0" w:space="0" w:color="auto"/>
      </w:divBdr>
    </w:div>
    <w:div w:id="1450856975">
      <w:bodyDiv w:val="1"/>
      <w:marLeft w:val="0"/>
      <w:marRight w:val="0"/>
      <w:marTop w:val="0"/>
      <w:marBottom w:val="0"/>
      <w:divBdr>
        <w:top w:val="none" w:sz="0" w:space="0" w:color="auto"/>
        <w:left w:val="none" w:sz="0" w:space="0" w:color="auto"/>
        <w:bottom w:val="none" w:sz="0" w:space="0" w:color="auto"/>
        <w:right w:val="none" w:sz="0" w:space="0" w:color="auto"/>
      </w:divBdr>
    </w:div>
    <w:div w:id="178569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6E4F4-E3E9-4007-AD4E-6A8D59041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862</Words>
  <Characters>4918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AsusA53B</dc:creator>
  <cp:lastModifiedBy>Romina Toti</cp:lastModifiedBy>
  <cp:revision>8</cp:revision>
  <cp:lastPrinted>2023-11-03T12:23:00Z</cp:lastPrinted>
  <dcterms:created xsi:type="dcterms:W3CDTF">2023-10-31T09:52:00Z</dcterms:created>
  <dcterms:modified xsi:type="dcterms:W3CDTF">2023-11-03T12:23:00Z</dcterms:modified>
</cp:coreProperties>
</file>