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44" w:rsidRPr="006F4B25" w:rsidRDefault="00C10244" w:rsidP="0042750F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b w:val="0"/>
          <w:bCs/>
          <w:sz w:val="20"/>
        </w:rPr>
      </w:pPr>
    </w:p>
    <w:p w:rsidR="00C10244" w:rsidRPr="006F4B25" w:rsidRDefault="00C10244" w:rsidP="0042750F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b w:val="0"/>
          <w:bCs/>
          <w:sz w:val="20"/>
        </w:rPr>
      </w:pPr>
    </w:p>
    <w:p w:rsidR="0042750F" w:rsidRDefault="0042750F" w:rsidP="0042750F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b w:val="0"/>
          <w:bCs/>
          <w:sz w:val="18"/>
          <w:szCs w:val="30"/>
        </w:rPr>
      </w:pPr>
      <w:r>
        <w:rPr>
          <w:rFonts w:ascii="Verdana" w:hAnsi="Verdana"/>
          <w:b w:val="0"/>
          <w:bCs/>
          <w:sz w:val="18"/>
          <w:szCs w:val="30"/>
        </w:rPr>
        <w:t>ISTITUTO COMPRENSIVO STATALE DI TRICHIANA</w:t>
      </w:r>
    </w:p>
    <w:p w:rsidR="0042750F" w:rsidRDefault="0042750F" w:rsidP="0042750F">
      <w:pPr>
        <w:pStyle w:val="NormaleVerda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640"/>
          <w:tab w:val="left" w:pos="8820"/>
        </w:tabs>
        <w:ind w:firstLine="180"/>
        <w:rPr>
          <w:bCs/>
          <w:sz w:val="18"/>
          <w:szCs w:val="23"/>
        </w:rPr>
      </w:pPr>
      <w:r>
        <w:rPr>
          <w:bCs/>
          <w:sz w:val="18"/>
          <w:szCs w:val="23"/>
        </w:rPr>
        <w:t>SCUOLE DELL’INFANZIA – PRIMARIA – SECONDARIA I° GRADO</w:t>
      </w:r>
    </w:p>
    <w:p w:rsidR="0042750F" w:rsidRDefault="0042750F" w:rsidP="0042750F">
      <w:pPr>
        <w:pStyle w:val="Titolo"/>
        <w:tabs>
          <w:tab w:val="left" w:pos="720"/>
          <w:tab w:val="left" w:pos="9720"/>
        </w:tabs>
        <w:ind w:right="-82"/>
        <w:rPr>
          <w:rFonts w:ascii="Verdana" w:hAnsi="Verdana"/>
          <w:b w:val="0"/>
          <w:bCs/>
          <w:sz w:val="18"/>
          <w:szCs w:val="16"/>
        </w:rPr>
      </w:pPr>
      <w:r>
        <w:rPr>
          <w:rFonts w:ascii="Verdana" w:hAnsi="Verdana"/>
          <w:b w:val="0"/>
          <w:bCs/>
          <w:sz w:val="18"/>
          <w:szCs w:val="16"/>
        </w:rPr>
        <w:t>Via L. Bernard, 40 Trichiana - 32026 BORGO VALBELLUNA (BL)</w:t>
      </w:r>
    </w:p>
    <w:p w:rsidR="0042750F" w:rsidRDefault="0042750F" w:rsidP="0042750F">
      <w:pPr>
        <w:pStyle w:val="Titolo"/>
        <w:tabs>
          <w:tab w:val="left" w:pos="720"/>
          <w:tab w:val="left" w:pos="9720"/>
        </w:tabs>
        <w:ind w:right="-82"/>
        <w:rPr>
          <w:rFonts w:ascii="Verdana" w:hAnsi="Verdana"/>
          <w:b w:val="0"/>
          <w:bCs/>
          <w:sz w:val="18"/>
          <w:szCs w:val="16"/>
        </w:rPr>
      </w:pPr>
      <w:r>
        <w:rPr>
          <w:rFonts w:ascii="Verdana" w:hAnsi="Verdana"/>
          <w:b w:val="0"/>
          <w:bCs/>
          <w:sz w:val="18"/>
          <w:szCs w:val="16"/>
        </w:rPr>
        <w:t>Tel. 0437/554449 - Fax 0437/557406</w:t>
      </w:r>
    </w:p>
    <w:p w:rsidR="0042750F" w:rsidRDefault="0042750F" w:rsidP="0042750F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e-mail: </w:t>
      </w:r>
      <w:hyperlink r:id="rId7" w:history="1">
        <w:r>
          <w:rPr>
            <w:rStyle w:val="Collegamentoipertestuale"/>
            <w:rFonts w:eastAsia="Calibri"/>
            <w:bCs/>
            <w:sz w:val="18"/>
          </w:rPr>
          <w:t>blic816001@istruzione.it</w:t>
        </w:r>
      </w:hyperlink>
      <w:r>
        <w:rPr>
          <w:bCs/>
          <w:sz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- </w:t>
      </w:r>
      <w:hyperlink r:id="rId8" w:history="1">
        <w:r w:rsidRPr="003422E0">
          <w:rPr>
            <w:rStyle w:val="Collegamentoipertestuale"/>
            <w:rFonts w:ascii="Verdana" w:eastAsia="Calibri" w:hAnsi="Verdana"/>
            <w:bCs/>
            <w:sz w:val="18"/>
            <w:szCs w:val="18"/>
          </w:rPr>
          <w:t>www.ictrichiana.edu.it</w:t>
        </w:r>
      </w:hyperlink>
    </w:p>
    <w:p w:rsidR="0034392D" w:rsidRDefault="00775B3D" w:rsidP="004C585D">
      <w:pPr>
        <w:spacing w:before="120"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DETERMINA DIRIGENZIALE CON CONTESTUALE IMPEGNO DI SPESA </w:t>
      </w:r>
      <w:r w:rsidR="00F753C9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PER L’ACQUISTO</w:t>
      </w:r>
      <w:r w:rsidR="000D583F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</w:t>
      </w:r>
      <w:r w:rsidR="00F753C9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DI </w:t>
      </w:r>
      <w:r w:rsidR="00C37A60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ARREDI</w:t>
      </w:r>
      <w:r w:rsidR="00AF6459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</w:t>
      </w:r>
      <w:r w:rsidR="0034392D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(SGABELLI) </w:t>
      </w:r>
      <w:r w:rsidR="004C585D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PER </w:t>
      </w:r>
      <w:r w:rsidR="00AF6459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LABORATORIO DI SCIENZE </w:t>
      </w:r>
      <w:r w:rsidR="000D583F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SCUOLA PRIMARIA DI LIMANA</w:t>
      </w:r>
      <w:r w:rsidR="004C585D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</w:t>
      </w:r>
      <w:r w:rsidR="00B53823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E MATERIALE PER AULA DI SCIENZE E ROBOTICA SC. SEC. I° GR. TRICHIANA </w:t>
      </w:r>
      <w:r w:rsidR="004C585D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FINANZIATO CON </w:t>
      </w:r>
      <w:r w:rsidR="00E167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RISORSE </w:t>
      </w:r>
      <w:r w:rsidR="000D583F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EX ART. </w:t>
      </w:r>
      <w:r w:rsidR="00E167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58,</w:t>
      </w:r>
      <w:r w:rsidR="000D583F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COMMA </w:t>
      </w:r>
      <w:r w:rsidR="00E167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4,</w:t>
      </w:r>
      <w:r w:rsidR="000D583F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DEL D.L. </w:t>
      </w:r>
      <w:r w:rsidR="00E167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25 MAGGIO 2021 N. 73, CONVERTITO CON MODIFICAZIONI</w:t>
      </w:r>
      <w:r w:rsidR="0034392D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DALLA L. 23 LUGLIO 2021 N. 106</w:t>
      </w:r>
    </w:p>
    <w:p w:rsidR="00D361A3" w:rsidRPr="006F4B25" w:rsidRDefault="00E16725" w:rsidP="0034392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(C.D. </w:t>
      </w:r>
      <w:r w:rsidR="00EB645F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“</w:t>
      </w:r>
      <w:r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DECRETO SOSTEGNI-BIS”)</w:t>
      </w:r>
    </w:p>
    <w:p w:rsidR="00775B3D" w:rsidRPr="006F4B25" w:rsidRDefault="000D583F" w:rsidP="000D583F">
      <w:pPr>
        <w:spacing w:before="120" w:after="12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CIG </w:t>
      </w:r>
      <w:r w:rsidR="0034392D" w:rsidRPr="0034392D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Z9</w:t>
      </w:r>
      <w:r w:rsidR="00B53823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C355EE2E</w:t>
      </w:r>
      <w:r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</w:t>
      </w:r>
      <w:r w:rsidR="009A1063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-</w:t>
      </w:r>
      <w:r w:rsidR="0076536A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 CUP </w:t>
      </w:r>
      <w:r w:rsidR="00C10244" w:rsidRPr="006F4B25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C89J2</w:t>
      </w:r>
      <w:r w:rsidR="001A16BF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>2000740001</w:t>
      </w:r>
    </w:p>
    <w:p w:rsidR="00775B3D" w:rsidRPr="006F4B25" w:rsidRDefault="00775B3D" w:rsidP="00775B3D">
      <w:pPr>
        <w:spacing w:after="150" w:line="240" w:lineRule="auto"/>
        <w:jc w:val="center"/>
        <w:rPr>
          <w:rFonts w:ascii="Verdana" w:hAnsi="Verdana" w:cs="Arial"/>
          <w:b/>
          <w:bCs/>
          <w:sz w:val="20"/>
          <w:szCs w:val="20"/>
          <w:lang w:eastAsia="it-IT"/>
        </w:rPr>
      </w:pPr>
      <w:r w:rsidRPr="006F4B25">
        <w:rPr>
          <w:rFonts w:ascii="Verdana" w:hAnsi="Verdana" w:cs="Arial"/>
          <w:b/>
          <w:bCs/>
          <w:sz w:val="20"/>
          <w:szCs w:val="20"/>
          <w:lang w:eastAsia="it-IT"/>
        </w:rPr>
        <w:t>Il Dirigente Scolastico</w:t>
      </w:r>
    </w:p>
    <w:p w:rsidR="00521AB4" w:rsidRPr="006F4B25" w:rsidRDefault="00521AB4" w:rsidP="00521AB4">
      <w:pPr>
        <w:spacing w:after="60" w:line="240" w:lineRule="auto"/>
        <w:ind w:left="1416" w:hanging="1416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F4B25">
        <w:rPr>
          <w:rFonts w:ascii="Verdana" w:eastAsia="Times New Roman" w:hAnsi="Verdana"/>
          <w:sz w:val="20"/>
          <w:szCs w:val="20"/>
          <w:lang w:eastAsia="it-IT"/>
        </w:rPr>
        <w:t>VISTO</w:t>
      </w:r>
      <w:r w:rsidRPr="006F4B25">
        <w:rPr>
          <w:rFonts w:ascii="Verdana" w:eastAsia="Times New Roman" w:hAnsi="Verdana"/>
          <w:sz w:val="20"/>
          <w:szCs w:val="20"/>
          <w:lang w:eastAsia="it-IT"/>
        </w:rPr>
        <w:tab/>
      </w:r>
      <w:r w:rsidR="00030428" w:rsidRPr="006F4B25">
        <w:rPr>
          <w:rFonts w:ascii="Verdana" w:hAnsi="Verdana" w:cs="Verdana"/>
          <w:sz w:val="20"/>
          <w:szCs w:val="20"/>
          <w:lang w:eastAsia="it-IT"/>
        </w:rPr>
        <w:t>il Decreto 28 agosto 2018 n. 129 in particolare gli art. 43 e 44;</w:t>
      </w:r>
    </w:p>
    <w:p w:rsidR="00521AB4" w:rsidRPr="006F4B25" w:rsidRDefault="00521AB4" w:rsidP="00521AB4">
      <w:pPr>
        <w:tabs>
          <w:tab w:val="left" w:pos="1418"/>
        </w:tabs>
        <w:spacing w:after="60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F4B25">
        <w:rPr>
          <w:rFonts w:ascii="Verdana" w:eastAsia="Times New Roman" w:hAnsi="Verdana"/>
          <w:sz w:val="20"/>
          <w:szCs w:val="20"/>
          <w:lang w:eastAsia="it-IT"/>
        </w:rPr>
        <w:t>VISTA</w:t>
      </w:r>
      <w:r w:rsidRPr="006F4B25">
        <w:rPr>
          <w:rFonts w:ascii="Verdana" w:eastAsia="Times New Roman" w:hAnsi="Verdana"/>
          <w:sz w:val="20"/>
          <w:szCs w:val="20"/>
          <w:lang w:eastAsia="it-IT"/>
        </w:rPr>
        <w:tab/>
        <w:t>la Legge 15 marzo 1997 n. 59 - Autonomia delle Istituzioni Scolastiche;</w:t>
      </w:r>
    </w:p>
    <w:p w:rsidR="00521AB4" w:rsidRPr="006F4B25" w:rsidRDefault="00521AB4" w:rsidP="00521AB4">
      <w:pPr>
        <w:spacing w:after="60" w:line="240" w:lineRule="auto"/>
        <w:ind w:left="1410" w:hanging="1410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F4B25">
        <w:rPr>
          <w:rFonts w:ascii="Verdana" w:eastAsia="Times New Roman" w:hAnsi="Verdana"/>
          <w:sz w:val="20"/>
          <w:szCs w:val="20"/>
          <w:lang w:eastAsia="it-IT"/>
        </w:rPr>
        <w:t>VISTO</w:t>
      </w:r>
      <w:r w:rsidRPr="006F4B25">
        <w:rPr>
          <w:rFonts w:ascii="Verdana" w:eastAsia="Times New Roman" w:hAnsi="Verdana"/>
          <w:sz w:val="20"/>
          <w:szCs w:val="20"/>
          <w:lang w:eastAsia="it-IT"/>
        </w:rPr>
        <w:tab/>
        <w:t>il D.P.R. 26/09/2001 n. 352 - Regolamento recante modifiche ed integrazioni al DPR 8 marzo 1999 n. 275,</w:t>
      </w:r>
      <w:r w:rsidR="00930041" w:rsidRPr="006F4B25">
        <w:rPr>
          <w:rFonts w:ascii="Verdana" w:eastAsia="Times New Roman" w:hAnsi="Verdana"/>
          <w:sz w:val="20"/>
          <w:szCs w:val="20"/>
          <w:lang w:eastAsia="it-IT"/>
        </w:rPr>
        <w:t xml:space="preserve"> in materia di autonomia delle I</w:t>
      </w:r>
      <w:r w:rsidRPr="006F4B25">
        <w:rPr>
          <w:rFonts w:ascii="Verdana" w:eastAsia="Times New Roman" w:hAnsi="Verdana"/>
          <w:sz w:val="20"/>
          <w:szCs w:val="20"/>
          <w:lang w:eastAsia="it-IT"/>
        </w:rPr>
        <w:t>stituzioni scolastiche;</w:t>
      </w:r>
    </w:p>
    <w:p w:rsidR="00521AB4" w:rsidRPr="006F4B25" w:rsidRDefault="00521AB4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VISTI</w:t>
      </w:r>
      <w:r w:rsidRPr="006F4B25">
        <w:rPr>
          <w:rFonts w:ascii="Verdana" w:hAnsi="Verdana" w:cs="Arial"/>
          <w:sz w:val="20"/>
          <w:szCs w:val="20"/>
        </w:rPr>
        <w:tab/>
        <w:t>i commi dal 149 al 158 dell’art. 1 della legge 24/12/2012, n. 228;</w:t>
      </w:r>
    </w:p>
    <w:p w:rsidR="00521AB4" w:rsidRPr="006F4B25" w:rsidRDefault="00521AB4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VISTI</w:t>
      </w:r>
      <w:r w:rsidRPr="006F4B25">
        <w:rPr>
          <w:rFonts w:ascii="Verdana" w:hAnsi="Verdana" w:cs="Arial"/>
          <w:sz w:val="20"/>
          <w:szCs w:val="20"/>
        </w:rPr>
        <w:tab/>
        <w:t xml:space="preserve">gli artt. 36 e 37 del D. </w:t>
      </w:r>
      <w:proofErr w:type="spellStart"/>
      <w:r w:rsidRPr="006F4B25">
        <w:rPr>
          <w:rFonts w:ascii="Verdana" w:hAnsi="Verdana" w:cs="Arial"/>
          <w:sz w:val="20"/>
          <w:szCs w:val="20"/>
        </w:rPr>
        <w:t>Lgs</w:t>
      </w:r>
      <w:proofErr w:type="spellEnd"/>
      <w:r w:rsidRPr="006F4B25">
        <w:rPr>
          <w:rFonts w:ascii="Verdana" w:hAnsi="Verdana" w:cs="Arial"/>
          <w:sz w:val="20"/>
          <w:szCs w:val="20"/>
        </w:rPr>
        <w:t>. 50 del 18/04/2016 “Attuazione delle direttive 2014/</w:t>
      </w:r>
      <w:r w:rsidR="00C83B90" w:rsidRPr="006F4B25">
        <w:rPr>
          <w:rFonts w:ascii="Verdana" w:hAnsi="Verdana" w:cs="Arial"/>
          <w:sz w:val="20"/>
          <w:szCs w:val="20"/>
        </w:rPr>
        <w:t>23/</w:t>
      </w:r>
      <w:r w:rsidRPr="006F4B25">
        <w:rPr>
          <w:rFonts w:ascii="Verdana" w:hAnsi="Verdana" w:cs="Arial"/>
          <w:sz w:val="20"/>
          <w:szCs w:val="20"/>
        </w:rPr>
        <w:t>UE, 2014/24/UE e 2014/25/UE sull’aggiudicazione dei contratti di concessione, sugli appalti pubblici e sulle procedure d’appalto degli enti erogatori nei settori dell’acqua, dell’energia, dei trasporti” e dei servizi postali nonché per il riordino della disciplina vigente in materia di contratti pubblici relativi a lavori, servizi e forniture;</w:t>
      </w:r>
    </w:p>
    <w:p w:rsidR="00456E85" w:rsidRPr="006F4B25" w:rsidRDefault="00456E85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VISTO</w:t>
      </w:r>
      <w:r w:rsidRPr="006F4B25">
        <w:rPr>
          <w:rFonts w:ascii="Verdana" w:hAnsi="Verdana" w:cs="Arial"/>
          <w:sz w:val="20"/>
          <w:szCs w:val="20"/>
        </w:rPr>
        <w:tab/>
        <w:t xml:space="preserve">che il valore economico della fornitura è tale che per il suo affidamento non si necessita di avviso pubblico, né di ordinaria procedura ristretta o procedura comparata, ovvero che l’affidamento per la fornitura del servizio richiesto è ricompreso nel limite di cui all’art. 125 comma 11 del D.L. 163/2006, così come modificato dall’art. 36 del </w:t>
      </w:r>
      <w:proofErr w:type="spellStart"/>
      <w:r w:rsidRPr="006F4B25">
        <w:rPr>
          <w:rFonts w:ascii="Verdana" w:hAnsi="Verdana" w:cs="Arial"/>
          <w:sz w:val="20"/>
          <w:szCs w:val="20"/>
        </w:rPr>
        <w:t>D.Lgs.</w:t>
      </w:r>
      <w:proofErr w:type="spellEnd"/>
      <w:r w:rsidRPr="006F4B25">
        <w:rPr>
          <w:rFonts w:ascii="Verdana" w:hAnsi="Verdana" w:cs="Arial"/>
          <w:sz w:val="20"/>
          <w:szCs w:val="20"/>
        </w:rPr>
        <w:t xml:space="preserve"> 50/2016 e di cui all’art. </w:t>
      </w:r>
      <w:r w:rsidR="00610AA5" w:rsidRPr="006F4B25">
        <w:rPr>
          <w:rFonts w:ascii="Verdana" w:hAnsi="Verdana" w:cs="Arial"/>
          <w:sz w:val="20"/>
          <w:szCs w:val="20"/>
        </w:rPr>
        <w:t>46</w:t>
      </w:r>
      <w:r w:rsidRPr="006F4B25">
        <w:rPr>
          <w:rFonts w:ascii="Verdana" w:hAnsi="Verdana" w:cs="Arial"/>
          <w:sz w:val="20"/>
          <w:szCs w:val="20"/>
        </w:rPr>
        <w:t xml:space="preserve"> del D.I. </w:t>
      </w:r>
      <w:r w:rsidR="00610AA5" w:rsidRPr="006F4B25">
        <w:rPr>
          <w:rFonts w:ascii="Verdana" w:hAnsi="Verdana" w:cs="Arial"/>
          <w:sz w:val="20"/>
          <w:szCs w:val="20"/>
        </w:rPr>
        <w:t>129</w:t>
      </w:r>
      <w:r w:rsidRPr="006F4B25">
        <w:rPr>
          <w:rFonts w:ascii="Verdana" w:hAnsi="Verdana" w:cs="Arial"/>
          <w:sz w:val="20"/>
          <w:szCs w:val="20"/>
        </w:rPr>
        <w:t>/</w:t>
      </w:r>
      <w:r w:rsidR="00610AA5" w:rsidRPr="006F4B25">
        <w:rPr>
          <w:rFonts w:ascii="Verdana" w:hAnsi="Verdana" w:cs="Arial"/>
          <w:sz w:val="20"/>
          <w:szCs w:val="20"/>
        </w:rPr>
        <w:t>2018</w:t>
      </w:r>
      <w:r w:rsidRPr="006F4B25">
        <w:rPr>
          <w:rFonts w:ascii="Verdana" w:hAnsi="Verdana" w:cs="Arial"/>
          <w:sz w:val="20"/>
          <w:szCs w:val="20"/>
        </w:rPr>
        <w:t>;</w:t>
      </w:r>
    </w:p>
    <w:p w:rsidR="00521AB4" w:rsidRPr="006F4B25" w:rsidRDefault="00521AB4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 xml:space="preserve">TENUTO CONTO delle Linee Guida n. 4 di attuazione del D. </w:t>
      </w:r>
      <w:proofErr w:type="spellStart"/>
      <w:r w:rsidRPr="006F4B25">
        <w:rPr>
          <w:rFonts w:ascii="Verdana" w:hAnsi="Verdana" w:cs="Arial"/>
          <w:sz w:val="20"/>
          <w:szCs w:val="20"/>
        </w:rPr>
        <w:t>Lgs</w:t>
      </w:r>
      <w:proofErr w:type="spellEnd"/>
      <w:r w:rsidRPr="006F4B25">
        <w:rPr>
          <w:rFonts w:ascii="Verdana" w:hAnsi="Verdana" w:cs="Arial"/>
          <w:sz w:val="20"/>
          <w:szCs w:val="20"/>
        </w:rPr>
        <w:t>. 18 aprile 2016 n. 50, emanate dall’ANAC ed approvate dal Consiglio dell’Autorità con delibera n. 1097 del 26/10/2016;</w:t>
      </w:r>
    </w:p>
    <w:p w:rsidR="00521AB4" w:rsidRPr="006F4B25" w:rsidRDefault="00521AB4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 xml:space="preserve">TENUTO CONTO del D. </w:t>
      </w:r>
      <w:proofErr w:type="spellStart"/>
      <w:r w:rsidRPr="006F4B25">
        <w:rPr>
          <w:rFonts w:ascii="Verdana" w:hAnsi="Verdana" w:cs="Arial"/>
          <w:sz w:val="20"/>
          <w:szCs w:val="20"/>
        </w:rPr>
        <w:t>Lgs</w:t>
      </w:r>
      <w:proofErr w:type="spellEnd"/>
      <w:r w:rsidRPr="006F4B25">
        <w:rPr>
          <w:rFonts w:ascii="Verdana" w:hAnsi="Verdana" w:cs="Arial"/>
          <w:sz w:val="20"/>
          <w:szCs w:val="20"/>
        </w:rPr>
        <w:t xml:space="preserve">. n. 56 del 19 aprile 2017 correttivo del D. </w:t>
      </w:r>
      <w:proofErr w:type="spellStart"/>
      <w:r w:rsidRPr="006F4B25">
        <w:rPr>
          <w:rFonts w:ascii="Verdana" w:hAnsi="Verdana" w:cs="Arial"/>
          <w:sz w:val="20"/>
          <w:szCs w:val="20"/>
        </w:rPr>
        <w:t>Lgs</w:t>
      </w:r>
      <w:proofErr w:type="spellEnd"/>
      <w:r w:rsidRPr="006F4B25">
        <w:rPr>
          <w:rFonts w:ascii="Verdana" w:hAnsi="Verdana" w:cs="Arial"/>
          <w:sz w:val="20"/>
          <w:szCs w:val="20"/>
        </w:rPr>
        <w:t>. n. 50/2016 - Nuovo Codice dei contratti pubblici con il quale è stato modificato l’art. 36 comma 1 lettera a), le parole “adeguatamente motivato” sono sostituite dalle seguenti: ”anche senza previa consultazione di due o più operatori economici”;</w:t>
      </w:r>
    </w:p>
    <w:p w:rsidR="008A3392" w:rsidRPr="006F4B25" w:rsidRDefault="008A3392" w:rsidP="008A3392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VISTO</w:t>
      </w:r>
      <w:r w:rsidRPr="006F4B25">
        <w:rPr>
          <w:rFonts w:ascii="Verdana" w:hAnsi="Verdana" w:cs="Arial"/>
          <w:sz w:val="20"/>
          <w:szCs w:val="20"/>
        </w:rPr>
        <w:tab/>
        <w:t>il Programma Annuale 202</w:t>
      </w:r>
      <w:r w:rsidR="00EB645F">
        <w:rPr>
          <w:rFonts w:ascii="Verdana" w:hAnsi="Verdana" w:cs="Arial"/>
          <w:sz w:val="20"/>
          <w:szCs w:val="20"/>
        </w:rPr>
        <w:t>2</w:t>
      </w:r>
      <w:r w:rsidRPr="006F4B25">
        <w:rPr>
          <w:rFonts w:ascii="Verdana" w:hAnsi="Verdana" w:cs="Arial"/>
          <w:sz w:val="20"/>
          <w:szCs w:val="20"/>
        </w:rPr>
        <w:t xml:space="preserve"> </w:t>
      </w:r>
      <w:r w:rsidR="00EB645F">
        <w:rPr>
          <w:rFonts w:ascii="Verdana" w:hAnsi="Verdana" w:cs="Arial"/>
          <w:sz w:val="20"/>
          <w:szCs w:val="20"/>
        </w:rPr>
        <w:t>approva</w:t>
      </w:r>
      <w:r w:rsidR="0034392D">
        <w:rPr>
          <w:rFonts w:ascii="Verdana" w:hAnsi="Verdana" w:cs="Arial"/>
          <w:sz w:val="20"/>
          <w:szCs w:val="20"/>
        </w:rPr>
        <w:t>to dal Consiglio d’Istituto nella seduta del 10/02/2022</w:t>
      </w:r>
      <w:r w:rsidRPr="006F4B25">
        <w:rPr>
          <w:rFonts w:ascii="Verdana" w:hAnsi="Verdana" w:cs="Arial"/>
          <w:sz w:val="20"/>
          <w:szCs w:val="20"/>
        </w:rPr>
        <w:t>;</w:t>
      </w:r>
    </w:p>
    <w:p w:rsidR="004A4E89" w:rsidRDefault="009A7816" w:rsidP="009A7816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9A7816">
        <w:rPr>
          <w:rFonts w:ascii="Verdana" w:hAnsi="Verdana" w:cs="Arial"/>
          <w:sz w:val="20"/>
          <w:szCs w:val="20"/>
        </w:rPr>
        <w:t xml:space="preserve">CONSIDERATO </w:t>
      </w:r>
      <w:r w:rsidR="00EB645F" w:rsidRPr="009A7816">
        <w:rPr>
          <w:rFonts w:ascii="Verdana" w:hAnsi="Verdana" w:cs="Arial"/>
          <w:sz w:val="20"/>
          <w:szCs w:val="20"/>
        </w:rPr>
        <w:t>che, in relazione all’emergenza sanitaria ed economica connessa alla diffusione</w:t>
      </w:r>
      <w:r w:rsidR="00EB645F">
        <w:rPr>
          <w:rFonts w:ascii="Verdana" w:hAnsi="Verdana" w:cs="Arial"/>
          <w:sz w:val="20"/>
          <w:szCs w:val="20"/>
        </w:rPr>
        <w:t xml:space="preserve"> ed al contenimento del COVID-19, il Governo è intervenuto con il </w:t>
      </w:r>
      <w:r w:rsidR="00EB2DCC" w:rsidRPr="006F4B25">
        <w:rPr>
          <w:rFonts w:ascii="Verdana" w:hAnsi="Verdana" w:cs="Arial"/>
          <w:sz w:val="20"/>
          <w:szCs w:val="20"/>
        </w:rPr>
        <w:t xml:space="preserve">D.L. </w:t>
      </w:r>
      <w:r w:rsidR="00EB645F">
        <w:rPr>
          <w:rFonts w:ascii="Verdana" w:hAnsi="Verdana" w:cs="Arial"/>
          <w:sz w:val="20"/>
          <w:szCs w:val="20"/>
        </w:rPr>
        <w:t xml:space="preserve">25 maggio 2021 n. 73, </w:t>
      </w:r>
      <w:r w:rsidR="00EB645F" w:rsidRPr="009A7816">
        <w:rPr>
          <w:rFonts w:ascii="Verdana" w:hAnsi="Verdana" w:cs="Arial"/>
          <w:sz w:val="20"/>
          <w:szCs w:val="20"/>
        </w:rPr>
        <w:t>convertito con modificazioni dalla L. 23 luglio 2021 n. 106 (c.d. “</w:t>
      </w:r>
      <w:r w:rsidRPr="009A7816">
        <w:rPr>
          <w:rFonts w:ascii="Verdana" w:hAnsi="Verdana" w:cs="Arial"/>
          <w:sz w:val="20"/>
          <w:szCs w:val="20"/>
        </w:rPr>
        <w:t>Decreto sostegni-bis”), attraverso l’adozione di specifiche misur</w:t>
      </w:r>
      <w:r w:rsidR="00012D6B">
        <w:rPr>
          <w:rFonts w:ascii="Verdana" w:hAnsi="Verdana" w:cs="Arial"/>
          <w:sz w:val="20"/>
          <w:szCs w:val="20"/>
        </w:rPr>
        <w:t>e rivolte al si</w:t>
      </w:r>
      <w:r w:rsidR="004A4E89">
        <w:rPr>
          <w:rFonts w:ascii="Verdana" w:hAnsi="Verdana" w:cs="Arial"/>
          <w:sz w:val="20"/>
          <w:szCs w:val="20"/>
        </w:rPr>
        <w:t>stema Istruzione;</w:t>
      </w:r>
    </w:p>
    <w:p w:rsidR="00012D6B" w:rsidRDefault="004A4E89" w:rsidP="009A7816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CONSIDERATO in particolare </w:t>
      </w:r>
      <w:r w:rsidR="009A7816" w:rsidRPr="009A7816">
        <w:rPr>
          <w:rFonts w:ascii="Verdana" w:hAnsi="Verdana" w:cs="Arial"/>
          <w:sz w:val="20"/>
          <w:szCs w:val="20"/>
        </w:rPr>
        <w:t>l’art</w:t>
      </w:r>
      <w:r w:rsidR="00012D6B">
        <w:rPr>
          <w:rFonts w:ascii="Verdana" w:hAnsi="Verdana" w:cs="Arial"/>
          <w:sz w:val="20"/>
          <w:szCs w:val="20"/>
        </w:rPr>
        <w:t>.</w:t>
      </w:r>
      <w:r w:rsidR="009A7816" w:rsidRPr="009A7816">
        <w:rPr>
          <w:rFonts w:ascii="Verdana" w:hAnsi="Verdana" w:cs="Arial"/>
          <w:sz w:val="20"/>
          <w:szCs w:val="20"/>
        </w:rPr>
        <w:t xml:space="preserve"> 58 comma 4 </w:t>
      </w:r>
      <w:r w:rsidR="00012D6B">
        <w:rPr>
          <w:rFonts w:ascii="Verdana" w:hAnsi="Verdana" w:cs="Arial"/>
          <w:sz w:val="20"/>
          <w:szCs w:val="20"/>
        </w:rPr>
        <w:t xml:space="preserve">che </w:t>
      </w:r>
      <w:r w:rsidR="00B3788D">
        <w:rPr>
          <w:rFonts w:ascii="Verdana" w:hAnsi="Verdana" w:cs="Arial"/>
          <w:sz w:val="20"/>
          <w:szCs w:val="20"/>
        </w:rPr>
        <w:t>ha previsto</w:t>
      </w:r>
      <w:r w:rsidR="00012D6B">
        <w:rPr>
          <w:rFonts w:ascii="Verdana" w:hAnsi="Verdana" w:cs="Arial"/>
          <w:sz w:val="20"/>
          <w:szCs w:val="20"/>
        </w:rPr>
        <w:t>, a</w:t>
      </w:r>
      <w:r w:rsidR="009A7816" w:rsidRPr="009A7816">
        <w:rPr>
          <w:rFonts w:ascii="Verdana" w:hAnsi="Verdana" w:cs="Arial"/>
          <w:sz w:val="20"/>
          <w:szCs w:val="20"/>
        </w:rPr>
        <w:t>l fine di contenere il rischio epidemiologico</w:t>
      </w:r>
      <w:r w:rsidR="004C585D">
        <w:rPr>
          <w:rFonts w:ascii="Verdana" w:hAnsi="Verdana" w:cs="Arial"/>
          <w:sz w:val="20"/>
          <w:szCs w:val="20"/>
        </w:rPr>
        <w:t>,</w:t>
      </w:r>
      <w:r w:rsidR="009A7816" w:rsidRPr="009A7816">
        <w:rPr>
          <w:rFonts w:ascii="Verdana" w:hAnsi="Verdana" w:cs="Arial"/>
          <w:sz w:val="20"/>
          <w:szCs w:val="20"/>
        </w:rPr>
        <w:t xml:space="preserve"> in relazione all'avvio </w:t>
      </w:r>
      <w:proofErr w:type="spellStart"/>
      <w:r w:rsidR="009A7816" w:rsidRPr="009A7816">
        <w:rPr>
          <w:rFonts w:ascii="Verdana" w:hAnsi="Verdana" w:cs="Arial"/>
          <w:sz w:val="20"/>
          <w:szCs w:val="20"/>
        </w:rPr>
        <w:t>dell'a</w:t>
      </w:r>
      <w:r w:rsidR="00012D6B">
        <w:rPr>
          <w:rFonts w:ascii="Verdana" w:hAnsi="Verdana" w:cs="Arial"/>
          <w:sz w:val="20"/>
          <w:szCs w:val="20"/>
        </w:rPr>
        <w:t>.s.</w:t>
      </w:r>
      <w:proofErr w:type="spellEnd"/>
      <w:r w:rsidR="00012D6B">
        <w:rPr>
          <w:rFonts w:ascii="Verdana" w:hAnsi="Verdana" w:cs="Arial"/>
          <w:sz w:val="20"/>
          <w:szCs w:val="20"/>
        </w:rPr>
        <w:t xml:space="preserve"> </w:t>
      </w:r>
      <w:r w:rsidR="009A7816" w:rsidRPr="009A7816">
        <w:rPr>
          <w:rFonts w:ascii="Verdana" w:hAnsi="Verdana" w:cs="Arial"/>
          <w:sz w:val="20"/>
          <w:szCs w:val="20"/>
        </w:rPr>
        <w:t xml:space="preserve">2021/2022, </w:t>
      </w:r>
      <w:r w:rsidR="00012D6B">
        <w:rPr>
          <w:rFonts w:ascii="Verdana" w:hAnsi="Verdana" w:cs="Arial"/>
          <w:sz w:val="20"/>
          <w:szCs w:val="20"/>
        </w:rPr>
        <w:t>l’istituzione di</w:t>
      </w:r>
      <w:r w:rsidR="009A7816" w:rsidRPr="009A7816">
        <w:rPr>
          <w:rFonts w:ascii="Verdana" w:hAnsi="Verdana" w:cs="Arial"/>
          <w:sz w:val="20"/>
          <w:szCs w:val="20"/>
        </w:rPr>
        <w:t xml:space="preserve"> un fondo, denominato "Fondo per l'emergenza epidemiologica da COVID-19 per</w:t>
      </w:r>
      <w:r w:rsidR="00012D6B">
        <w:rPr>
          <w:rFonts w:ascii="Verdana" w:hAnsi="Verdana" w:cs="Arial"/>
          <w:sz w:val="20"/>
          <w:szCs w:val="20"/>
        </w:rPr>
        <w:t xml:space="preserve"> </w:t>
      </w:r>
      <w:r w:rsidR="009A7816" w:rsidRPr="009A7816">
        <w:rPr>
          <w:rFonts w:ascii="Verdana" w:hAnsi="Verdana" w:cs="Arial"/>
          <w:sz w:val="20"/>
          <w:szCs w:val="20"/>
        </w:rPr>
        <w:t xml:space="preserve">l'anno scolastico 2021/2022", </w:t>
      </w:r>
      <w:r w:rsidR="00012D6B">
        <w:rPr>
          <w:rFonts w:ascii="Verdana" w:hAnsi="Verdana" w:cs="Arial"/>
          <w:sz w:val="20"/>
          <w:szCs w:val="20"/>
        </w:rPr>
        <w:t xml:space="preserve">pari a </w:t>
      </w:r>
      <w:r w:rsidR="009A7816" w:rsidRPr="009A7816">
        <w:rPr>
          <w:rFonts w:ascii="Verdana" w:hAnsi="Verdana" w:cs="Arial"/>
          <w:sz w:val="20"/>
          <w:szCs w:val="20"/>
        </w:rPr>
        <w:t>350 milioni di euro nel 2021, da destinare a spese per l'acquisto di beni e servizi</w:t>
      </w:r>
      <w:r w:rsidR="00012D6B">
        <w:rPr>
          <w:rFonts w:ascii="Verdana" w:hAnsi="Verdana" w:cs="Arial"/>
          <w:sz w:val="20"/>
          <w:szCs w:val="20"/>
        </w:rPr>
        <w:t>;</w:t>
      </w:r>
    </w:p>
    <w:p w:rsidR="004A4E89" w:rsidRDefault="004A4E89" w:rsidP="009A7816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VISTA</w:t>
      </w:r>
      <w:r>
        <w:rPr>
          <w:rFonts w:ascii="Verdana" w:hAnsi="Verdana" w:cs="Arial"/>
          <w:sz w:val="20"/>
          <w:szCs w:val="20"/>
        </w:rPr>
        <w:tab/>
        <w:t xml:space="preserve">la nota MIUR di concerto con il MEF prot.n.265, avente per oggetto “Decreto recante la ripartizione tra le Istituzioni scolastiche statali delle risorse da destinare a spese per l’acquisto di beni e servizi, in relazione all’avvio dell’anno scolastico 2021/2022, per finalità connesse all’esigenza di contenere il rischio epidemiologico da COVID-19” con allegata la tabella di suddivisione del Fondo, </w:t>
      </w:r>
      <w:r>
        <w:rPr>
          <w:rFonts w:ascii="Verdana" w:hAnsi="Verdana" w:cs="Arial"/>
          <w:sz w:val="20"/>
          <w:szCs w:val="20"/>
        </w:rPr>
        <w:lastRenderedPageBreak/>
        <w:t>nella quale risulta che all’Istituto Comprensivo di Trichiana</w:t>
      </w:r>
      <w:r w:rsidR="008D7A08">
        <w:rPr>
          <w:rFonts w:ascii="Verdana" w:hAnsi="Verdana" w:cs="Arial"/>
          <w:sz w:val="20"/>
          <w:szCs w:val="20"/>
        </w:rPr>
        <w:t xml:space="preserve"> spetta una somma pari a € 35.81</w:t>
      </w:r>
      <w:r>
        <w:rPr>
          <w:rFonts w:ascii="Verdana" w:hAnsi="Verdana" w:cs="Arial"/>
          <w:sz w:val="20"/>
          <w:szCs w:val="20"/>
        </w:rPr>
        <w:t>0,95;</w:t>
      </w:r>
    </w:p>
    <w:p w:rsidR="00EB2DCC" w:rsidRPr="006F4B25" w:rsidRDefault="00EB2DCC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VISTA</w:t>
      </w:r>
      <w:r w:rsidRPr="006F4B25">
        <w:rPr>
          <w:rFonts w:ascii="Verdana" w:hAnsi="Verdana" w:cs="Arial"/>
          <w:sz w:val="20"/>
          <w:szCs w:val="20"/>
        </w:rPr>
        <w:tab/>
        <w:t xml:space="preserve">la nota MIUR </w:t>
      </w:r>
      <w:r w:rsidR="0096466F" w:rsidRPr="006F4B25">
        <w:rPr>
          <w:rFonts w:ascii="Verdana" w:hAnsi="Verdana" w:cs="Arial"/>
          <w:sz w:val="20"/>
          <w:szCs w:val="20"/>
        </w:rPr>
        <w:t>prot.n.</w:t>
      </w:r>
      <w:r w:rsidR="00663468">
        <w:rPr>
          <w:rFonts w:ascii="Verdana" w:hAnsi="Verdana" w:cs="Arial"/>
          <w:sz w:val="20"/>
          <w:szCs w:val="20"/>
        </w:rPr>
        <w:t>907</w:t>
      </w:r>
      <w:r w:rsidR="0096466F" w:rsidRPr="006F4B25">
        <w:rPr>
          <w:rFonts w:ascii="Verdana" w:hAnsi="Verdana" w:cs="Arial"/>
          <w:sz w:val="20"/>
          <w:szCs w:val="20"/>
        </w:rPr>
        <w:t xml:space="preserve"> del </w:t>
      </w:r>
      <w:r w:rsidR="00663468">
        <w:rPr>
          <w:rFonts w:ascii="Verdana" w:hAnsi="Verdana" w:cs="Arial"/>
          <w:sz w:val="20"/>
          <w:szCs w:val="20"/>
        </w:rPr>
        <w:t>24</w:t>
      </w:r>
      <w:r w:rsidR="0096466F" w:rsidRPr="006F4B25">
        <w:rPr>
          <w:rFonts w:ascii="Verdana" w:hAnsi="Verdana" w:cs="Arial"/>
          <w:sz w:val="20"/>
          <w:szCs w:val="20"/>
        </w:rPr>
        <w:t>/</w:t>
      </w:r>
      <w:r w:rsidR="00663468">
        <w:rPr>
          <w:rFonts w:ascii="Verdana" w:hAnsi="Verdana" w:cs="Arial"/>
          <w:sz w:val="20"/>
          <w:szCs w:val="20"/>
        </w:rPr>
        <w:t>08</w:t>
      </w:r>
      <w:r w:rsidR="0096466F" w:rsidRPr="006F4B25">
        <w:rPr>
          <w:rFonts w:ascii="Verdana" w:hAnsi="Verdana" w:cs="Arial"/>
          <w:sz w:val="20"/>
          <w:szCs w:val="20"/>
        </w:rPr>
        <w:t>/2021</w:t>
      </w:r>
      <w:r w:rsidR="0086700B" w:rsidRPr="006F4B25">
        <w:rPr>
          <w:rFonts w:ascii="Verdana" w:hAnsi="Verdana" w:cs="Arial"/>
          <w:sz w:val="20"/>
          <w:szCs w:val="20"/>
        </w:rPr>
        <w:t xml:space="preserve">, </w:t>
      </w:r>
      <w:r w:rsidR="00663468">
        <w:rPr>
          <w:rFonts w:ascii="Verdana" w:hAnsi="Verdana" w:cs="Arial"/>
          <w:sz w:val="20"/>
          <w:szCs w:val="20"/>
        </w:rPr>
        <w:t xml:space="preserve">avente per oggetto “Risorse ex art. 58, comma 4, del D.L. 25 maggio 2021, n. 73, convertito con modificazioni dalla L. 23 luglio 2021, n. 106 (c.d. “Decreto sostegni-bis”) - Indicazioni operative” nella quale, con riferimento alla lettera d) </w:t>
      </w:r>
      <w:r w:rsidR="00D36B1F">
        <w:rPr>
          <w:rFonts w:ascii="Verdana" w:hAnsi="Verdana" w:cs="Arial"/>
          <w:sz w:val="20"/>
          <w:szCs w:val="20"/>
        </w:rPr>
        <w:t xml:space="preserve">e f) </w:t>
      </w:r>
      <w:r w:rsidR="004432B7">
        <w:rPr>
          <w:rFonts w:ascii="Verdana" w:hAnsi="Verdana" w:cs="Arial"/>
          <w:sz w:val="20"/>
          <w:szCs w:val="20"/>
        </w:rPr>
        <w:t>del comma 4-</w:t>
      </w:r>
      <w:r w:rsidR="004432B7" w:rsidRPr="004432B7">
        <w:rPr>
          <w:rFonts w:ascii="Verdana" w:hAnsi="Verdana" w:cs="Arial"/>
          <w:i/>
          <w:sz w:val="20"/>
          <w:szCs w:val="20"/>
        </w:rPr>
        <w:t>bis</w:t>
      </w:r>
      <w:r w:rsidR="004432B7">
        <w:rPr>
          <w:rFonts w:ascii="Verdana" w:hAnsi="Verdana" w:cs="Arial"/>
          <w:sz w:val="20"/>
          <w:szCs w:val="20"/>
        </w:rPr>
        <w:t xml:space="preserve"> de</w:t>
      </w:r>
      <w:r w:rsidR="00D36B1F">
        <w:rPr>
          <w:rFonts w:ascii="Verdana" w:hAnsi="Verdana" w:cs="Arial"/>
          <w:sz w:val="20"/>
          <w:szCs w:val="20"/>
        </w:rPr>
        <w:t>l suddetto decreto, con le risorse messe a disposizione</w:t>
      </w:r>
      <w:r w:rsidR="004C585D">
        <w:rPr>
          <w:rFonts w:ascii="Verdana" w:hAnsi="Verdana" w:cs="Arial"/>
          <w:sz w:val="20"/>
          <w:szCs w:val="20"/>
        </w:rPr>
        <w:t>,</w:t>
      </w:r>
      <w:r w:rsidR="00D36B1F">
        <w:rPr>
          <w:rFonts w:ascii="Verdana" w:hAnsi="Verdana" w:cs="Arial"/>
          <w:sz w:val="20"/>
          <w:szCs w:val="20"/>
        </w:rPr>
        <w:t xml:space="preserve"> </w:t>
      </w:r>
      <w:r w:rsidR="004C585D">
        <w:rPr>
          <w:rFonts w:ascii="Verdana" w:hAnsi="Verdana" w:cs="Arial"/>
          <w:sz w:val="20"/>
          <w:szCs w:val="20"/>
        </w:rPr>
        <w:t xml:space="preserve">le scuole </w:t>
      </w:r>
      <w:r w:rsidR="00D36B1F">
        <w:rPr>
          <w:rFonts w:ascii="Verdana" w:hAnsi="Verdana" w:cs="Arial"/>
          <w:sz w:val="20"/>
          <w:szCs w:val="20"/>
        </w:rPr>
        <w:t>possono acquistare attrezzature per l’adeguamento dei laboratori per le nuove modalità didattiche compatibili con la situazione emergenziale (attrezzature per laboratori scientifici) e fornitura di arredi scolastici per la realizzazione di laboratori didattici;</w:t>
      </w:r>
    </w:p>
    <w:p w:rsidR="009146D3" w:rsidRPr="006F4B25" w:rsidRDefault="009146D3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VISTA</w:t>
      </w:r>
      <w:r w:rsidRPr="006F4B25">
        <w:rPr>
          <w:rFonts w:ascii="Verdana" w:hAnsi="Verdana" w:cs="Arial"/>
          <w:sz w:val="20"/>
          <w:szCs w:val="20"/>
        </w:rPr>
        <w:tab/>
        <w:t>la nota prot.n.</w:t>
      </w:r>
      <w:r w:rsidR="00D36B1F">
        <w:rPr>
          <w:rFonts w:ascii="Verdana" w:hAnsi="Verdana" w:cs="Arial"/>
          <w:sz w:val="20"/>
          <w:szCs w:val="20"/>
        </w:rPr>
        <w:t>18993</w:t>
      </w:r>
      <w:r w:rsidRPr="006F4B25">
        <w:rPr>
          <w:rFonts w:ascii="Verdana" w:hAnsi="Verdana" w:cs="Arial"/>
          <w:sz w:val="20"/>
          <w:szCs w:val="20"/>
        </w:rPr>
        <w:t xml:space="preserve"> del </w:t>
      </w:r>
      <w:r w:rsidR="00D36B1F">
        <w:rPr>
          <w:rFonts w:ascii="Verdana" w:hAnsi="Verdana" w:cs="Arial"/>
          <w:sz w:val="20"/>
          <w:szCs w:val="20"/>
        </w:rPr>
        <w:t>24</w:t>
      </w:r>
      <w:r w:rsidRPr="006F4B25">
        <w:rPr>
          <w:rFonts w:ascii="Verdana" w:hAnsi="Verdana" w:cs="Arial"/>
          <w:sz w:val="20"/>
          <w:szCs w:val="20"/>
        </w:rPr>
        <w:t>/</w:t>
      </w:r>
      <w:r w:rsidR="00D36B1F">
        <w:rPr>
          <w:rFonts w:ascii="Verdana" w:hAnsi="Verdana" w:cs="Arial"/>
          <w:sz w:val="20"/>
          <w:szCs w:val="20"/>
        </w:rPr>
        <w:t>08</w:t>
      </w:r>
      <w:r w:rsidRPr="006F4B25">
        <w:rPr>
          <w:rFonts w:ascii="Verdana" w:hAnsi="Verdana" w:cs="Arial"/>
          <w:sz w:val="20"/>
          <w:szCs w:val="20"/>
        </w:rPr>
        <w:t>/202</w:t>
      </w:r>
      <w:r w:rsidR="00D36B1F">
        <w:rPr>
          <w:rFonts w:ascii="Verdana" w:hAnsi="Verdana" w:cs="Arial"/>
          <w:sz w:val="20"/>
          <w:szCs w:val="20"/>
        </w:rPr>
        <w:t>2</w:t>
      </w:r>
      <w:r w:rsidRPr="006F4B25">
        <w:rPr>
          <w:rFonts w:ascii="Verdana" w:hAnsi="Verdana" w:cs="Arial"/>
          <w:sz w:val="20"/>
          <w:szCs w:val="20"/>
        </w:rPr>
        <w:t xml:space="preserve"> nella quale si comunica l’assegnazione a favore di questa Istituzione Scolastica della risorsa </w:t>
      </w:r>
      <w:r w:rsidR="008E7E0E">
        <w:rPr>
          <w:rFonts w:ascii="Verdana" w:hAnsi="Verdana" w:cs="Arial"/>
          <w:sz w:val="20"/>
          <w:szCs w:val="20"/>
        </w:rPr>
        <w:t xml:space="preserve">finanziaria </w:t>
      </w:r>
      <w:r w:rsidRPr="006F4B25">
        <w:rPr>
          <w:rFonts w:ascii="Verdana" w:hAnsi="Verdana" w:cs="Arial"/>
          <w:sz w:val="20"/>
          <w:szCs w:val="20"/>
        </w:rPr>
        <w:t xml:space="preserve">pari a € </w:t>
      </w:r>
      <w:r w:rsidR="00D36B1F">
        <w:rPr>
          <w:rFonts w:ascii="Verdana" w:hAnsi="Verdana" w:cs="Arial"/>
          <w:sz w:val="20"/>
          <w:szCs w:val="20"/>
        </w:rPr>
        <w:t>35</w:t>
      </w:r>
      <w:r w:rsidRPr="006F4B25">
        <w:rPr>
          <w:rFonts w:ascii="Verdana" w:hAnsi="Verdana" w:cs="Arial"/>
          <w:sz w:val="20"/>
          <w:szCs w:val="20"/>
        </w:rPr>
        <w:t>.</w:t>
      </w:r>
      <w:r w:rsidR="00D36B1F">
        <w:rPr>
          <w:rFonts w:ascii="Verdana" w:hAnsi="Verdana" w:cs="Arial"/>
          <w:sz w:val="20"/>
          <w:szCs w:val="20"/>
        </w:rPr>
        <w:t>810</w:t>
      </w:r>
      <w:r w:rsidRPr="006F4B25">
        <w:rPr>
          <w:rFonts w:ascii="Verdana" w:hAnsi="Verdana" w:cs="Arial"/>
          <w:sz w:val="20"/>
          <w:szCs w:val="20"/>
        </w:rPr>
        <w:t>,</w:t>
      </w:r>
      <w:r w:rsidR="00D36B1F">
        <w:rPr>
          <w:rFonts w:ascii="Verdana" w:hAnsi="Verdana" w:cs="Arial"/>
          <w:sz w:val="20"/>
          <w:szCs w:val="20"/>
        </w:rPr>
        <w:t>95</w:t>
      </w:r>
      <w:r w:rsidR="008E7E0E">
        <w:rPr>
          <w:rFonts w:ascii="Verdana" w:hAnsi="Verdana" w:cs="Arial"/>
          <w:sz w:val="20"/>
          <w:szCs w:val="20"/>
        </w:rPr>
        <w:t xml:space="preserve"> da utilizzare per le finalità soprariportate</w:t>
      </w:r>
      <w:r w:rsidR="007163FC" w:rsidRPr="006F4B25">
        <w:rPr>
          <w:rFonts w:ascii="Verdana" w:hAnsi="Verdana" w:cs="Arial"/>
          <w:sz w:val="20"/>
          <w:szCs w:val="20"/>
        </w:rPr>
        <w:t>;</w:t>
      </w:r>
    </w:p>
    <w:p w:rsidR="00273C67" w:rsidRPr="006F4B25" w:rsidRDefault="00273C67" w:rsidP="00521AB4">
      <w:pPr>
        <w:spacing w:after="80" w:line="240" w:lineRule="auto"/>
        <w:ind w:left="1412" w:hanging="1412"/>
        <w:jc w:val="both"/>
        <w:rPr>
          <w:rFonts w:ascii="Verdana" w:hAnsi="Verdana" w:cs="Arial"/>
          <w:sz w:val="20"/>
          <w:szCs w:val="20"/>
        </w:rPr>
      </w:pPr>
      <w:r w:rsidRPr="006F4B25">
        <w:rPr>
          <w:rFonts w:ascii="Verdana" w:hAnsi="Verdana" w:cs="Arial"/>
          <w:sz w:val="20"/>
          <w:szCs w:val="20"/>
        </w:rPr>
        <w:t>VISTA</w:t>
      </w:r>
      <w:r w:rsidRPr="006F4B25">
        <w:rPr>
          <w:rFonts w:ascii="Verdana" w:hAnsi="Verdana" w:cs="Arial"/>
          <w:sz w:val="20"/>
          <w:szCs w:val="20"/>
        </w:rPr>
        <w:tab/>
      </w:r>
      <w:r w:rsidR="007163FC" w:rsidRPr="006F4B25">
        <w:rPr>
          <w:rFonts w:ascii="Verdana" w:hAnsi="Verdana" w:cs="Arial"/>
          <w:sz w:val="20"/>
          <w:szCs w:val="20"/>
        </w:rPr>
        <w:t>la nota prot.n.</w:t>
      </w:r>
      <w:r w:rsidR="008E7E0E">
        <w:rPr>
          <w:rFonts w:ascii="Verdana" w:hAnsi="Verdana" w:cs="Arial"/>
          <w:sz w:val="20"/>
          <w:szCs w:val="20"/>
        </w:rPr>
        <w:t>26665</w:t>
      </w:r>
      <w:r w:rsidR="007163FC" w:rsidRPr="006F4B25">
        <w:rPr>
          <w:rFonts w:ascii="Verdana" w:hAnsi="Verdana" w:cs="Arial"/>
          <w:sz w:val="20"/>
          <w:szCs w:val="20"/>
        </w:rPr>
        <w:t xml:space="preserve"> del </w:t>
      </w:r>
      <w:r w:rsidR="008E7E0E">
        <w:rPr>
          <w:rFonts w:ascii="Verdana" w:hAnsi="Verdana" w:cs="Arial"/>
          <w:sz w:val="20"/>
          <w:szCs w:val="20"/>
        </w:rPr>
        <w:t>17</w:t>
      </w:r>
      <w:r w:rsidR="007163FC" w:rsidRPr="006F4B25">
        <w:rPr>
          <w:rFonts w:ascii="Verdana" w:hAnsi="Verdana" w:cs="Arial"/>
          <w:sz w:val="20"/>
          <w:szCs w:val="20"/>
        </w:rPr>
        <w:t>/</w:t>
      </w:r>
      <w:r w:rsidR="008E7E0E">
        <w:rPr>
          <w:rFonts w:ascii="Verdana" w:hAnsi="Verdana" w:cs="Arial"/>
          <w:sz w:val="20"/>
          <w:szCs w:val="20"/>
        </w:rPr>
        <w:t>11</w:t>
      </w:r>
      <w:r w:rsidR="007163FC" w:rsidRPr="006F4B25">
        <w:rPr>
          <w:rFonts w:ascii="Verdana" w:hAnsi="Verdana" w:cs="Arial"/>
          <w:sz w:val="20"/>
          <w:szCs w:val="20"/>
        </w:rPr>
        <w:t>/202</w:t>
      </w:r>
      <w:r w:rsidR="008E7E0E">
        <w:rPr>
          <w:rFonts w:ascii="Verdana" w:hAnsi="Verdana" w:cs="Arial"/>
          <w:sz w:val="20"/>
          <w:szCs w:val="20"/>
        </w:rPr>
        <w:t>2</w:t>
      </w:r>
      <w:r w:rsidR="007163FC" w:rsidRPr="006F4B25">
        <w:rPr>
          <w:rFonts w:ascii="Verdana" w:hAnsi="Verdana" w:cs="Arial"/>
          <w:sz w:val="20"/>
          <w:szCs w:val="20"/>
        </w:rPr>
        <w:t xml:space="preserve"> nella quale si comunica </w:t>
      </w:r>
      <w:r w:rsidRPr="006F4B25">
        <w:rPr>
          <w:rFonts w:ascii="Verdana" w:hAnsi="Verdana" w:cs="Arial"/>
          <w:sz w:val="20"/>
          <w:szCs w:val="20"/>
        </w:rPr>
        <w:t>l’</w:t>
      </w:r>
      <w:r w:rsidR="00930041" w:rsidRPr="006F4B25">
        <w:rPr>
          <w:rFonts w:ascii="Verdana" w:hAnsi="Verdana" w:cs="Arial"/>
          <w:sz w:val="20"/>
          <w:szCs w:val="20"/>
        </w:rPr>
        <w:t>erogazione</w:t>
      </w:r>
      <w:r w:rsidRPr="006F4B25">
        <w:rPr>
          <w:rFonts w:ascii="Verdana" w:hAnsi="Verdana" w:cs="Arial"/>
          <w:sz w:val="20"/>
          <w:szCs w:val="20"/>
        </w:rPr>
        <w:t xml:space="preserve"> </w:t>
      </w:r>
      <w:r w:rsidR="00930041" w:rsidRPr="006F4B25">
        <w:rPr>
          <w:rFonts w:ascii="Verdana" w:hAnsi="Verdana" w:cs="Arial"/>
          <w:sz w:val="20"/>
          <w:szCs w:val="20"/>
        </w:rPr>
        <w:t xml:space="preserve">della somma di € </w:t>
      </w:r>
      <w:r w:rsidR="008E7E0E">
        <w:rPr>
          <w:rFonts w:ascii="Verdana" w:hAnsi="Verdana" w:cs="Arial"/>
          <w:sz w:val="20"/>
          <w:szCs w:val="20"/>
        </w:rPr>
        <w:t>35</w:t>
      </w:r>
      <w:r w:rsidR="00930041" w:rsidRPr="006F4B25">
        <w:rPr>
          <w:rFonts w:ascii="Verdana" w:hAnsi="Verdana" w:cs="Arial"/>
          <w:sz w:val="20"/>
          <w:szCs w:val="20"/>
        </w:rPr>
        <w:t>.</w:t>
      </w:r>
      <w:r w:rsidR="008E7E0E">
        <w:rPr>
          <w:rFonts w:ascii="Verdana" w:hAnsi="Verdana" w:cs="Arial"/>
          <w:sz w:val="20"/>
          <w:szCs w:val="20"/>
        </w:rPr>
        <w:t>810</w:t>
      </w:r>
      <w:r w:rsidR="00930041" w:rsidRPr="006F4B25">
        <w:rPr>
          <w:rFonts w:ascii="Verdana" w:hAnsi="Verdana" w:cs="Arial"/>
          <w:sz w:val="20"/>
          <w:szCs w:val="20"/>
        </w:rPr>
        <w:t>,</w:t>
      </w:r>
      <w:r w:rsidR="008E7E0E">
        <w:rPr>
          <w:rFonts w:ascii="Verdana" w:hAnsi="Verdana" w:cs="Arial"/>
          <w:sz w:val="20"/>
          <w:szCs w:val="20"/>
        </w:rPr>
        <w:t>95</w:t>
      </w:r>
      <w:r w:rsidR="00930041" w:rsidRPr="006F4B25">
        <w:rPr>
          <w:rFonts w:ascii="Verdana" w:hAnsi="Verdana" w:cs="Arial"/>
          <w:sz w:val="20"/>
          <w:szCs w:val="20"/>
        </w:rPr>
        <w:t>;</w:t>
      </w:r>
    </w:p>
    <w:p w:rsidR="00775B3D" w:rsidRPr="006F4B25" w:rsidRDefault="00610AA5" w:rsidP="00775B3D">
      <w:pPr>
        <w:pStyle w:val="Nessunaspaziatura1"/>
        <w:spacing w:after="120"/>
        <w:ind w:left="1412" w:hanging="1412"/>
        <w:rPr>
          <w:rFonts w:ascii="Verdana" w:hAnsi="Verdana" w:cs="Verdana"/>
          <w:sz w:val="20"/>
          <w:szCs w:val="20"/>
        </w:rPr>
      </w:pPr>
      <w:r w:rsidRPr="006F4B25">
        <w:rPr>
          <w:rFonts w:ascii="Verdana" w:hAnsi="Verdana" w:cs="Verdana"/>
          <w:sz w:val="20"/>
          <w:szCs w:val="20"/>
        </w:rPr>
        <w:t xml:space="preserve">CONSIDERATA </w:t>
      </w:r>
      <w:r w:rsidR="00775B3D" w:rsidRPr="006F4B25">
        <w:rPr>
          <w:rFonts w:ascii="Verdana" w:hAnsi="Verdana" w:cs="Verdana"/>
          <w:sz w:val="20"/>
          <w:szCs w:val="20"/>
        </w:rPr>
        <w:t xml:space="preserve">la </w:t>
      </w:r>
      <w:r w:rsidRPr="006F4B25">
        <w:rPr>
          <w:rFonts w:ascii="Verdana" w:hAnsi="Verdana" w:cs="Verdana"/>
          <w:sz w:val="20"/>
          <w:szCs w:val="20"/>
        </w:rPr>
        <w:t xml:space="preserve">necessità di procedere con </w:t>
      </w:r>
      <w:r w:rsidR="00AF6F41" w:rsidRPr="006F4B25">
        <w:rPr>
          <w:rFonts w:ascii="Verdana" w:hAnsi="Verdana" w:cs="Verdana"/>
          <w:sz w:val="20"/>
          <w:szCs w:val="20"/>
        </w:rPr>
        <w:t xml:space="preserve">l’acquisto </w:t>
      </w:r>
      <w:r w:rsidR="00273C67" w:rsidRPr="006F4B25">
        <w:rPr>
          <w:rFonts w:ascii="Verdana" w:hAnsi="Verdana" w:cs="Verdana"/>
          <w:sz w:val="20"/>
          <w:szCs w:val="20"/>
        </w:rPr>
        <w:t xml:space="preserve">di </w:t>
      </w:r>
      <w:r w:rsidR="008E7E0E">
        <w:rPr>
          <w:rFonts w:ascii="Verdana" w:hAnsi="Verdana" w:cs="Verdana"/>
          <w:sz w:val="20"/>
          <w:szCs w:val="20"/>
        </w:rPr>
        <w:t xml:space="preserve">arredi </w:t>
      </w:r>
      <w:r w:rsidR="0034392D">
        <w:rPr>
          <w:rFonts w:ascii="Verdana" w:hAnsi="Verdana" w:cs="Verdana"/>
          <w:sz w:val="20"/>
          <w:szCs w:val="20"/>
        </w:rPr>
        <w:t xml:space="preserve">(sgabelli) </w:t>
      </w:r>
      <w:r w:rsidR="008E7E0E">
        <w:rPr>
          <w:rFonts w:ascii="Verdana" w:hAnsi="Verdana" w:cs="Verdana"/>
          <w:sz w:val="20"/>
          <w:szCs w:val="20"/>
        </w:rPr>
        <w:t xml:space="preserve">finalizzati ad allestire un laboratorio </w:t>
      </w:r>
      <w:r w:rsidR="005145F1">
        <w:rPr>
          <w:rFonts w:ascii="Verdana" w:hAnsi="Verdana" w:cs="Verdana"/>
          <w:sz w:val="20"/>
          <w:szCs w:val="20"/>
        </w:rPr>
        <w:t xml:space="preserve">di scienze presso la </w:t>
      </w:r>
      <w:r w:rsidR="007B7268" w:rsidRPr="006F4B25">
        <w:rPr>
          <w:rFonts w:ascii="Verdana" w:hAnsi="Verdana" w:cs="Verdana"/>
          <w:sz w:val="20"/>
          <w:szCs w:val="20"/>
        </w:rPr>
        <w:t>Scuola Primaria di Limana</w:t>
      </w:r>
      <w:r w:rsidR="00B53823">
        <w:rPr>
          <w:rFonts w:ascii="Verdana" w:hAnsi="Verdana" w:cs="Verdana"/>
          <w:sz w:val="20"/>
          <w:szCs w:val="20"/>
        </w:rPr>
        <w:t xml:space="preserve"> e di materiale per l’aula di scienze e robotica presso la Scuola Secondaria di I° grado di Trichiana</w:t>
      </w:r>
      <w:r w:rsidR="007B7268" w:rsidRPr="006F4B25">
        <w:rPr>
          <w:rFonts w:ascii="Verdana" w:hAnsi="Verdana" w:cs="Verdana"/>
          <w:sz w:val="20"/>
          <w:szCs w:val="20"/>
        </w:rPr>
        <w:t>;</w:t>
      </w:r>
    </w:p>
    <w:p w:rsidR="00456E85" w:rsidRDefault="00456E85" w:rsidP="00775B3D">
      <w:pPr>
        <w:pStyle w:val="Nessunaspaziatura1"/>
        <w:spacing w:after="120"/>
        <w:ind w:left="1412" w:hanging="1412"/>
        <w:rPr>
          <w:rFonts w:ascii="Verdana" w:hAnsi="Verdana" w:cs="Verdana"/>
          <w:sz w:val="20"/>
          <w:szCs w:val="20"/>
        </w:rPr>
      </w:pPr>
      <w:r w:rsidRPr="006F4B25">
        <w:rPr>
          <w:rFonts w:ascii="Verdana" w:hAnsi="Verdana" w:cs="Verdana"/>
          <w:sz w:val="20"/>
          <w:szCs w:val="20"/>
        </w:rPr>
        <w:t>VISTO</w:t>
      </w:r>
      <w:r w:rsidRPr="006F4B25">
        <w:rPr>
          <w:rFonts w:ascii="Verdana" w:hAnsi="Verdana" w:cs="Verdana"/>
          <w:sz w:val="20"/>
          <w:szCs w:val="20"/>
        </w:rPr>
        <w:tab/>
        <w:t>che in CONSIP non sono presenti Convenzioni attive relative al prodotto richiesto;</w:t>
      </w:r>
    </w:p>
    <w:p w:rsidR="005145F1" w:rsidRPr="006F4B25" w:rsidRDefault="005145F1" w:rsidP="0034392D">
      <w:pPr>
        <w:pStyle w:val="Nessunaspaziatura1"/>
        <w:spacing w:after="120"/>
        <w:ind w:left="1412" w:hanging="1412"/>
        <w:rPr>
          <w:rFonts w:ascii="Verdana" w:hAnsi="Verdana" w:cs="Verdana"/>
          <w:sz w:val="20"/>
          <w:szCs w:val="20"/>
        </w:rPr>
      </w:pPr>
      <w:r w:rsidRPr="005145F1">
        <w:rPr>
          <w:rFonts w:ascii="Verdana" w:hAnsi="Verdana" w:cs="Verdana"/>
          <w:sz w:val="20"/>
          <w:szCs w:val="20"/>
        </w:rPr>
        <w:t>CONSIDERATO che la ditta destinataria della fornitura di cui alla present</w:t>
      </w:r>
      <w:r>
        <w:rPr>
          <w:rFonts w:ascii="Verdana" w:hAnsi="Verdana" w:cs="Verdana"/>
          <w:sz w:val="20"/>
          <w:szCs w:val="20"/>
        </w:rPr>
        <w:t>e determina è stata individuata</w:t>
      </w:r>
      <w:r w:rsidR="0034392D" w:rsidRPr="0034392D">
        <w:rPr>
          <w:rFonts w:ascii="Verdana" w:hAnsi="Verdana" w:cs="Verdana"/>
          <w:sz w:val="20"/>
          <w:szCs w:val="20"/>
        </w:rPr>
        <w:t xml:space="preserve"> </w:t>
      </w:r>
      <w:r w:rsidR="0034392D" w:rsidRPr="005145F1">
        <w:rPr>
          <w:rFonts w:ascii="Verdana" w:hAnsi="Verdana" w:cs="Verdana"/>
          <w:sz w:val="20"/>
          <w:szCs w:val="20"/>
        </w:rPr>
        <w:t>da</w:t>
      </w:r>
      <w:r w:rsidR="009F579E">
        <w:rPr>
          <w:rFonts w:ascii="Verdana" w:hAnsi="Verdana" w:cs="Verdana"/>
          <w:sz w:val="20"/>
          <w:szCs w:val="20"/>
        </w:rPr>
        <w:t xml:space="preserve">gli </w:t>
      </w:r>
      <w:r w:rsidR="0034392D" w:rsidRPr="005145F1">
        <w:rPr>
          <w:rFonts w:ascii="Verdana" w:hAnsi="Verdana" w:cs="Verdana"/>
          <w:sz w:val="20"/>
          <w:szCs w:val="20"/>
        </w:rPr>
        <w:t>insegnant</w:t>
      </w:r>
      <w:r w:rsidR="009F579E">
        <w:rPr>
          <w:rFonts w:ascii="Verdana" w:hAnsi="Verdana" w:cs="Verdana"/>
          <w:sz w:val="20"/>
          <w:szCs w:val="20"/>
        </w:rPr>
        <w:t>i</w:t>
      </w:r>
      <w:r w:rsidR="0034392D">
        <w:rPr>
          <w:rFonts w:ascii="Verdana" w:hAnsi="Verdana" w:cs="Verdana"/>
          <w:sz w:val="20"/>
          <w:szCs w:val="20"/>
        </w:rPr>
        <w:t xml:space="preserve"> referent</w:t>
      </w:r>
      <w:r w:rsidR="009F579E">
        <w:rPr>
          <w:rFonts w:ascii="Verdana" w:hAnsi="Verdana" w:cs="Verdana"/>
          <w:sz w:val="20"/>
          <w:szCs w:val="20"/>
        </w:rPr>
        <w:t>i</w:t>
      </w:r>
      <w:r w:rsidR="0034392D">
        <w:rPr>
          <w:rFonts w:ascii="Verdana" w:hAnsi="Verdana" w:cs="Verdana"/>
          <w:sz w:val="20"/>
          <w:szCs w:val="20"/>
        </w:rPr>
        <w:t xml:space="preserve"> de</w:t>
      </w:r>
      <w:r w:rsidR="009F579E">
        <w:rPr>
          <w:rFonts w:ascii="Verdana" w:hAnsi="Verdana" w:cs="Verdana"/>
          <w:sz w:val="20"/>
          <w:szCs w:val="20"/>
        </w:rPr>
        <w:t xml:space="preserve">i plessi (Sc. </w:t>
      </w:r>
      <w:proofErr w:type="spellStart"/>
      <w:r w:rsidR="009F579E">
        <w:rPr>
          <w:rFonts w:ascii="Verdana" w:hAnsi="Verdana" w:cs="Verdana"/>
          <w:sz w:val="20"/>
          <w:szCs w:val="20"/>
        </w:rPr>
        <w:t>Prim</w:t>
      </w:r>
      <w:proofErr w:type="spellEnd"/>
      <w:r w:rsidR="009F579E">
        <w:rPr>
          <w:rFonts w:ascii="Verdana" w:hAnsi="Verdana" w:cs="Verdana"/>
          <w:sz w:val="20"/>
          <w:szCs w:val="20"/>
        </w:rPr>
        <w:t>. Limana e Sc. Sec. I° gr. Trichiana)</w:t>
      </w:r>
      <w:r>
        <w:rPr>
          <w:rFonts w:ascii="Verdana" w:hAnsi="Verdana" w:cs="Verdana"/>
          <w:sz w:val="20"/>
          <w:szCs w:val="20"/>
        </w:rPr>
        <w:t xml:space="preserve">, </w:t>
      </w:r>
      <w:r w:rsidR="0034392D" w:rsidRPr="0034392D">
        <w:rPr>
          <w:rFonts w:ascii="Verdana" w:hAnsi="Verdana" w:cs="Verdana"/>
          <w:sz w:val="20"/>
          <w:szCs w:val="20"/>
        </w:rPr>
        <w:t xml:space="preserve">tenendo conto della consultazione </w:t>
      </w:r>
      <w:r w:rsidR="0034392D">
        <w:rPr>
          <w:rFonts w:ascii="Verdana" w:hAnsi="Verdana" w:cs="Verdana"/>
          <w:sz w:val="20"/>
          <w:szCs w:val="20"/>
        </w:rPr>
        <w:t>di cataloghi e verificato che gli articoli richiesti sono presenti sul Me.PA.;</w:t>
      </w:r>
    </w:p>
    <w:p w:rsidR="00775B3D" w:rsidRPr="006F4B25" w:rsidRDefault="00775B3D" w:rsidP="00775B3D">
      <w:pPr>
        <w:spacing w:after="120" w:line="240" w:lineRule="auto"/>
        <w:ind w:left="1412" w:hanging="1412"/>
        <w:jc w:val="both"/>
        <w:rPr>
          <w:rFonts w:ascii="Verdana" w:hAnsi="Verdana"/>
          <w:sz w:val="20"/>
          <w:szCs w:val="20"/>
          <w:lang w:eastAsia="it-IT"/>
        </w:rPr>
      </w:pPr>
      <w:r w:rsidRPr="006F4B25">
        <w:rPr>
          <w:rFonts w:ascii="Verdana" w:hAnsi="Verdana"/>
          <w:sz w:val="20"/>
          <w:szCs w:val="20"/>
          <w:lang w:eastAsia="it-IT"/>
        </w:rPr>
        <w:t>ACCERTATO</w:t>
      </w:r>
      <w:r w:rsidRPr="006F4B25">
        <w:rPr>
          <w:rFonts w:ascii="Verdana" w:hAnsi="Verdana"/>
          <w:sz w:val="20"/>
          <w:szCs w:val="20"/>
          <w:lang w:eastAsia="it-IT"/>
        </w:rPr>
        <w:tab/>
        <w:t>che sussiste la copertura finanziaria</w:t>
      </w:r>
      <w:r w:rsidR="00C83B90" w:rsidRPr="006F4B25">
        <w:rPr>
          <w:rFonts w:ascii="Verdana" w:hAnsi="Verdana"/>
          <w:sz w:val="20"/>
          <w:szCs w:val="20"/>
          <w:lang w:eastAsia="it-IT"/>
        </w:rPr>
        <w:t>;</w:t>
      </w:r>
    </w:p>
    <w:p w:rsidR="00C409B9" w:rsidRPr="006F4B25" w:rsidRDefault="00521AB4" w:rsidP="00521AB4">
      <w:pPr>
        <w:spacing w:after="0" w:line="240" w:lineRule="auto"/>
        <w:ind w:left="1412" w:hanging="1412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F4B25">
        <w:rPr>
          <w:rFonts w:ascii="Verdana" w:eastAsia="Times New Roman" w:hAnsi="Verdana"/>
          <w:sz w:val="20"/>
          <w:szCs w:val="20"/>
          <w:lang w:eastAsia="it-IT"/>
        </w:rPr>
        <w:t>DATO ATTO</w:t>
      </w:r>
      <w:r w:rsidRPr="006F4B25">
        <w:rPr>
          <w:rFonts w:ascii="Verdana" w:eastAsia="Times New Roman" w:hAnsi="Verdana"/>
          <w:sz w:val="20"/>
          <w:szCs w:val="20"/>
          <w:lang w:eastAsia="it-IT"/>
        </w:rPr>
        <w:tab/>
        <w:t>che è stata verificata la regolarità contributiva tramite piattaforma dedicata (DURC online) della ditta destinataria della fornitura e che il pagamento sarà effettuato esclusivamente tramite bonifico bancario, su conto corrente dedicato alle commesse pubbliche, ai fini di assicurare la tracciabilità dei movimenti finanziari relativi a rapporti contrattuali in ambito pubblico (art. 3 Legge 36/2010)</w:t>
      </w:r>
      <w:r w:rsidR="00536AD7" w:rsidRPr="006F4B25">
        <w:rPr>
          <w:rFonts w:ascii="Verdana" w:eastAsia="Times New Roman" w:hAnsi="Verdana"/>
          <w:sz w:val="20"/>
          <w:szCs w:val="20"/>
          <w:lang w:eastAsia="it-IT"/>
        </w:rPr>
        <w:t>;</w:t>
      </w:r>
    </w:p>
    <w:p w:rsidR="00536AD7" w:rsidRPr="006F4B25" w:rsidRDefault="00536AD7" w:rsidP="00C409B9">
      <w:pPr>
        <w:spacing w:before="120" w:after="120" w:line="240" w:lineRule="auto"/>
        <w:ind w:left="1412" w:hanging="1412"/>
        <w:jc w:val="both"/>
        <w:rPr>
          <w:rFonts w:ascii="Verdana" w:hAnsi="Verdana"/>
          <w:sz w:val="20"/>
          <w:szCs w:val="20"/>
          <w:lang w:eastAsia="it-IT"/>
        </w:rPr>
      </w:pPr>
      <w:r w:rsidRPr="006F4B25">
        <w:rPr>
          <w:rFonts w:ascii="Verdana" w:hAnsi="Verdana"/>
          <w:sz w:val="20"/>
          <w:szCs w:val="20"/>
          <w:lang w:eastAsia="it-IT"/>
        </w:rPr>
        <w:t>RITENUTO</w:t>
      </w:r>
      <w:r w:rsidRPr="006F4B25">
        <w:rPr>
          <w:rFonts w:ascii="Verdana" w:hAnsi="Verdana"/>
          <w:sz w:val="20"/>
          <w:szCs w:val="20"/>
          <w:lang w:eastAsia="it-IT"/>
        </w:rPr>
        <w:tab/>
        <w:t>opportuno provvedere in merito effettuando il relativo impegno di spesa</w:t>
      </w:r>
    </w:p>
    <w:p w:rsidR="00775B3D" w:rsidRPr="006F4B25" w:rsidRDefault="00775B3D" w:rsidP="00536AD7">
      <w:pPr>
        <w:spacing w:before="120" w:after="120" w:line="240" w:lineRule="auto"/>
        <w:ind w:left="1412" w:hanging="1412"/>
        <w:jc w:val="center"/>
        <w:rPr>
          <w:rFonts w:ascii="Verdana" w:hAnsi="Verdana"/>
          <w:sz w:val="20"/>
          <w:szCs w:val="20"/>
          <w:lang w:eastAsia="it-IT"/>
        </w:rPr>
      </w:pPr>
      <w:r w:rsidRPr="006F4B25">
        <w:rPr>
          <w:rFonts w:ascii="Verdana" w:hAnsi="Verdana"/>
          <w:b/>
          <w:sz w:val="20"/>
          <w:szCs w:val="20"/>
          <w:lang w:eastAsia="it-IT"/>
        </w:rPr>
        <w:t>DETERMINA</w:t>
      </w:r>
    </w:p>
    <w:p w:rsidR="00775B3D" w:rsidRPr="00EB645F" w:rsidRDefault="009A1063" w:rsidP="00EB645F">
      <w:pPr>
        <w:spacing w:before="40" w:after="40" w:line="240" w:lineRule="auto"/>
        <w:ind w:firstLine="8"/>
        <w:jc w:val="both"/>
        <w:rPr>
          <w:rFonts w:ascii="Verdana" w:hAnsi="Verdana"/>
          <w:sz w:val="20"/>
          <w:szCs w:val="20"/>
          <w:lang w:eastAsia="it-IT"/>
        </w:rPr>
      </w:pPr>
      <w:r w:rsidRPr="00EB645F">
        <w:rPr>
          <w:rFonts w:ascii="Verdana" w:hAnsi="Verdana"/>
          <w:sz w:val="20"/>
          <w:szCs w:val="20"/>
          <w:lang w:eastAsia="it-IT"/>
        </w:rPr>
        <w:t xml:space="preserve">di procedere </w:t>
      </w:r>
      <w:r w:rsidR="0034392D">
        <w:rPr>
          <w:rFonts w:ascii="Verdana" w:hAnsi="Verdana"/>
          <w:sz w:val="20"/>
          <w:szCs w:val="20"/>
          <w:lang w:eastAsia="it-IT"/>
        </w:rPr>
        <w:t xml:space="preserve">ai sensi dell’art. 36, comma 2, </w:t>
      </w:r>
      <w:proofErr w:type="spellStart"/>
      <w:r w:rsidR="0034392D">
        <w:rPr>
          <w:rFonts w:ascii="Verdana" w:hAnsi="Verdana"/>
          <w:sz w:val="20"/>
          <w:szCs w:val="20"/>
          <w:lang w:eastAsia="it-IT"/>
        </w:rPr>
        <w:t>lett</w:t>
      </w:r>
      <w:proofErr w:type="spellEnd"/>
      <w:r w:rsidR="0034392D">
        <w:rPr>
          <w:rFonts w:ascii="Verdana" w:hAnsi="Verdana"/>
          <w:sz w:val="20"/>
          <w:szCs w:val="20"/>
          <w:lang w:eastAsia="it-IT"/>
        </w:rPr>
        <w:t xml:space="preserve">. a) del </w:t>
      </w:r>
      <w:proofErr w:type="spellStart"/>
      <w:r w:rsidR="0034392D">
        <w:rPr>
          <w:rFonts w:ascii="Verdana" w:hAnsi="Verdana"/>
          <w:sz w:val="20"/>
          <w:szCs w:val="20"/>
          <w:lang w:eastAsia="it-IT"/>
        </w:rPr>
        <w:t>D.Lgs.</w:t>
      </w:r>
      <w:proofErr w:type="spellEnd"/>
      <w:r w:rsidR="0034392D">
        <w:rPr>
          <w:rFonts w:ascii="Verdana" w:hAnsi="Verdana"/>
          <w:sz w:val="20"/>
          <w:szCs w:val="20"/>
          <w:lang w:eastAsia="it-IT"/>
        </w:rPr>
        <w:t xml:space="preserve"> 50/2016, all’acquisizione della </w:t>
      </w:r>
      <w:r w:rsidR="00E43D20">
        <w:rPr>
          <w:rFonts w:ascii="Verdana" w:hAnsi="Verdana"/>
          <w:sz w:val="20"/>
          <w:szCs w:val="20"/>
          <w:lang w:eastAsia="it-IT"/>
        </w:rPr>
        <w:t xml:space="preserve">suddetta </w:t>
      </w:r>
      <w:r w:rsidR="0034392D">
        <w:rPr>
          <w:rFonts w:ascii="Verdana" w:hAnsi="Verdana"/>
          <w:sz w:val="20"/>
          <w:szCs w:val="20"/>
          <w:lang w:eastAsia="it-IT"/>
        </w:rPr>
        <w:t xml:space="preserve">fornitura </w:t>
      </w:r>
      <w:r w:rsidR="00E43D20">
        <w:rPr>
          <w:rFonts w:ascii="Verdana" w:hAnsi="Verdana"/>
          <w:sz w:val="20"/>
          <w:szCs w:val="20"/>
          <w:lang w:eastAsia="it-IT"/>
        </w:rPr>
        <w:t xml:space="preserve">mediante </w:t>
      </w:r>
      <w:r w:rsidRPr="00EB645F">
        <w:rPr>
          <w:rFonts w:ascii="Verdana" w:hAnsi="Verdana"/>
          <w:sz w:val="20"/>
          <w:szCs w:val="20"/>
          <w:lang w:eastAsia="it-IT"/>
        </w:rPr>
        <w:t xml:space="preserve">affidamento diretto </w:t>
      </w:r>
      <w:r w:rsidR="00E43D20">
        <w:rPr>
          <w:rFonts w:ascii="Verdana" w:hAnsi="Verdana"/>
          <w:sz w:val="20"/>
          <w:szCs w:val="20"/>
          <w:lang w:eastAsia="it-IT"/>
        </w:rPr>
        <w:t xml:space="preserve">tramite Ordine Diretto d’Acquisto (ODA) sul Me.PA. </w:t>
      </w:r>
      <w:r w:rsidRPr="00EB645F">
        <w:rPr>
          <w:rFonts w:ascii="Verdana" w:hAnsi="Verdana"/>
          <w:sz w:val="20"/>
          <w:szCs w:val="20"/>
          <w:lang w:eastAsia="it-IT"/>
        </w:rPr>
        <w:t xml:space="preserve">e contestualmente </w:t>
      </w:r>
      <w:r w:rsidR="00775B3D" w:rsidRPr="00EB645F">
        <w:rPr>
          <w:rFonts w:ascii="Verdana" w:hAnsi="Verdana"/>
          <w:sz w:val="20"/>
          <w:szCs w:val="20"/>
          <w:lang w:eastAsia="it-IT"/>
        </w:rPr>
        <w:t xml:space="preserve">di impegnare la somma </w:t>
      </w:r>
      <w:r w:rsidR="004C585D">
        <w:rPr>
          <w:rFonts w:ascii="Verdana" w:hAnsi="Verdana"/>
          <w:sz w:val="20"/>
          <w:szCs w:val="20"/>
          <w:lang w:eastAsia="it-IT"/>
        </w:rPr>
        <w:t xml:space="preserve">di </w:t>
      </w:r>
      <w:r w:rsidR="0096577C" w:rsidRPr="00EB645F">
        <w:rPr>
          <w:rFonts w:ascii="Verdana" w:hAnsi="Verdana"/>
          <w:sz w:val="20"/>
          <w:szCs w:val="20"/>
          <w:lang w:eastAsia="it-IT"/>
        </w:rPr>
        <w:t xml:space="preserve">€ </w:t>
      </w:r>
      <w:r w:rsidR="009F579E">
        <w:rPr>
          <w:rFonts w:ascii="Verdana" w:hAnsi="Verdana"/>
          <w:sz w:val="20"/>
          <w:szCs w:val="20"/>
          <w:lang w:eastAsia="it-IT"/>
        </w:rPr>
        <w:t>4.286</w:t>
      </w:r>
      <w:r w:rsidR="0096577C" w:rsidRPr="00EB645F">
        <w:rPr>
          <w:rFonts w:ascii="Verdana" w:hAnsi="Verdana"/>
          <w:sz w:val="20"/>
          <w:szCs w:val="20"/>
          <w:lang w:eastAsia="it-IT"/>
        </w:rPr>
        <w:t>,</w:t>
      </w:r>
      <w:r w:rsidR="009F579E">
        <w:rPr>
          <w:rFonts w:ascii="Verdana" w:hAnsi="Verdana"/>
          <w:sz w:val="20"/>
          <w:szCs w:val="20"/>
          <w:lang w:eastAsia="it-IT"/>
        </w:rPr>
        <w:t>40</w:t>
      </w:r>
      <w:r w:rsidR="0096577C" w:rsidRPr="00EB645F">
        <w:rPr>
          <w:rFonts w:ascii="Verdana" w:hAnsi="Verdana"/>
          <w:sz w:val="20"/>
          <w:szCs w:val="20"/>
          <w:lang w:eastAsia="it-IT"/>
        </w:rPr>
        <w:t xml:space="preserve"> + IVA 22% € </w:t>
      </w:r>
      <w:r w:rsidR="009F579E">
        <w:rPr>
          <w:rFonts w:ascii="Verdana" w:hAnsi="Verdana"/>
          <w:sz w:val="20"/>
          <w:szCs w:val="20"/>
          <w:lang w:eastAsia="it-IT"/>
        </w:rPr>
        <w:t>943</w:t>
      </w:r>
      <w:r w:rsidR="0096577C" w:rsidRPr="00EB645F">
        <w:rPr>
          <w:rFonts w:ascii="Verdana" w:hAnsi="Verdana"/>
          <w:sz w:val="20"/>
          <w:szCs w:val="20"/>
          <w:lang w:eastAsia="it-IT"/>
        </w:rPr>
        <w:t>,</w:t>
      </w:r>
      <w:r w:rsidR="009F579E">
        <w:rPr>
          <w:rFonts w:ascii="Verdana" w:hAnsi="Verdana"/>
          <w:sz w:val="20"/>
          <w:szCs w:val="20"/>
          <w:lang w:eastAsia="it-IT"/>
        </w:rPr>
        <w:t>01</w:t>
      </w:r>
      <w:r w:rsidR="0096577C" w:rsidRPr="00EB645F">
        <w:rPr>
          <w:rFonts w:ascii="Verdana" w:hAnsi="Verdana"/>
          <w:sz w:val="20"/>
          <w:szCs w:val="20"/>
          <w:lang w:eastAsia="it-IT"/>
        </w:rPr>
        <w:t xml:space="preserve"> per una </w:t>
      </w:r>
      <w:r w:rsidR="0096577C" w:rsidRPr="005145F1">
        <w:rPr>
          <w:rFonts w:ascii="Verdana" w:hAnsi="Verdana"/>
          <w:b/>
          <w:sz w:val="20"/>
          <w:szCs w:val="20"/>
          <w:lang w:eastAsia="it-IT"/>
        </w:rPr>
        <w:t xml:space="preserve">spesa complessiva di € </w:t>
      </w:r>
      <w:r w:rsidR="009F579E">
        <w:rPr>
          <w:rFonts w:ascii="Verdana" w:hAnsi="Verdana"/>
          <w:b/>
          <w:sz w:val="20"/>
          <w:szCs w:val="20"/>
          <w:lang w:eastAsia="it-IT"/>
        </w:rPr>
        <w:t>5.229,41</w:t>
      </w:r>
      <w:r w:rsidR="0096577C" w:rsidRPr="00EB645F">
        <w:rPr>
          <w:rFonts w:ascii="Verdana" w:hAnsi="Verdana"/>
          <w:sz w:val="20"/>
          <w:szCs w:val="20"/>
          <w:lang w:eastAsia="it-IT"/>
        </w:rPr>
        <w:t xml:space="preserve"> (Pagamento soggetto a </w:t>
      </w:r>
      <w:r w:rsidR="006D1993" w:rsidRPr="00EB645F">
        <w:rPr>
          <w:rFonts w:ascii="Verdana" w:hAnsi="Verdana"/>
          <w:sz w:val="20"/>
          <w:szCs w:val="20"/>
          <w:lang w:eastAsia="it-IT"/>
        </w:rPr>
        <w:t>S</w:t>
      </w:r>
      <w:r w:rsidR="0096577C" w:rsidRPr="00EB645F">
        <w:rPr>
          <w:rFonts w:ascii="Verdana" w:hAnsi="Verdana"/>
          <w:sz w:val="20"/>
          <w:szCs w:val="20"/>
          <w:lang w:eastAsia="it-IT"/>
        </w:rPr>
        <w:t xml:space="preserve">plit </w:t>
      </w:r>
      <w:proofErr w:type="spellStart"/>
      <w:r w:rsidR="006D1993" w:rsidRPr="00EB645F">
        <w:rPr>
          <w:rFonts w:ascii="Verdana" w:hAnsi="Verdana"/>
          <w:sz w:val="20"/>
          <w:szCs w:val="20"/>
          <w:lang w:eastAsia="it-IT"/>
        </w:rPr>
        <w:t>P</w:t>
      </w:r>
      <w:r w:rsidR="0096577C" w:rsidRPr="00EB645F">
        <w:rPr>
          <w:rFonts w:ascii="Verdana" w:hAnsi="Verdana"/>
          <w:sz w:val="20"/>
          <w:szCs w:val="20"/>
          <w:lang w:eastAsia="it-IT"/>
        </w:rPr>
        <w:t>ayment</w:t>
      </w:r>
      <w:proofErr w:type="spellEnd"/>
      <w:r w:rsidR="0096577C" w:rsidRPr="00EB645F">
        <w:rPr>
          <w:rFonts w:ascii="Verdana" w:hAnsi="Verdana"/>
          <w:sz w:val="20"/>
          <w:szCs w:val="20"/>
          <w:lang w:eastAsia="it-IT"/>
        </w:rPr>
        <w:t>).</w:t>
      </w:r>
    </w:p>
    <w:p w:rsidR="009F579E" w:rsidRDefault="00775B3D" w:rsidP="00EB645F">
      <w:pPr>
        <w:spacing w:before="40" w:after="40" w:line="240" w:lineRule="auto"/>
        <w:ind w:firstLine="8"/>
        <w:jc w:val="both"/>
        <w:rPr>
          <w:rFonts w:ascii="Verdana" w:hAnsi="Verdana"/>
          <w:sz w:val="20"/>
          <w:szCs w:val="20"/>
          <w:lang w:eastAsia="it-IT"/>
        </w:rPr>
      </w:pPr>
      <w:r w:rsidRPr="00EB645F">
        <w:rPr>
          <w:rFonts w:ascii="Verdana" w:hAnsi="Verdana"/>
          <w:sz w:val="20"/>
          <w:szCs w:val="20"/>
          <w:lang w:eastAsia="it-IT"/>
        </w:rPr>
        <w:t>La spesa è imputata al</w:t>
      </w:r>
      <w:r w:rsidR="00030428" w:rsidRPr="00EB645F">
        <w:rPr>
          <w:rFonts w:ascii="Verdana" w:hAnsi="Verdana"/>
          <w:sz w:val="20"/>
          <w:szCs w:val="20"/>
          <w:lang w:eastAsia="it-IT"/>
        </w:rPr>
        <w:t>l’</w:t>
      </w:r>
      <w:r w:rsidR="003E6C95" w:rsidRPr="00EB645F">
        <w:rPr>
          <w:rFonts w:ascii="Verdana" w:hAnsi="Verdana"/>
          <w:sz w:val="20"/>
          <w:szCs w:val="20"/>
          <w:lang w:eastAsia="it-IT"/>
        </w:rPr>
        <w:t>a</w:t>
      </w:r>
      <w:r w:rsidR="00030428" w:rsidRPr="00EB645F">
        <w:rPr>
          <w:rFonts w:ascii="Verdana" w:hAnsi="Verdana"/>
          <w:sz w:val="20"/>
          <w:szCs w:val="20"/>
          <w:lang w:eastAsia="it-IT"/>
        </w:rPr>
        <w:t>ttività</w:t>
      </w:r>
      <w:r w:rsidR="009F579E">
        <w:rPr>
          <w:rFonts w:ascii="Verdana" w:hAnsi="Verdana"/>
          <w:sz w:val="20"/>
          <w:szCs w:val="20"/>
          <w:lang w:eastAsia="it-IT"/>
        </w:rPr>
        <w:t>:</w:t>
      </w:r>
    </w:p>
    <w:p w:rsidR="009F579E" w:rsidRPr="007B367E" w:rsidRDefault="006D1993" w:rsidP="007B367E">
      <w:pPr>
        <w:pStyle w:val="Paragrafoelenco"/>
        <w:numPr>
          <w:ilvl w:val="0"/>
          <w:numId w:val="1"/>
        </w:numPr>
        <w:spacing w:before="40" w:after="40" w:line="240" w:lineRule="auto"/>
        <w:ind w:left="426" w:hanging="426"/>
        <w:jc w:val="both"/>
        <w:rPr>
          <w:rFonts w:ascii="Verdana" w:hAnsi="Verdana"/>
          <w:sz w:val="20"/>
          <w:szCs w:val="20"/>
          <w:lang w:eastAsia="it-IT"/>
        </w:rPr>
      </w:pPr>
      <w:r w:rsidRPr="007B367E">
        <w:rPr>
          <w:rFonts w:ascii="Verdana" w:hAnsi="Verdana"/>
          <w:sz w:val="20"/>
          <w:szCs w:val="20"/>
          <w:lang w:eastAsia="it-IT"/>
        </w:rPr>
        <w:t>A0</w:t>
      </w:r>
      <w:r w:rsidR="007B342C" w:rsidRPr="007B367E">
        <w:rPr>
          <w:rFonts w:ascii="Verdana" w:hAnsi="Verdana"/>
          <w:sz w:val="20"/>
          <w:szCs w:val="20"/>
          <w:lang w:eastAsia="it-IT"/>
        </w:rPr>
        <w:t>1</w:t>
      </w:r>
      <w:r w:rsidRPr="007B367E">
        <w:rPr>
          <w:rFonts w:ascii="Verdana" w:hAnsi="Verdana"/>
          <w:sz w:val="20"/>
          <w:szCs w:val="20"/>
          <w:lang w:eastAsia="it-IT"/>
        </w:rPr>
        <w:t>/</w:t>
      </w:r>
      <w:r w:rsidR="007B342C" w:rsidRPr="007B367E">
        <w:rPr>
          <w:rFonts w:ascii="Verdana" w:hAnsi="Verdana"/>
          <w:sz w:val="20"/>
          <w:szCs w:val="20"/>
          <w:lang w:eastAsia="it-IT"/>
        </w:rPr>
        <w:t>C</w:t>
      </w:r>
      <w:r w:rsidR="00915770" w:rsidRPr="007B367E">
        <w:rPr>
          <w:rFonts w:ascii="Verdana" w:hAnsi="Verdana"/>
          <w:sz w:val="20"/>
          <w:szCs w:val="20"/>
          <w:lang w:eastAsia="it-IT"/>
        </w:rPr>
        <w:t xml:space="preserve"> </w:t>
      </w:r>
      <w:r w:rsidR="007B342C" w:rsidRPr="007B367E">
        <w:rPr>
          <w:rFonts w:ascii="Verdana" w:hAnsi="Verdana"/>
          <w:sz w:val="20"/>
          <w:szCs w:val="20"/>
          <w:lang w:eastAsia="it-IT"/>
        </w:rPr>
        <w:t>Spese d’investimento</w:t>
      </w:r>
      <w:r w:rsidR="009F579E" w:rsidRPr="007B367E">
        <w:rPr>
          <w:rFonts w:ascii="Verdana" w:hAnsi="Verdana"/>
          <w:sz w:val="20"/>
          <w:szCs w:val="20"/>
          <w:lang w:eastAsia="it-IT"/>
        </w:rPr>
        <w:t xml:space="preserve"> € </w:t>
      </w:r>
      <w:r w:rsidR="007B367E" w:rsidRPr="007B367E">
        <w:rPr>
          <w:rFonts w:ascii="Verdana" w:hAnsi="Verdana"/>
          <w:sz w:val="20"/>
          <w:szCs w:val="20"/>
          <w:lang w:eastAsia="it-IT"/>
        </w:rPr>
        <w:t>1.232,00 + IVA 22% € 271,04 per un totale di € 1.503,04</w:t>
      </w:r>
    </w:p>
    <w:p w:rsidR="009F579E" w:rsidRPr="007B367E" w:rsidRDefault="009F579E" w:rsidP="007B367E">
      <w:pPr>
        <w:pStyle w:val="Paragrafoelenco"/>
        <w:numPr>
          <w:ilvl w:val="0"/>
          <w:numId w:val="1"/>
        </w:numPr>
        <w:spacing w:before="40" w:after="40" w:line="240" w:lineRule="auto"/>
        <w:ind w:left="426" w:hanging="426"/>
        <w:jc w:val="both"/>
        <w:rPr>
          <w:rFonts w:ascii="Verdana" w:hAnsi="Verdana"/>
          <w:sz w:val="20"/>
          <w:szCs w:val="20"/>
          <w:lang w:eastAsia="it-IT"/>
        </w:rPr>
      </w:pPr>
      <w:r w:rsidRPr="007B367E">
        <w:rPr>
          <w:rFonts w:ascii="Verdana" w:hAnsi="Verdana"/>
          <w:sz w:val="20"/>
          <w:szCs w:val="20"/>
          <w:lang w:eastAsia="it-IT"/>
        </w:rPr>
        <w:t xml:space="preserve">A03/F </w:t>
      </w:r>
      <w:r w:rsidR="007B367E" w:rsidRPr="007B367E">
        <w:rPr>
          <w:rFonts w:ascii="Verdana" w:hAnsi="Verdana"/>
          <w:sz w:val="20"/>
          <w:szCs w:val="20"/>
          <w:lang w:eastAsia="it-IT"/>
        </w:rPr>
        <w:t>Area innovazione informatica e multimediale € 3.054,40 + IVA 22% 671,97 per un totale di € 3.726,37</w:t>
      </w:r>
      <w:bookmarkStart w:id="0" w:name="_GoBack"/>
      <w:bookmarkEnd w:id="0"/>
    </w:p>
    <w:p w:rsidR="00092F06" w:rsidRPr="00EB645F" w:rsidRDefault="00775B3D" w:rsidP="00EB645F">
      <w:pPr>
        <w:spacing w:before="40" w:after="40" w:line="240" w:lineRule="auto"/>
        <w:ind w:firstLine="8"/>
        <w:jc w:val="both"/>
        <w:rPr>
          <w:rFonts w:ascii="Verdana" w:hAnsi="Verdana"/>
          <w:sz w:val="20"/>
          <w:szCs w:val="20"/>
          <w:lang w:eastAsia="it-IT"/>
        </w:rPr>
      </w:pPr>
      <w:r w:rsidRPr="00EB645F">
        <w:rPr>
          <w:rFonts w:ascii="Verdana" w:hAnsi="Verdana"/>
          <w:sz w:val="20"/>
          <w:szCs w:val="20"/>
          <w:lang w:eastAsia="it-IT"/>
        </w:rPr>
        <w:t>del P</w:t>
      </w:r>
      <w:r w:rsidR="00521AB4" w:rsidRPr="00EB645F">
        <w:rPr>
          <w:rFonts w:ascii="Verdana" w:hAnsi="Verdana"/>
          <w:sz w:val="20"/>
          <w:szCs w:val="20"/>
          <w:lang w:eastAsia="it-IT"/>
        </w:rPr>
        <w:t xml:space="preserve">rogramma </w:t>
      </w:r>
      <w:r w:rsidRPr="00EB645F">
        <w:rPr>
          <w:rFonts w:ascii="Verdana" w:hAnsi="Verdana"/>
          <w:sz w:val="20"/>
          <w:szCs w:val="20"/>
          <w:lang w:eastAsia="it-IT"/>
        </w:rPr>
        <w:t>A</w:t>
      </w:r>
      <w:r w:rsidR="00521AB4" w:rsidRPr="00EB645F">
        <w:rPr>
          <w:rFonts w:ascii="Verdana" w:hAnsi="Verdana"/>
          <w:sz w:val="20"/>
          <w:szCs w:val="20"/>
          <w:lang w:eastAsia="it-IT"/>
        </w:rPr>
        <w:t>nnuale</w:t>
      </w:r>
      <w:r w:rsidR="001544A0" w:rsidRPr="00EB645F">
        <w:rPr>
          <w:rFonts w:ascii="Verdana" w:hAnsi="Verdana"/>
          <w:sz w:val="20"/>
          <w:szCs w:val="20"/>
          <w:lang w:eastAsia="it-IT"/>
        </w:rPr>
        <w:t xml:space="preserve"> 202</w:t>
      </w:r>
      <w:r w:rsidR="005145F1">
        <w:rPr>
          <w:rFonts w:ascii="Verdana" w:hAnsi="Verdana"/>
          <w:sz w:val="20"/>
          <w:szCs w:val="20"/>
          <w:lang w:eastAsia="it-IT"/>
        </w:rPr>
        <w:t>2.</w:t>
      </w:r>
    </w:p>
    <w:p w:rsidR="00092F06" w:rsidRPr="00EB645F" w:rsidRDefault="00092F06" w:rsidP="00EB645F">
      <w:pPr>
        <w:spacing w:before="40" w:after="40" w:line="240" w:lineRule="auto"/>
        <w:ind w:firstLine="8"/>
        <w:jc w:val="both"/>
        <w:rPr>
          <w:rFonts w:ascii="Verdana" w:hAnsi="Verdana"/>
          <w:sz w:val="20"/>
          <w:szCs w:val="20"/>
          <w:lang w:eastAsia="it-IT"/>
        </w:rPr>
      </w:pPr>
      <w:r w:rsidRPr="00EB645F">
        <w:rPr>
          <w:rFonts w:ascii="Verdana" w:hAnsi="Verdana"/>
          <w:sz w:val="20"/>
          <w:szCs w:val="20"/>
          <w:lang w:eastAsia="it-IT"/>
        </w:rPr>
        <w:t xml:space="preserve">La fornitura dei beni è affidata alla ditta </w:t>
      </w:r>
      <w:proofErr w:type="spellStart"/>
      <w:r w:rsidR="00B53823" w:rsidRPr="00B53823">
        <w:rPr>
          <w:rFonts w:ascii="Verdana" w:hAnsi="Verdana"/>
          <w:sz w:val="20"/>
          <w:szCs w:val="20"/>
          <w:lang w:eastAsia="it-IT"/>
        </w:rPr>
        <w:t>CampuStore</w:t>
      </w:r>
      <w:proofErr w:type="spellEnd"/>
      <w:r w:rsidR="00B53823" w:rsidRPr="00B53823">
        <w:rPr>
          <w:rFonts w:ascii="Verdana" w:hAnsi="Verdana"/>
          <w:sz w:val="20"/>
          <w:szCs w:val="20"/>
          <w:lang w:eastAsia="it-IT"/>
        </w:rPr>
        <w:t xml:space="preserve"> S.r.l. di Bassano del Grappa (VI) - C.F. e P.IVA 02409740244</w:t>
      </w:r>
      <w:r w:rsidR="00E43D20" w:rsidRPr="00E43D20">
        <w:rPr>
          <w:rFonts w:ascii="Verdana" w:hAnsi="Verdana"/>
          <w:sz w:val="20"/>
          <w:szCs w:val="20"/>
          <w:lang w:eastAsia="it-IT"/>
        </w:rPr>
        <w:t>.</w:t>
      </w:r>
    </w:p>
    <w:p w:rsidR="00092F06" w:rsidRPr="006F4B25" w:rsidRDefault="00092F06" w:rsidP="00092F06">
      <w:pPr>
        <w:spacing w:after="0" w:line="240" w:lineRule="auto"/>
        <w:ind w:firstLine="6"/>
        <w:jc w:val="both"/>
        <w:rPr>
          <w:rFonts w:ascii="Verdana" w:hAnsi="Verdana"/>
          <w:sz w:val="20"/>
          <w:szCs w:val="20"/>
          <w:lang w:eastAsia="it-IT"/>
        </w:rPr>
      </w:pPr>
    </w:p>
    <w:p w:rsidR="00092F06" w:rsidRPr="006F4B25" w:rsidRDefault="00092F06" w:rsidP="00092F06">
      <w:pPr>
        <w:spacing w:after="0" w:line="240" w:lineRule="auto"/>
        <w:ind w:firstLine="6"/>
        <w:jc w:val="both"/>
        <w:rPr>
          <w:rFonts w:ascii="Verdana" w:hAnsi="Verdana"/>
          <w:sz w:val="20"/>
          <w:szCs w:val="20"/>
          <w:lang w:eastAsia="it-IT"/>
        </w:rPr>
      </w:pPr>
    </w:p>
    <w:p w:rsidR="00092F06" w:rsidRPr="006F4B25" w:rsidRDefault="00092F06" w:rsidP="00092F06">
      <w:pPr>
        <w:spacing w:after="0" w:line="240" w:lineRule="auto"/>
        <w:ind w:firstLine="6"/>
        <w:jc w:val="both"/>
        <w:rPr>
          <w:rFonts w:ascii="Verdana" w:hAnsi="Verdana"/>
          <w:sz w:val="20"/>
          <w:szCs w:val="20"/>
          <w:lang w:eastAsia="it-IT"/>
        </w:rPr>
      </w:pPr>
    </w:p>
    <w:p w:rsidR="00092F06" w:rsidRPr="006F4B25" w:rsidRDefault="00092F06" w:rsidP="00092F06">
      <w:pPr>
        <w:spacing w:after="0" w:line="240" w:lineRule="auto"/>
        <w:ind w:firstLine="8"/>
        <w:rPr>
          <w:rFonts w:ascii="Verdana" w:hAnsi="Verdana"/>
          <w:sz w:val="20"/>
          <w:szCs w:val="20"/>
          <w:lang w:eastAsia="it-IT"/>
        </w:rPr>
      </w:pP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="00917C21" w:rsidRPr="006F4B25">
        <w:rPr>
          <w:rFonts w:ascii="Verdana" w:hAnsi="Verdana"/>
          <w:sz w:val="20"/>
          <w:szCs w:val="20"/>
          <w:lang w:eastAsia="it-IT"/>
        </w:rPr>
        <w:tab/>
        <w:t>I</w:t>
      </w:r>
      <w:r w:rsidRPr="006F4B25">
        <w:rPr>
          <w:rFonts w:ascii="Verdana" w:hAnsi="Verdana"/>
          <w:sz w:val="20"/>
          <w:szCs w:val="20"/>
          <w:lang w:eastAsia="it-IT"/>
        </w:rPr>
        <w:t>L DIRIGENTE SCOLASTICO</w:t>
      </w:r>
      <w:r w:rsidR="008A3392" w:rsidRPr="006F4B25">
        <w:rPr>
          <w:rFonts w:ascii="Verdana" w:hAnsi="Verdana"/>
          <w:sz w:val="20"/>
          <w:szCs w:val="20"/>
          <w:lang w:eastAsia="it-IT"/>
        </w:rPr>
        <w:t xml:space="preserve"> REGGENTE</w:t>
      </w:r>
    </w:p>
    <w:p w:rsidR="00775B3D" w:rsidRPr="006F4B25" w:rsidRDefault="001544A0" w:rsidP="001544A0">
      <w:pPr>
        <w:spacing w:after="150" w:line="240" w:lineRule="auto"/>
        <w:jc w:val="both"/>
        <w:rPr>
          <w:rFonts w:ascii="Verdana" w:hAnsi="Verdana"/>
          <w:sz w:val="20"/>
          <w:szCs w:val="20"/>
          <w:lang w:eastAsia="it-IT"/>
        </w:rPr>
      </w:pP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Pr="006F4B25">
        <w:rPr>
          <w:rFonts w:ascii="Verdana" w:hAnsi="Verdana"/>
          <w:sz w:val="20"/>
          <w:szCs w:val="20"/>
          <w:lang w:eastAsia="it-IT"/>
        </w:rPr>
        <w:tab/>
      </w:r>
      <w:r w:rsidR="00917C21" w:rsidRPr="006F4B25">
        <w:rPr>
          <w:rFonts w:ascii="Verdana" w:hAnsi="Verdana"/>
          <w:sz w:val="20"/>
          <w:szCs w:val="20"/>
          <w:lang w:eastAsia="it-IT"/>
        </w:rPr>
        <w:tab/>
      </w:r>
      <w:r w:rsidR="008A3392" w:rsidRPr="006F4B25">
        <w:rPr>
          <w:rFonts w:ascii="Verdana" w:hAnsi="Verdana"/>
          <w:sz w:val="20"/>
          <w:szCs w:val="20"/>
          <w:lang w:eastAsia="it-IT"/>
        </w:rPr>
        <w:tab/>
        <w:t>dott.ssa Bruna CODOGNO</w:t>
      </w:r>
    </w:p>
    <w:sectPr w:rsidR="00775B3D" w:rsidRPr="006F4B25" w:rsidSect="00775B3D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725"/>
    <w:multiLevelType w:val="hybridMultilevel"/>
    <w:tmpl w:val="433CE4D6"/>
    <w:lvl w:ilvl="0" w:tplc="0410000B">
      <w:start w:val="1"/>
      <w:numFmt w:val="bullet"/>
      <w:lvlText w:val=""/>
      <w:lvlJc w:val="left"/>
      <w:pPr>
        <w:ind w:left="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3D"/>
    <w:rsid w:val="00012D6B"/>
    <w:rsid w:val="00030428"/>
    <w:rsid w:val="00050182"/>
    <w:rsid w:val="00080C74"/>
    <w:rsid w:val="00092F06"/>
    <w:rsid w:val="000B0B6C"/>
    <w:rsid w:val="000D583F"/>
    <w:rsid w:val="000D7B2F"/>
    <w:rsid w:val="001531FE"/>
    <w:rsid w:val="001544A0"/>
    <w:rsid w:val="0016510C"/>
    <w:rsid w:val="001A16BF"/>
    <w:rsid w:val="001D3219"/>
    <w:rsid w:val="002169CE"/>
    <w:rsid w:val="00273C67"/>
    <w:rsid w:val="00317213"/>
    <w:rsid w:val="0034392D"/>
    <w:rsid w:val="00396215"/>
    <w:rsid w:val="003E6C95"/>
    <w:rsid w:val="003F5061"/>
    <w:rsid w:val="0042750F"/>
    <w:rsid w:val="00431B6A"/>
    <w:rsid w:val="004432B7"/>
    <w:rsid w:val="00456E85"/>
    <w:rsid w:val="00471717"/>
    <w:rsid w:val="004A4E89"/>
    <w:rsid w:val="004C585D"/>
    <w:rsid w:val="004D2EE2"/>
    <w:rsid w:val="005145F1"/>
    <w:rsid w:val="00521AB4"/>
    <w:rsid w:val="00536AD7"/>
    <w:rsid w:val="0055337C"/>
    <w:rsid w:val="005959A5"/>
    <w:rsid w:val="005B0BCC"/>
    <w:rsid w:val="005C154D"/>
    <w:rsid w:val="005E1AD5"/>
    <w:rsid w:val="00610AA5"/>
    <w:rsid w:val="00611CA8"/>
    <w:rsid w:val="00663468"/>
    <w:rsid w:val="00677368"/>
    <w:rsid w:val="006809D5"/>
    <w:rsid w:val="006A7AA1"/>
    <w:rsid w:val="006D1993"/>
    <w:rsid w:val="006F4B25"/>
    <w:rsid w:val="007163FC"/>
    <w:rsid w:val="0076536A"/>
    <w:rsid w:val="00775B3D"/>
    <w:rsid w:val="00780DE3"/>
    <w:rsid w:val="007B342C"/>
    <w:rsid w:val="007B367E"/>
    <w:rsid w:val="007B7268"/>
    <w:rsid w:val="008151D0"/>
    <w:rsid w:val="00852E5D"/>
    <w:rsid w:val="0086700B"/>
    <w:rsid w:val="00870837"/>
    <w:rsid w:val="00882BA5"/>
    <w:rsid w:val="008A0F6B"/>
    <w:rsid w:val="008A3392"/>
    <w:rsid w:val="008D7A08"/>
    <w:rsid w:val="008E38DA"/>
    <w:rsid w:val="008E7E0E"/>
    <w:rsid w:val="009146D3"/>
    <w:rsid w:val="00915770"/>
    <w:rsid w:val="00917C21"/>
    <w:rsid w:val="00930041"/>
    <w:rsid w:val="00935093"/>
    <w:rsid w:val="0096466F"/>
    <w:rsid w:val="0096545D"/>
    <w:rsid w:val="0096577C"/>
    <w:rsid w:val="00971740"/>
    <w:rsid w:val="009A1063"/>
    <w:rsid w:val="009A7816"/>
    <w:rsid w:val="009C1291"/>
    <w:rsid w:val="009D5F43"/>
    <w:rsid w:val="009E2C62"/>
    <w:rsid w:val="009F579E"/>
    <w:rsid w:val="00A4035C"/>
    <w:rsid w:val="00AF6459"/>
    <w:rsid w:val="00AF6F41"/>
    <w:rsid w:val="00B07FEA"/>
    <w:rsid w:val="00B32063"/>
    <w:rsid w:val="00B3788D"/>
    <w:rsid w:val="00B53823"/>
    <w:rsid w:val="00BF17E5"/>
    <w:rsid w:val="00C10244"/>
    <w:rsid w:val="00C25DE3"/>
    <w:rsid w:val="00C37A60"/>
    <w:rsid w:val="00C409B9"/>
    <w:rsid w:val="00C62C3D"/>
    <w:rsid w:val="00C83B90"/>
    <w:rsid w:val="00D361A3"/>
    <w:rsid w:val="00D36B1F"/>
    <w:rsid w:val="00D963FD"/>
    <w:rsid w:val="00DE280A"/>
    <w:rsid w:val="00E01436"/>
    <w:rsid w:val="00E12CB4"/>
    <w:rsid w:val="00E15276"/>
    <w:rsid w:val="00E16725"/>
    <w:rsid w:val="00E43D20"/>
    <w:rsid w:val="00E7660D"/>
    <w:rsid w:val="00EB2DCC"/>
    <w:rsid w:val="00EB645F"/>
    <w:rsid w:val="00F20971"/>
    <w:rsid w:val="00F734CB"/>
    <w:rsid w:val="00F753C9"/>
    <w:rsid w:val="00F8404A"/>
    <w:rsid w:val="00FB2FB9"/>
    <w:rsid w:val="00FD4728"/>
    <w:rsid w:val="00FD59D1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B3D"/>
    <w:pPr>
      <w:spacing w:after="160" w:line="259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link w:val="Titolo3Carattere"/>
    <w:uiPriority w:val="9"/>
    <w:qFormat/>
    <w:rsid w:val="00BF1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775B3D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B3D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semiHidden/>
    <w:rsid w:val="00521AB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521A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1AB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Normale0">
    <w:name w:val="[Normale]"/>
    <w:rsid w:val="00521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Verdana">
    <w:name w:val="Normale + Verdana"/>
    <w:basedOn w:val="Titolo"/>
    <w:rsid w:val="00521AB4"/>
    <w:pPr>
      <w:pBdr>
        <w:top w:val="single" w:sz="4" w:space="5" w:color="auto"/>
        <w:left w:val="single" w:sz="4" w:space="0" w:color="auto"/>
        <w:bottom w:val="single" w:sz="4" w:space="8" w:color="auto"/>
        <w:right w:val="single" w:sz="4" w:space="31" w:color="auto"/>
      </w:pBdr>
      <w:tabs>
        <w:tab w:val="left" w:pos="720"/>
        <w:tab w:val="left" w:pos="8640"/>
      </w:tabs>
      <w:ind w:left="720" w:right="998" w:firstLine="540"/>
    </w:pPr>
    <w:rPr>
      <w:rFonts w:ascii="Verdana" w:hAnsi="Verdana"/>
      <w:b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361A3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E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E280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spanboldcenterbig">
    <w:name w:val="span_bold_center_big"/>
    <w:basedOn w:val="Carpredefinitoparagrafo"/>
    <w:rsid w:val="00C10244"/>
  </w:style>
  <w:style w:type="character" w:customStyle="1" w:styleId="Titolo3Carattere">
    <w:name w:val="Titolo 3 Carattere"/>
    <w:basedOn w:val="Carpredefinitoparagrafo"/>
    <w:link w:val="Titolo3"/>
    <w:uiPriority w:val="9"/>
    <w:rsid w:val="00BF17E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rsid w:val="008A33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3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B3D"/>
    <w:pPr>
      <w:spacing w:after="160" w:line="259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link w:val="Titolo3Carattere"/>
    <w:uiPriority w:val="9"/>
    <w:qFormat/>
    <w:rsid w:val="00BF1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775B3D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B3D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semiHidden/>
    <w:rsid w:val="00521AB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521AB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1AB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Normale0">
    <w:name w:val="[Normale]"/>
    <w:rsid w:val="00521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Verdana">
    <w:name w:val="Normale + Verdana"/>
    <w:basedOn w:val="Titolo"/>
    <w:rsid w:val="00521AB4"/>
    <w:pPr>
      <w:pBdr>
        <w:top w:val="single" w:sz="4" w:space="5" w:color="auto"/>
        <w:left w:val="single" w:sz="4" w:space="0" w:color="auto"/>
        <w:bottom w:val="single" w:sz="4" w:space="8" w:color="auto"/>
        <w:right w:val="single" w:sz="4" w:space="31" w:color="auto"/>
      </w:pBdr>
      <w:tabs>
        <w:tab w:val="left" w:pos="720"/>
        <w:tab w:val="left" w:pos="8640"/>
      </w:tabs>
      <w:ind w:left="720" w:right="998" w:firstLine="540"/>
    </w:pPr>
    <w:rPr>
      <w:rFonts w:ascii="Verdana" w:hAnsi="Verdana"/>
      <w:b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361A3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E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E280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spanboldcenterbig">
    <w:name w:val="span_bold_center_big"/>
    <w:basedOn w:val="Carpredefinitoparagrafo"/>
    <w:rsid w:val="00C10244"/>
  </w:style>
  <w:style w:type="character" w:customStyle="1" w:styleId="Titolo3Carattere">
    <w:name w:val="Titolo 3 Carattere"/>
    <w:basedOn w:val="Carpredefinitoparagrafo"/>
    <w:link w:val="Titolo3"/>
    <w:uiPriority w:val="9"/>
    <w:rsid w:val="00BF17E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rsid w:val="008A33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richiana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blic816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75EA-30FD-4FC3-9100-24B24A19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Contabilita</cp:lastModifiedBy>
  <cp:revision>3</cp:revision>
  <cp:lastPrinted>2021-12-13T15:35:00Z</cp:lastPrinted>
  <dcterms:created xsi:type="dcterms:W3CDTF">2022-02-25T11:01:00Z</dcterms:created>
  <dcterms:modified xsi:type="dcterms:W3CDTF">2022-02-25T11:28:00Z</dcterms:modified>
</cp:coreProperties>
</file>