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8499" w14:textId="77777777" w:rsidR="00B7664E" w:rsidRDefault="00B7664E" w:rsidP="00EA462C">
      <w:pPr>
        <w:jc w:val="center"/>
        <w:rPr>
          <w:rFonts w:ascii="Calibri" w:hAnsi="Calibri"/>
          <w:sz w:val="24"/>
          <w:szCs w:val="24"/>
        </w:rPr>
      </w:pPr>
    </w:p>
    <w:p w14:paraId="5455CBD4" w14:textId="781B464A" w:rsidR="00B7664E" w:rsidRPr="00242FF7" w:rsidRDefault="00B7664E" w:rsidP="00EA462C">
      <w:pPr>
        <w:jc w:val="center"/>
        <w:rPr>
          <w:rFonts w:ascii="Calibri" w:hAnsi="Calibri"/>
          <w:b/>
          <w:sz w:val="24"/>
          <w:szCs w:val="24"/>
        </w:rPr>
      </w:pPr>
      <w:r w:rsidRPr="00242FF7">
        <w:rPr>
          <w:rFonts w:ascii="Calibri" w:hAnsi="Calibri"/>
          <w:b/>
          <w:sz w:val="24"/>
          <w:szCs w:val="24"/>
        </w:rPr>
        <w:t>L</w:t>
      </w:r>
      <w:r w:rsidR="00242FF7">
        <w:rPr>
          <w:rFonts w:ascii="Calibri" w:hAnsi="Calibri"/>
          <w:b/>
          <w:sz w:val="24"/>
          <w:szCs w:val="24"/>
        </w:rPr>
        <w:t>a</w:t>
      </w:r>
      <w:r w:rsidRPr="00242FF7">
        <w:rPr>
          <w:rFonts w:ascii="Calibri" w:hAnsi="Calibri"/>
          <w:b/>
          <w:sz w:val="24"/>
          <w:szCs w:val="24"/>
        </w:rPr>
        <w:t xml:space="preserve"> DIRIGENTE SCOLASTIC</w:t>
      </w:r>
      <w:r w:rsidR="00242FF7">
        <w:rPr>
          <w:rFonts w:ascii="Calibri" w:hAnsi="Calibri"/>
          <w:b/>
          <w:sz w:val="24"/>
          <w:szCs w:val="24"/>
        </w:rPr>
        <w:t>A</w:t>
      </w:r>
    </w:p>
    <w:p w14:paraId="7A797395" w14:textId="77777777" w:rsidR="00B7664E" w:rsidRPr="00242FF7" w:rsidRDefault="00B7664E" w:rsidP="00EA462C">
      <w:pPr>
        <w:jc w:val="center"/>
        <w:rPr>
          <w:rFonts w:ascii="Calibri" w:hAnsi="Calibri"/>
          <w:sz w:val="24"/>
          <w:szCs w:val="24"/>
          <w:lang w:eastAsia="it-IT"/>
        </w:rPr>
      </w:pPr>
    </w:p>
    <w:p w14:paraId="4585A37C" w14:textId="77777777" w:rsidR="00BE16AB" w:rsidRPr="00242FF7" w:rsidRDefault="00BE16AB" w:rsidP="00BE16AB">
      <w:pPr>
        <w:widowControl/>
        <w:suppressAutoHyphens w:val="0"/>
        <w:autoSpaceDE/>
        <w:jc w:val="both"/>
        <w:rPr>
          <w:rFonts w:ascii="Calibri" w:hAnsi="Calibri"/>
          <w:sz w:val="24"/>
          <w:szCs w:val="24"/>
          <w:lang w:eastAsia="it-IT"/>
        </w:rPr>
      </w:pPr>
      <w:r w:rsidRPr="00242FF7">
        <w:rPr>
          <w:rFonts w:ascii="Calibri" w:hAnsi="Calibri"/>
          <w:b/>
          <w:sz w:val="24"/>
          <w:szCs w:val="24"/>
          <w:lang w:eastAsia="it-IT"/>
        </w:rPr>
        <w:t>VISTI</w:t>
      </w:r>
      <w:r w:rsidRPr="00242FF7">
        <w:rPr>
          <w:rFonts w:ascii="Calibri" w:hAnsi="Calibri"/>
          <w:sz w:val="24"/>
          <w:szCs w:val="24"/>
          <w:lang w:eastAsia="it-IT"/>
        </w:rPr>
        <w:t xml:space="preserve"> i criteri per la selezione degli esperti esterni di cui all’art.27 del Regolamento per l’attività negoziale approvato dal Consiglio di Circolo con delibera n.123 del 05 febbraio 2019;</w:t>
      </w:r>
    </w:p>
    <w:p w14:paraId="32DDB852" w14:textId="70DA8FD8" w:rsidR="00BE16AB" w:rsidRPr="00242FF7" w:rsidRDefault="00BE16AB" w:rsidP="00BE16AB">
      <w:pPr>
        <w:jc w:val="both"/>
        <w:rPr>
          <w:rFonts w:ascii="Calibri" w:hAnsi="Calibri"/>
          <w:sz w:val="24"/>
          <w:szCs w:val="24"/>
          <w:lang w:eastAsia="it-IT"/>
        </w:rPr>
      </w:pPr>
      <w:r w:rsidRPr="00242FF7">
        <w:rPr>
          <w:rFonts w:ascii="Calibri" w:hAnsi="Calibri"/>
          <w:b/>
          <w:sz w:val="24"/>
          <w:szCs w:val="24"/>
          <w:lang w:eastAsia="it-IT"/>
        </w:rPr>
        <w:t>VISTO</w:t>
      </w:r>
      <w:r w:rsidRPr="00242FF7">
        <w:rPr>
          <w:rFonts w:ascii="Calibri" w:hAnsi="Calibri"/>
          <w:sz w:val="24"/>
          <w:szCs w:val="24"/>
          <w:lang w:eastAsia="it-IT"/>
        </w:rPr>
        <w:t xml:space="preserve"> l’avviso pubblico di indizione della procedura comparativa per il conferimento di incarichi di collaborazione con esperti esterni per il progetto di </w:t>
      </w:r>
      <w:r w:rsidRPr="00242FF7">
        <w:rPr>
          <w:rFonts w:ascii="Calibri" w:hAnsi="Calibri"/>
          <w:b/>
          <w:sz w:val="24"/>
          <w:szCs w:val="24"/>
          <w:lang w:eastAsia="it-IT"/>
        </w:rPr>
        <w:t>Educazione Sessuale, Relazionale e Affettiva rivolto a tutte le classi quint</w:t>
      </w:r>
      <w:r w:rsidR="00AB7E87" w:rsidRPr="00242FF7">
        <w:rPr>
          <w:rFonts w:ascii="Calibri" w:hAnsi="Calibri"/>
          <w:b/>
          <w:sz w:val="24"/>
          <w:szCs w:val="24"/>
          <w:lang w:eastAsia="it-IT"/>
        </w:rPr>
        <w:t>e</w:t>
      </w:r>
      <w:r w:rsidRPr="00242FF7">
        <w:rPr>
          <w:rFonts w:ascii="Calibri" w:hAnsi="Calibri"/>
          <w:b/>
          <w:sz w:val="24"/>
          <w:szCs w:val="24"/>
          <w:lang w:eastAsia="it-IT"/>
        </w:rPr>
        <w:t xml:space="preserve"> della Direzione Didattica: 5^A del plesso Bassi, 5^A - B - C del plesso Bertolini, 5^A e B del plesso Calvino,</w:t>
      </w:r>
      <w:r w:rsidRPr="00242FF7">
        <w:rPr>
          <w:rFonts w:ascii="Calibri" w:hAnsi="Calibri"/>
          <w:sz w:val="24"/>
          <w:szCs w:val="24"/>
          <w:lang w:eastAsia="it-IT"/>
        </w:rPr>
        <w:t xml:space="preserve"> che fissava la data di scadenza per la presentazione delle candidature il 07/04/2023 alle ore 12:00;</w:t>
      </w:r>
    </w:p>
    <w:p w14:paraId="7EF4E752" w14:textId="77777777" w:rsidR="00BE16AB" w:rsidRPr="00242FF7" w:rsidRDefault="00BE16AB" w:rsidP="00BE16AB">
      <w:pPr>
        <w:widowControl/>
        <w:suppressAutoHyphens w:val="0"/>
        <w:autoSpaceDE/>
        <w:jc w:val="both"/>
        <w:rPr>
          <w:rFonts w:ascii="Calibri" w:hAnsi="Calibri"/>
          <w:sz w:val="24"/>
          <w:szCs w:val="24"/>
          <w:lang w:eastAsia="it-IT"/>
        </w:rPr>
      </w:pPr>
      <w:r w:rsidRPr="00242FF7">
        <w:rPr>
          <w:rFonts w:ascii="Calibri" w:hAnsi="Calibri"/>
          <w:b/>
          <w:sz w:val="24"/>
          <w:szCs w:val="24"/>
          <w:lang w:eastAsia="it-IT"/>
        </w:rPr>
        <w:t>VISTA</w:t>
      </w:r>
      <w:r w:rsidRPr="00242FF7">
        <w:rPr>
          <w:rFonts w:ascii="Calibri" w:hAnsi="Calibri"/>
          <w:sz w:val="24"/>
          <w:szCs w:val="24"/>
          <w:lang w:eastAsia="it-IT"/>
        </w:rPr>
        <w:t xml:space="preserve"> la nota prot. n.2788 del 03/04/2023 con la quale si nominava la commissione tecnica per la valutazione delle offerte per il reclutamento degli esperti per progetti d’Istituto a.s. 2022/2023;</w:t>
      </w:r>
    </w:p>
    <w:p w14:paraId="145B2436" w14:textId="1569E483" w:rsidR="00BE16AB" w:rsidRPr="00242FF7" w:rsidRDefault="00BE16AB" w:rsidP="00BE16AB">
      <w:pPr>
        <w:widowControl/>
        <w:suppressAutoHyphens w:val="0"/>
        <w:autoSpaceDE/>
        <w:jc w:val="both"/>
        <w:rPr>
          <w:rFonts w:ascii="Calibri" w:hAnsi="Calibri"/>
          <w:sz w:val="24"/>
          <w:szCs w:val="24"/>
          <w:lang w:eastAsia="it-IT"/>
        </w:rPr>
      </w:pPr>
      <w:r w:rsidRPr="00242FF7">
        <w:rPr>
          <w:rFonts w:ascii="Calibri" w:hAnsi="Calibri"/>
          <w:b/>
          <w:sz w:val="24"/>
          <w:szCs w:val="24"/>
          <w:lang w:eastAsia="it-IT"/>
        </w:rPr>
        <w:t xml:space="preserve">VISTO </w:t>
      </w:r>
      <w:r w:rsidRPr="00242FF7">
        <w:rPr>
          <w:rFonts w:ascii="Calibri" w:hAnsi="Calibri"/>
          <w:sz w:val="24"/>
          <w:szCs w:val="24"/>
          <w:lang w:eastAsia="it-IT"/>
        </w:rPr>
        <w:t xml:space="preserve">il verbale di apertura buste e </w:t>
      </w:r>
      <w:r w:rsidR="00AB7E87" w:rsidRPr="00242FF7">
        <w:rPr>
          <w:rFonts w:ascii="Calibri" w:hAnsi="Calibri"/>
          <w:sz w:val="24"/>
          <w:szCs w:val="24"/>
          <w:lang w:eastAsia="it-IT"/>
        </w:rPr>
        <w:t xml:space="preserve">pubblicazione della graduatoria provvisoria </w:t>
      </w:r>
      <w:r w:rsidRPr="00242FF7">
        <w:rPr>
          <w:rFonts w:ascii="Calibri" w:hAnsi="Calibri"/>
          <w:sz w:val="24"/>
          <w:szCs w:val="24"/>
          <w:lang w:eastAsia="it-IT"/>
        </w:rPr>
        <w:t>datat</w:t>
      </w:r>
      <w:r w:rsidR="00AB7E87" w:rsidRPr="00242FF7">
        <w:rPr>
          <w:rFonts w:ascii="Calibri" w:hAnsi="Calibri"/>
          <w:sz w:val="24"/>
          <w:szCs w:val="24"/>
          <w:lang w:eastAsia="it-IT"/>
        </w:rPr>
        <w:t>a</w:t>
      </w:r>
      <w:r w:rsidRPr="00242FF7">
        <w:rPr>
          <w:rFonts w:ascii="Calibri" w:hAnsi="Calibri"/>
          <w:sz w:val="24"/>
          <w:szCs w:val="24"/>
          <w:lang w:eastAsia="it-IT"/>
        </w:rPr>
        <w:t xml:space="preserve"> 13/04/202</w:t>
      </w:r>
      <w:r w:rsidR="00AB7E87" w:rsidRPr="00242FF7">
        <w:rPr>
          <w:rFonts w:ascii="Calibri" w:hAnsi="Calibri"/>
          <w:sz w:val="24"/>
          <w:szCs w:val="24"/>
          <w:lang w:eastAsia="it-IT"/>
        </w:rPr>
        <w:t>3</w:t>
      </w:r>
      <w:r w:rsidRPr="00242FF7">
        <w:rPr>
          <w:rFonts w:ascii="Calibri" w:hAnsi="Calibri"/>
          <w:sz w:val="24"/>
          <w:szCs w:val="24"/>
          <w:lang w:eastAsia="it-IT"/>
        </w:rPr>
        <w:t xml:space="preserve"> </w:t>
      </w:r>
      <w:r w:rsidR="00AB7E87" w:rsidRPr="00242FF7">
        <w:rPr>
          <w:rFonts w:ascii="Calibri" w:hAnsi="Calibri"/>
          <w:sz w:val="24"/>
          <w:szCs w:val="24"/>
          <w:lang w:eastAsia="it-IT"/>
        </w:rPr>
        <w:t>con protocollo n.</w:t>
      </w:r>
      <w:r w:rsidR="00AB7E87" w:rsidRPr="00242FF7">
        <w:rPr>
          <w:rFonts w:ascii="Calibri" w:hAnsi="Calibri"/>
          <w:sz w:val="24"/>
          <w:szCs w:val="24"/>
          <w:lang w:eastAsia="it-IT"/>
        </w:rPr>
        <w:t>3006 - IV.5</w:t>
      </w:r>
      <w:r w:rsidR="00AB7E87" w:rsidRPr="00242FF7">
        <w:rPr>
          <w:rFonts w:ascii="Calibri" w:hAnsi="Calibri"/>
          <w:sz w:val="24"/>
          <w:szCs w:val="24"/>
          <w:lang w:eastAsia="it-IT"/>
        </w:rPr>
        <w:t>;</w:t>
      </w:r>
    </w:p>
    <w:p w14:paraId="7237CF6C" w14:textId="0A8E8572" w:rsidR="002D3B77" w:rsidRPr="00242FF7" w:rsidRDefault="002D3B77" w:rsidP="002D3B77">
      <w:pPr>
        <w:widowControl/>
        <w:suppressAutoHyphens w:val="0"/>
        <w:autoSpaceDE/>
        <w:rPr>
          <w:rFonts w:ascii="Calibri" w:hAnsi="Calibri"/>
          <w:sz w:val="24"/>
          <w:szCs w:val="24"/>
          <w:lang w:eastAsia="it-IT"/>
        </w:rPr>
      </w:pPr>
      <w:r w:rsidRPr="00242FF7">
        <w:rPr>
          <w:rFonts w:ascii="Calibri" w:hAnsi="Calibri"/>
          <w:b/>
          <w:bCs/>
          <w:sz w:val="24"/>
          <w:szCs w:val="24"/>
          <w:lang w:eastAsia="it-IT"/>
        </w:rPr>
        <w:t>CONSTATATO</w:t>
      </w:r>
      <w:r w:rsidRPr="00242FF7">
        <w:rPr>
          <w:rFonts w:ascii="Calibri" w:hAnsi="Calibri"/>
          <w:sz w:val="24"/>
          <w:szCs w:val="24"/>
          <w:lang w:eastAsia="it-IT"/>
        </w:rPr>
        <w:t xml:space="preserve"> che avverso la stessa non è pervenuto alcun reclamo</w:t>
      </w:r>
      <w:r w:rsidR="00242FF7" w:rsidRPr="00242FF7">
        <w:rPr>
          <w:rFonts w:ascii="Calibri" w:hAnsi="Calibri"/>
          <w:sz w:val="24"/>
          <w:szCs w:val="24"/>
          <w:lang w:eastAsia="it-IT"/>
        </w:rPr>
        <w:t xml:space="preserve"> entro il termine del 19/04/2023;</w:t>
      </w:r>
    </w:p>
    <w:p w14:paraId="621D5912" w14:textId="77777777" w:rsidR="002D3B77" w:rsidRPr="00242FF7" w:rsidRDefault="002D3B77" w:rsidP="00B7664E">
      <w:pPr>
        <w:widowControl/>
        <w:suppressAutoHyphens w:val="0"/>
        <w:autoSpaceDE/>
        <w:jc w:val="both"/>
        <w:rPr>
          <w:rFonts w:ascii="Calibri" w:hAnsi="Calibri"/>
          <w:sz w:val="24"/>
          <w:szCs w:val="24"/>
          <w:lang w:eastAsia="it-IT"/>
        </w:rPr>
      </w:pPr>
    </w:p>
    <w:p w14:paraId="1AEEE4AD" w14:textId="77777777" w:rsidR="00B7664E" w:rsidRPr="00242FF7" w:rsidRDefault="00E6117C" w:rsidP="00E6117C">
      <w:pPr>
        <w:widowControl/>
        <w:suppressAutoHyphens w:val="0"/>
        <w:autoSpaceDE/>
        <w:jc w:val="center"/>
        <w:rPr>
          <w:rFonts w:ascii="Calibri" w:hAnsi="Calibri"/>
          <w:b/>
          <w:sz w:val="24"/>
          <w:szCs w:val="24"/>
          <w:lang w:eastAsia="it-IT"/>
        </w:rPr>
      </w:pPr>
      <w:r w:rsidRPr="00242FF7">
        <w:rPr>
          <w:rFonts w:ascii="Calibri" w:hAnsi="Calibri"/>
          <w:b/>
          <w:sz w:val="24"/>
          <w:szCs w:val="24"/>
          <w:lang w:eastAsia="it-IT"/>
        </w:rPr>
        <w:t>DISPONE</w:t>
      </w:r>
    </w:p>
    <w:p w14:paraId="59C79238" w14:textId="77777777" w:rsidR="00092806" w:rsidRPr="00242FF7" w:rsidRDefault="00092806" w:rsidP="00E6117C">
      <w:pPr>
        <w:widowControl/>
        <w:suppressAutoHyphens w:val="0"/>
        <w:autoSpaceDE/>
        <w:jc w:val="center"/>
        <w:rPr>
          <w:rFonts w:ascii="Calibri" w:hAnsi="Calibri"/>
          <w:b/>
          <w:sz w:val="24"/>
          <w:szCs w:val="24"/>
          <w:lang w:eastAsia="it-IT"/>
        </w:rPr>
      </w:pPr>
    </w:p>
    <w:p w14:paraId="58415239" w14:textId="5EB55943" w:rsidR="00E6117C" w:rsidRPr="00242FF7" w:rsidRDefault="00092806" w:rsidP="0009066E">
      <w:pPr>
        <w:jc w:val="both"/>
        <w:rPr>
          <w:rFonts w:ascii="Calibri" w:hAnsi="Calibri"/>
          <w:sz w:val="24"/>
          <w:szCs w:val="24"/>
          <w:lang w:eastAsia="it-IT"/>
        </w:rPr>
      </w:pPr>
      <w:r w:rsidRPr="00242FF7">
        <w:rPr>
          <w:rFonts w:ascii="Calibri" w:hAnsi="Calibri"/>
          <w:sz w:val="24"/>
          <w:szCs w:val="24"/>
          <w:lang w:eastAsia="it-IT"/>
        </w:rPr>
        <w:t>l</w:t>
      </w:r>
      <w:r w:rsidR="00B7664E" w:rsidRPr="00242FF7">
        <w:rPr>
          <w:rFonts w:ascii="Calibri" w:hAnsi="Calibri"/>
          <w:sz w:val="24"/>
          <w:szCs w:val="24"/>
          <w:lang w:eastAsia="it-IT"/>
        </w:rPr>
        <w:t>a pubblicazione all’albo on line e sul sito</w:t>
      </w:r>
      <w:r w:rsidR="00A54CF4" w:rsidRPr="00242FF7">
        <w:rPr>
          <w:rFonts w:ascii="Calibri" w:hAnsi="Calibri"/>
          <w:sz w:val="24"/>
          <w:szCs w:val="24"/>
          <w:lang w:eastAsia="it-IT"/>
        </w:rPr>
        <w:t xml:space="preserve"> </w:t>
      </w:r>
      <w:hyperlink r:id="rId7" w:history="1">
        <w:r w:rsidR="00A54CF4" w:rsidRPr="00242FF7">
          <w:rPr>
            <w:rStyle w:val="Collegamentoipertestuale"/>
            <w:rFonts w:ascii="Calibri" w:hAnsi="Calibri"/>
            <w:lang w:val="it-IT" w:eastAsia="it-IT"/>
          </w:rPr>
          <w:t>www.ddcastelmaggiore.edu.it</w:t>
        </w:r>
      </w:hyperlink>
      <w:r w:rsidR="00B7664E" w:rsidRPr="00242FF7">
        <w:rPr>
          <w:rFonts w:ascii="Calibri" w:hAnsi="Calibri"/>
          <w:sz w:val="24"/>
          <w:szCs w:val="24"/>
          <w:lang w:eastAsia="it-IT"/>
        </w:rPr>
        <w:t xml:space="preserve"> in data odierna </w:t>
      </w:r>
      <w:r w:rsidR="006F2438" w:rsidRPr="00242FF7">
        <w:rPr>
          <w:rFonts w:ascii="Calibri" w:hAnsi="Calibri"/>
          <w:sz w:val="24"/>
          <w:szCs w:val="24"/>
          <w:lang w:eastAsia="it-IT"/>
        </w:rPr>
        <w:t>della graduatoria</w:t>
      </w:r>
      <w:r w:rsidR="00A91E9F" w:rsidRPr="00242FF7">
        <w:rPr>
          <w:rFonts w:ascii="Calibri" w:hAnsi="Calibri"/>
          <w:sz w:val="24"/>
          <w:szCs w:val="24"/>
          <w:lang w:eastAsia="it-IT"/>
        </w:rPr>
        <w:t xml:space="preserve"> </w:t>
      </w:r>
      <w:r w:rsidR="002D3B77" w:rsidRPr="00242FF7">
        <w:rPr>
          <w:rFonts w:ascii="Calibri" w:hAnsi="Calibri"/>
          <w:sz w:val="24"/>
          <w:szCs w:val="24"/>
          <w:lang w:eastAsia="it-IT"/>
        </w:rPr>
        <w:t>definitiva</w:t>
      </w:r>
      <w:r w:rsidR="00892B1B" w:rsidRPr="00242FF7">
        <w:rPr>
          <w:rFonts w:ascii="Calibri" w:hAnsi="Calibri"/>
          <w:sz w:val="24"/>
          <w:szCs w:val="24"/>
          <w:lang w:eastAsia="it-IT"/>
        </w:rPr>
        <w:t xml:space="preserve"> </w:t>
      </w:r>
      <w:r w:rsidR="00A91E9F" w:rsidRPr="00242FF7">
        <w:rPr>
          <w:rFonts w:ascii="Calibri" w:hAnsi="Calibri"/>
          <w:sz w:val="24"/>
          <w:szCs w:val="24"/>
          <w:lang w:eastAsia="it-IT"/>
        </w:rPr>
        <w:t xml:space="preserve">relativa </w:t>
      </w:r>
      <w:r w:rsidR="00A54CF4" w:rsidRPr="00242FF7">
        <w:rPr>
          <w:rFonts w:ascii="Calibri" w:hAnsi="Calibri"/>
          <w:sz w:val="24"/>
          <w:szCs w:val="24"/>
          <w:lang w:eastAsia="it-IT"/>
        </w:rPr>
        <w:t>all’</w:t>
      </w:r>
      <w:r w:rsidR="00812A75" w:rsidRPr="00242FF7">
        <w:rPr>
          <w:rFonts w:ascii="Calibri" w:hAnsi="Calibri"/>
          <w:sz w:val="24"/>
          <w:szCs w:val="24"/>
          <w:lang w:eastAsia="it-IT"/>
        </w:rPr>
        <w:t>a</w:t>
      </w:r>
      <w:r w:rsidR="00A54CF4" w:rsidRPr="00242FF7">
        <w:rPr>
          <w:rFonts w:ascii="Calibri" w:hAnsi="Calibri"/>
          <w:sz w:val="24"/>
          <w:szCs w:val="24"/>
          <w:lang w:eastAsia="it-IT"/>
        </w:rPr>
        <w:t xml:space="preserve">vviso pubblico </w:t>
      </w:r>
      <w:r w:rsidR="00A63810" w:rsidRPr="00242FF7">
        <w:rPr>
          <w:rFonts w:ascii="Calibri" w:hAnsi="Calibri"/>
          <w:sz w:val="24"/>
          <w:szCs w:val="24"/>
          <w:lang w:eastAsia="it-IT"/>
        </w:rPr>
        <w:t xml:space="preserve">di </w:t>
      </w:r>
      <w:r w:rsidR="00895FE7" w:rsidRPr="00242FF7">
        <w:rPr>
          <w:rFonts w:ascii="Calibri" w:hAnsi="Calibri"/>
          <w:sz w:val="24"/>
          <w:szCs w:val="24"/>
          <w:lang w:eastAsia="it-IT"/>
        </w:rPr>
        <w:t xml:space="preserve">indizione della procedura comparativa per il conferimento di incarichi di collaborazione con esperti esterni per un progetto di Educazione Sessuale, Relazionale e Affettiva rivolto alle classi </w:t>
      </w:r>
      <w:r w:rsidR="00BE16AB" w:rsidRPr="00242FF7">
        <w:rPr>
          <w:rFonts w:ascii="Calibri" w:hAnsi="Calibri"/>
          <w:sz w:val="24"/>
          <w:szCs w:val="24"/>
          <w:lang w:eastAsia="it-IT"/>
        </w:rPr>
        <w:t>QUINTE della Direzione Didattica.</w:t>
      </w:r>
    </w:p>
    <w:p w14:paraId="1AF0530A" w14:textId="77777777" w:rsidR="00242FF7" w:rsidRPr="00242FF7" w:rsidRDefault="00242FF7" w:rsidP="0009066E">
      <w:pPr>
        <w:jc w:val="both"/>
        <w:rPr>
          <w:rFonts w:ascii="Calibri" w:hAnsi="Calibri"/>
          <w:sz w:val="24"/>
          <w:szCs w:val="24"/>
          <w:lang w:eastAsia="it-IT"/>
        </w:rPr>
      </w:pPr>
    </w:p>
    <w:p w14:paraId="1A7BA4BF" w14:textId="7431C550" w:rsidR="00242FF7" w:rsidRPr="00242FF7" w:rsidRDefault="00242FF7" w:rsidP="00242FF7">
      <w:pPr>
        <w:jc w:val="both"/>
        <w:rPr>
          <w:rFonts w:ascii="Calibri" w:hAnsi="Calibri"/>
          <w:b/>
          <w:bCs/>
          <w:sz w:val="24"/>
          <w:szCs w:val="24"/>
          <w:lang w:eastAsia="it-IT"/>
        </w:rPr>
      </w:pPr>
      <w:r w:rsidRPr="00242FF7">
        <w:rPr>
          <w:rFonts w:ascii="Calibri" w:hAnsi="Calibri"/>
          <w:b/>
          <w:bCs/>
          <w:sz w:val="24"/>
          <w:szCs w:val="24"/>
          <w:lang w:eastAsia="it-IT"/>
        </w:rPr>
        <w:t>Dott.ssa Beghelli Linda</w:t>
      </w:r>
      <w:r w:rsidRPr="00242FF7">
        <w:rPr>
          <w:rFonts w:ascii="Calibri" w:hAnsi="Calibri"/>
          <w:b/>
          <w:bCs/>
          <w:sz w:val="24"/>
          <w:szCs w:val="24"/>
          <w:lang w:eastAsia="it-IT"/>
        </w:rPr>
        <w:tab/>
      </w:r>
      <w:r w:rsidRPr="00242FF7">
        <w:rPr>
          <w:rFonts w:ascii="Calibri" w:hAnsi="Calibri"/>
          <w:b/>
          <w:bCs/>
          <w:sz w:val="24"/>
          <w:szCs w:val="24"/>
          <w:lang w:eastAsia="it-IT"/>
        </w:rPr>
        <w:tab/>
        <w:t xml:space="preserve">con punteggio </w:t>
      </w:r>
      <w:r w:rsidRPr="00242FF7">
        <w:rPr>
          <w:rFonts w:ascii="Calibri" w:hAnsi="Calibri"/>
          <w:b/>
          <w:bCs/>
          <w:sz w:val="24"/>
          <w:szCs w:val="24"/>
          <w:lang w:eastAsia="it-IT"/>
        </w:rPr>
        <w:tab/>
        <w:t>112</w:t>
      </w:r>
    </w:p>
    <w:p w14:paraId="0E391348" w14:textId="34F9D264" w:rsidR="00242FF7" w:rsidRPr="00242FF7" w:rsidRDefault="00242FF7" w:rsidP="00242FF7">
      <w:pPr>
        <w:jc w:val="both"/>
        <w:rPr>
          <w:rFonts w:ascii="Calibri" w:hAnsi="Calibri"/>
          <w:b/>
          <w:bCs/>
          <w:sz w:val="24"/>
          <w:szCs w:val="24"/>
          <w:lang w:eastAsia="it-IT"/>
        </w:rPr>
      </w:pPr>
      <w:r w:rsidRPr="00242FF7">
        <w:rPr>
          <w:rFonts w:ascii="Calibri" w:hAnsi="Calibri"/>
          <w:b/>
          <w:bCs/>
          <w:sz w:val="24"/>
          <w:szCs w:val="24"/>
          <w:lang w:eastAsia="it-IT"/>
        </w:rPr>
        <w:tab/>
      </w:r>
    </w:p>
    <w:p w14:paraId="3EA57950" w14:textId="1A703475" w:rsidR="00242FF7" w:rsidRPr="00242FF7" w:rsidRDefault="00242FF7" w:rsidP="00242FF7">
      <w:pPr>
        <w:jc w:val="both"/>
        <w:rPr>
          <w:rFonts w:ascii="Calibri" w:hAnsi="Calibri"/>
          <w:b/>
          <w:bCs/>
          <w:sz w:val="24"/>
          <w:szCs w:val="24"/>
          <w:lang w:eastAsia="it-IT"/>
        </w:rPr>
      </w:pPr>
      <w:r w:rsidRPr="00242FF7">
        <w:rPr>
          <w:rFonts w:ascii="Calibri" w:hAnsi="Calibri"/>
          <w:b/>
          <w:bCs/>
          <w:sz w:val="24"/>
          <w:szCs w:val="24"/>
          <w:lang w:eastAsia="it-IT"/>
        </w:rPr>
        <w:t>Dott.ssa Federica Cevolani</w:t>
      </w:r>
      <w:r w:rsidRPr="00242FF7">
        <w:rPr>
          <w:rFonts w:ascii="Calibri" w:hAnsi="Calibri"/>
          <w:b/>
          <w:bCs/>
          <w:sz w:val="24"/>
          <w:szCs w:val="24"/>
          <w:lang w:eastAsia="it-IT"/>
        </w:rPr>
        <w:tab/>
      </w:r>
      <w:r>
        <w:rPr>
          <w:rFonts w:ascii="Calibri" w:hAnsi="Calibri"/>
          <w:b/>
          <w:bCs/>
          <w:sz w:val="24"/>
          <w:szCs w:val="24"/>
          <w:lang w:eastAsia="it-IT"/>
        </w:rPr>
        <w:tab/>
      </w:r>
      <w:r w:rsidRPr="00242FF7">
        <w:rPr>
          <w:rFonts w:ascii="Calibri" w:hAnsi="Calibri"/>
          <w:b/>
          <w:bCs/>
          <w:sz w:val="24"/>
          <w:szCs w:val="24"/>
          <w:lang w:eastAsia="it-IT"/>
        </w:rPr>
        <w:t>con punteggio</w:t>
      </w:r>
      <w:r w:rsidRPr="00242FF7">
        <w:rPr>
          <w:rFonts w:ascii="Calibri" w:hAnsi="Calibri"/>
          <w:b/>
          <w:bCs/>
          <w:sz w:val="24"/>
          <w:szCs w:val="24"/>
          <w:lang w:eastAsia="it-IT"/>
        </w:rPr>
        <w:tab/>
        <w:t>100</w:t>
      </w:r>
    </w:p>
    <w:p w14:paraId="5CFC336A" w14:textId="77777777" w:rsidR="00A91E9F" w:rsidRPr="00242FF7" w:rsidRDefault="00A91E9F" w:rsidP="0009066E">
      <w:pPr>
        <w:jc w:val="both"/>
        <w:rPr>
          <w:rFonts w:ascii="Calibri" w:hAnsi="Calibri"/>
          <w:sz w:val="24"/>
          <w:szCs w:val="24"/>
          <w:lang w:eastAsia="it-IT"/>
        </w:rPr>
      </w:pPr>
    </w:p>
    <w:p w14:paraId="795044A1" w14:textId="77777777" w:rsidR="0009066E" w:rsidRPr="00242FF7" w:rsidRDefault="0009066E" w:rsidP="0009066E">
      <w:pPr>
        <w:jc w:val="both"/>
        <w:rPr>
          <w:rFonts w:ascii="Calibri" w:hAnsi="Calibri"/>
          <w:sz w:val="24"/>
          <w:szCs w:val="24"/>
          <w:lang w:eastAsia="it-IT"/>
        </w:rPr>
      </w:pPr>
    </w:p>
    <w:p w14:paraId="1765E002" w14:textId="77777777" w:rsidR="002D3B77" w:rsidRPr="00242FF7" w:rsidRDefault="002D3B77" w:rsidP="002D3B77">
      <w:pPr>
        <w:jc w:val="both"/>
        <w:rPr>
          <w:rFonts w:ascii="Calibri" w:hAnsi="Calibri"/>
          <w:sz w:val="24"/>
          <w:szCs w:val="24"/>
        </w:rPr>
      </w:pPr>
      <w:r w:rsidRPr="00242FF7">
        <w:rPr>
          <w:rFonts w:ascii="Calibri" w:hAnsi="Calibri"/>
          <w:sz w:val="24"/>
          <w:szCs w:val="24"/>
        </w:rPr>
        <w:t>Avverso il presente decreto, avente carattere definitivo, è ammesso, esclusivamente per vizio di legittimità, ricorso straordinario al Presidente della Repubblica, entro 120 giorni, oppure ricorso giurisdizionale al competente TAR, entro 60 giorni dalla data di pubblicazione all’Albo di codesto Istituto della graduatoria in oggetto.</w:t>
      </w:r>
    </w:p>
    <w:p w14:paraId="3A4F6898" w14:textId="77777777" w:rsidR="002D3B77" w:rsidRPr="00242FF7" w:rsidRDefault="002D3B77" w:rsidP="002D3B77">
      <w:pPr>
        <w:jc w:val="both"/>
        <w:rPr>
          <w:rFonts w:ascii="Calibri" w:hAnsi="Calibri"/>
          <w:sz w:val="24"/>
          <w:szCs w:val="24"/>
        </w:rPr>
      </w:pPr>
    </w:p>
    <w:p w14:paraId="136C6E15" w14:textId="77777777" w:rsidR="00E6117C" w:rsidRPr="00242FF7" w:rsidRDefault="00E6117C" w:rsidP="00E6117C">
      <w:pPr>
        <w:jc w:val="both"/>
        <w:rPr>
          <w:rFonts w:ascii="Calibri" w:hAnsi="Calibri"/>
          <w:sz w:val="24"/>
          <w:szCs w:val="24"/>
        </w:rPr>
      </w:pPr>
    </w:p>
    <w:p w14:paraId="41C7CD75" w14:textId="6F7EF907" w:rsidR="00E6117C" w:rsidRPr="00242FF7" w:rsidRDefault="00E6117C" w:rsidP="00866AC5">
      <w:pPr>
        <w:jc w:val="right"/>
        <w:rPr>
          <w:rFonts w:ascii="Calibri" w:hAnsi="Calibri"/>
          <w:sz w:val="24"/>
          <w:szCs w:val="24"/>
        </w:rPr>
      </w:pP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00242FF7">
        <w:rPr>
          <w:rFonts w:ascii="Calibri" w:hAnsi="Calibri"/>
          <w:sz w:val="24"/>
          <w:szCs w:val="24"/>
        </w:rPr>
        <w:t>La</w:t>
      </w:r>
      <w:r w:rsidRPr="00242FF7">
        <w:rPr>
          <w:rFonts w:ascii="Calibri" w:hAnsi="Calibri"/>
          <w:sz w:val="24"/>
          <w:szCs w:val="24"/>
        </w:rPr>
        <w:t xml:space="preserve"> Dirigente Scolastic</w:t>
      </w:r>
      <w:r w:rsidR="00242FF7">
        <w:rPr>
          <w:rFonts w:ascii="Calibri" w:hAnsi="Calibri"/>
          <w:sz w:val="24"/>
          <w:szCs w:val="24"/>
        </w:rPr>
        <w:t>a</w:t>
      </w:r>
    </w:p>
    <w:p w14:paraId="11B4FE7B" w14:textId="52161894" w:rsidR="00FF4B52" w:rsidRPr="00866AC5" w:rsidRDefault="00E6117C" w:rsidP="00866AC5">
      <w:pPr>
        <w:jc w:val="right"/>
        <w:rPr>
          <w:rFonts w:ascii="Calibri" w:hAnsi="Calibri"/>
          <w:i/>
          <w:iCs/>
          <w:sz w:val="24"/>
          <w:szCs w:val="24"/>
        </w:rPr>
      </w:pP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Pr="00242FF7">
        <w:rPr>
          <w:rFonts w:ascii="Calibri" w:hAnsi="Calibri"/>
          <w:sz w:val="24"/>
          <w:szCs w:val="24"/>
        </w:rPr>
        <w:tab/>
      </w:r>
      <w:r w:rsidR="00242FF7">
        <w:rPr>
          <w:rFonts w:ascii="Calibri" w:hAnsi="Calibri"/>
          <w:sz w:val="24"/>
          <w:szCs w:val="24"/>
        </w:rPr>
        <w:tab/>
      </w:r>
      <w:r w:rsidR="00BE16AB" w:rsidRPr="00866AC5">
        <w:rPr>
          <w:rFonts w:ascii="Calibri" w:hAnsi="Calibri"/>
          <w:i/>
          <w:iCs/>
          <w:sz w:val="24"/>
          <w:szCs w:val="24"/>
        </w:rPr>
        <w:t>Cinzia Quirini</w:t>
      </w:r>
    </w:p>
    <w:p w14:paraId="67937AAA" w14:textId="77777777" w:rsidR="00C70B1B" w:rsidRDefault="00C70B1B" w:rsidP="00C70B1B">
      <w:pPr>
        <w:jc w:val="right"/>
        <w:rPr>
          <w:rFonts w:eastAsia="Calibri"/>
          <w:i/>
          <w:color w:val="000000"/>
          <w:sz w:val="16"/>
          <w:szCs w:val="16"/>
        </w:rPr>
      </w:pPr>
      <w:r>
        <w:rPr>
          <w:rFonts w:eastAsia="Calibri"/>
          <w:i/>
          <w:color w:val="000000"/>
          <w:sz w:val="16"/>
          <w:szCs w:val="16"/>
        </w:rPr>
        <w:t>(</w:t>
      </w:r>
      <w:r w:rsidRPr="00D00D27">
        <w:rPr>
          <w:rFonts w:eastAsia="Calibri"/>
          <w:i/>
          <w:color w:val="000000"/>
          <w:sz w:val="16"/>
          <w:szCs w:val="16"/>
        </w:rPr>
        <w:t>Documento informatico firmato digitalmente</w:t>
      </w:r>
    </w:p>
    <w:p w14:paraId="1FD5BEA0" w14:textId="77777777" w:rsidR="00C70B1B" w:rsidRPr="00D00D27" w:rsidRDefault="00C70B1B" w:rsidP="00C70B1B">
      <w:pPr>
        <w:jc w:val="right"/>
        <w:rPr>
          <w:rFonts w:eastAsia="Calibri"/>
          <w:i/>
          <w:color w:val="000000"/>
          <w:sz w:val="16"/>
          <w:szCs w:val="16"/>
        </w:rPr>
      </w:pPr>
      <w:r w:rsidRPr="00D00D27">
        <w:rPr>
          <w:rFonts w:eastAsia="Calibri"/>
          <w:i/>
          <w:color w:val="000000"/>
          <w:sz w:val="16"/>
          <w:szCs w:val="16"/>
        </w:rPr>
        <w:t xml:space="preserve"> ai sensi del D.Lgs 82/2005 </w:t>
      </w:r>
      <w:proofErr w:type="spellStart"/>
      <w:r w:rsidRPr="00D00D27">
        <w:rPr>
          <w:rFonts w:eastAsia="Calibri"/>
          <w:i/>
          <w:color w:val="000000"/>
          <w:sz w:val="16"/>
          <w:szCs w:val="16"/>
        </w:rPr>
        <w:t>s.m.i.</w:t>
      </w:r>
      <w:proofErr w:type="spellEnd"/>
      <w:r w:rsidRPr="00D00D27">
        <w:rPr>
          <w:rFonts w:eastAsia="Calibri"/>
          <w:i/>
          <w:color w:val="000000"/>
          <w:sz w:val="16"/>
          <w:szCs w:val="16"/>
        </w:rPr>
        <w:t xml:space="preserve"> e norme collegate</w:t>
      </w:r>
      <w:r>
        <w:rPr>
          <w:rFonts w:eastAsia="Calibri"/>
          <w:i/>
          <w:color w:val="000000"/>
          <w:sz w:val="16"/>
          <w:szCs w:val="16"/>
        </w:rPr>
        <w:t>)</w:t>
      </w:r>
      <w:r w:rsidRPr="00D00D27">
        <w:rPr>
          <w:rFonts w:eastAsia="Calibri"/>
          <w:i/>
          <w:color w:val="000000"/>
          <w:sz w:val="16"/>
          <w:szCs w:val="16"/>
        </w:rPr>
        <w:t xml:space="preserve"> </w:t>
      </w:r>
    </w:p>
    <w:p w14:paraId="65FEC50F" w14:textId="77777777" w:rsidR="00FF4B52" w:rsidRPr="00776FEB" w:rsidRDefault="00FF4B52" w:rsidP="00E6117C">
      <w:pPr>
        <w:jc w:val="both"/>
        <w:rPr>
          <w:rFonts w:ascii="Calibri" w:hAnsi="Calibri"/>
        </w:rPr>
      </w:pPr>
    </w:p>
    <w:sectPr w:rsidR="00FF4B52" w:rsidRPr="00776FEB" w:rsidSect="0065205A">
      <w:headerReference w:type="default" r:id="rId8"/>
      <w:footerReference w:type="default" r:id="rId9"/>
      <w:pgSz w:w="11905" w:h="16837"/>
      <w:pgMar w:top="1133" w:right="1133" w:bottom="1147" w:left="1133" w:header="709"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212E" w14:textId="77777777" w:rsidR="00E32C14" w:rsidRDefault="00E32C14" w:rsidP="0065205A">
      <w:r>
        <w:separator/>
      </w:r>
    </w:p>
  </w:endnote>
  <w:endnote w:type="continuationSeparator" w:id="0">
    <w:p w14:paraId="7F8586CF" w14:textId="77777777" w:rsidR="00E32C14" w:rsidRDefault="00E32C14" w:rsidP="0065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A60D" w14:textId="77777777" w:rsidR="0065205A" w:rsidRDefault="0065205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43AE" w14:textId="77777777" w:rsidR="00E32C14" w:rsidRDefault="00E32C14" w:rsidP="0065205A">
      <w:r>
        <w:separator/>
      </w:r>
    </w:p>
  </w:footnote>
  <w:footnote w:type="continuationSeparator" w:id="0">
    <w:p w14:paraId="238EB273" w14:textId="77777777" w:rsidR="00E32C14" w:rsidRDefault="00E32C14" w:rsidP="0065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33" w:type="dxa"/>
      <w:tblInd w:w="-15" w:type="dxa"/>
      <w:tblLayout w:type="fixed"/>
      <w:tblLook w:val="0000" w:firstRow="0" w:lastRow="0" w:firstColumn="0" w:lastColumn="0" w:noHBand="0" w:noVBand="0"/>
    </w:tblPr>
    <w:tblGrid>
      <w:gridCol w:w="1809"/>
      <w:gridCol w:w="8124"/>
    </w:tblGrid>
    <w:tr w:rsidR="00093C62" w14:paraId="7D4FA43C" w14:textId="77777777" w:rsidTr="00FE3A26">
      <w:trPr>
        <w:trHeight w:val="1697"/>
      </w:trPr>
      <w:tc>
        <w:tcPr>
          <w:tcW w:w="1809" w:type="dxa"/>
          <w:tcBorders>
            <w:top w:val="single" w:sz="4" w:space="0" w:color="000000"/>
            <w:left w:val="single" w:sz="4" w:space="0" w:color="000000"/>
            <w:bottom w:val="single" w:sz="4" w:space="0" w:color="000000"/>
          </w:tcBorders>
        </w:tcPr>
        <w:p w14:paraId="047411F4" w14:textId="77777777" w:rsidR="00093C62" w:rsidRDefault="00093C62" w:rsidP="00FE3A26">
          <w:pPr>
            <w:pBdr>
              <w:top w:val="nil"/>
              <w:left w:val="nil"/>
              <w:bottom w:val="nil"/>
              <w:right w:val="nil"/>
              <w:between w:val="nil"/>
            </w:pBdr>
            <w:tabs>
              <w:tab w:val="center" w:pos="4819"/>
              <w:tab w:val="right" w:pos="9638"/>
            </w:tabs>
            <w:rPr>
              <w:color w:val="000000"/>
            </w:rPr>
          </w:pPr>
        </w:p>
        <w:p w14:paraId="73E17F46" w14:textId="77777777" w:rsidR="00093C62" w:rsidRDefault="00093C62" w:rsidP="00FE3A26">
          <w:pPr>
            <w:pBdr>
              <w:top w:val="nil"/>
              <w:left w:val="nil"/>
              <w:bottom w:val="nil"/>
              <w:right w:val="nil"/>
              <w:between w:val="nil"/>
            </w:pBdr>
            <w:tabs>
              <w:tab w:val="center" w:pos="4819"/>
              <w:tab w:val="right" w:pos="9638"/>
            </w:tabs>
            <w:jc w:val="center"/>
            <w:rPr>
              <w:rFonts w:ascii="Kunstler Script" w:eastAsia="Kunstler Script" w:hAnsi="Kunstler Script" w:cs="Kunstler Script"/>
              <w:color w:val="000000"/>
              <w:sz w:val="60"/>
              <w:szCs w:val="60"/>
            </w:rPr>
          </w:pPr>
          <w:r w:rsidRPr="007C3DDF">
            <w:rPr>
              <w:noProof/>
              <w:color w:val="000000"/>
              <w:bdr w:val="none" w:sz="0" w:space="0" w:color="auto" w:frame="1"/>
              <w:lang w:eastAsia="it-IT"/>
            </w:rPr>
            <w:pict w14:anchorId="5AB38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https://lh6.googleusercontent.com/DtOzbx-633WImacUAnxWembmKnaCygeWuEcFGSO7NRVPtaE4XJsgCkqZ_MCvwogVoILmrI00R4vk0ifCgKVYawiB59rySoGDiVBOfanRcx7oJnqtMr2kyDbLsdKS3SnKOXF3vsg" style="width:48pt;height:54pt;visibility:visible">
                <v:imagedata r:id="rId1" o:title="DtOzbx-633WImacUAnxWembmKnaCygeWuEcFGSO7NRVPtaE4XJsgCkqZ_MCvwogVoILmrI00R4vk0ifCgKVYawiB59rySoGDiVBOfanRcx7oJnqtMr2kyDbLsdKS3SnKOXF3vsg"/>
              </v:shape>
            </w:pict>
          </w:r>
        </w:p>
      </w:tc>
      <w:tc>
        <w:tcPr>
          <w:tcW w:w="8124" w:type="dxa"/>
          <w:tcBorders>
            <w:top w:val="single" w:sz="4" w:space="0" w:color="000000"/>
            <w:left w:val="single" w:sz="4" w:space="0" w:color="000000"/>
            <w:bottom w:val="single" w:sz="4" w:space="0" w:color="000000"/>
            <w:right w:val="single" w:sz="4" w:space="0" w:color="000000"/>
          </w:tcBorders>
        </w:tcPr>
        <w:p w14:paraId="2CDCA521" w14:textId="1F568D25" w:rsidR="00093C62" w:rsidRPr="00BE16AB" w:rsidRDefault="00093C62" w:rsidP="00FE3A26">
          <w:pPr>
            <w:pBdr>
              <w:top w:val="nil"/>
              <w:left w:val="nil"/>
              <w:bottom w:val="nil"/>
              <w:right w:val="nil"/>
              <w:between w:val="nil"/>
            </w:pBdr>
            <w:tabs>
              <w:tab w:val="center" w:pos="4819"/>
              <w:tab w:val="right" w:pos="9638"/>
            </w:tabs>
            <w:jc w:val="center"/>
            <w:rPr>
              <w:rFonts w:ascii="Arial" w:hAnsi="Arial" w:cs="Arial"/>
              <w:color w:val="000000"/>
              <w:sz w:val="48"/>
              <w:szCs w:val="48"/>
            </w:rPr>
          </w:pPr>
          <w:r w:rsidRPr="00BE16AB">
            <w:rPr>
              <w:rFonts w:ascii="Arial" w:eastAsia="Kunstler Script" w:hAnsi="Arial" w:cs="Arial"/>
              <w:color w:val="000000"/>
              <w:sz w:val="48"/>
              <w:szCs w:val="48"/>
            </w:rPr>
            <w:t>Ministero dell’Istruzione</w:t>
          </w:r>
          <w:r w:rsidR="00BE16AB" w:rsidRPr="00BE16AB">
            <w:rPr>
              <w:rFonts w:ascii="Arial" w:eastAsia="Kunstler Script" w:hAnsi="Arial" w:cs="Arial"/>
              <w:color w:val="000000"/>
              <w:sz w:val="48"/>
              <w:szCs w:val="48"/>
            </w:rPr>
            <w:t xml:space="preserve"> e del Merito</w:t>
          </w:r>
        </w:p>
        <w:p w14:paraId="27B7B0D7" w14:textId="77777777" w:rsidR="00093C62" w:rsidRDefault="00093C62" w:rsidP="00FE3A26">
          <w:pPr>
            <w:pBdr>
              <w:top w:val="nil"/>
              <w:left w:val="nil"/>
              <w:bottom w:val="nil"/>
              <w:right w:val="nil"/>
              <w:between w:val="nil"/>
            </w:pBdr>
            <w:ind w:firstLine="36"/>
            <w:jc w:val="center"/>
            <w:rPr>
              <w:color w:val="000000"/>
            </w:rPr>
          </w:pPr>
          <w:r>
            <w:rPr>
              <w:rFonts w:ascii="Calibri" w:eastAsia="Calibri" w:hAnsi="Calibri" w:cs="Calibri"/>
              <w:i/>
              <w:color w:val="000000"/>
              <w:sz w:val="22"/>
              <w:szCs w:val="22"/>
            </w:rPr>
            <w:t>DIREZIONE DIDATTICA DI CASTEL MAGGIORE</w:t>
          </w:r>
        </w:p>
        <w:p w14:paraId="4D07F761" w14:textId="77777777" w:rsidR="00093C62" w:rsidRDefault="00093C62" w:rsidP="00FE3A26">
          <w:pPr>
            <w:pBdr>
              <w:top w:val="nil"/>
              <w:left w:val="nil"/>
              <w:bottom w:val="nil"/>
              <w:right w:val="nil"/>
              <w:between w:val="nil"/>
            </w:pBdr>
            <w:ind w:firstLine="36"/>
            <w:jc w:val="center"/>
            <w:rPr>
              <w:color w:val="000000"/>
            </w:rPr>
          </w:pPr>
          <w:r>
            <w:rPr>
              <w:rFonts w:ascii="Calibri" w:eastAsia="Calibri" w:hAnsi="Calibri" w:cs="Calibri"/>
              <w:i/>
              <w:color w:val="000000"/>
              <w:sz w:val="18"/>
              <w:szCs w:val="18"/>
            </w:rPr>
            <w:t>Via A. Gramsci, 175 – 40013 CASTEL MAGGIORE (BO)</w:t>
          </w:r>
        </w:p>
        <w:p w14:paraId="45AA24D2" w14:textId="77777777" w:rsidR="00093C62" w:rsidRDefault="00093C62" w:rsidP="00FE3A26">
          <w:pPr>
            <w:pBdr>
              <w:top w:val="nil"/>
              <w:left w:val="nil"/>
              <w:bottom w:val="nil"/>
              <w:right w:val="nil"/>
              <w:between w:val="nil"/>
            </w:pBdr>
            <w:ind w:firstLine="36"/>
            <w:jc w:val="center"/>
            <w:rPr>
              <w:rFonts w:ascii="Calibri" w:eastAsia="Calibri" w:hAnsi="Calibri" w:cs="Calibri"/>
              <w:color w:val="000000"/>
              <w:sz w:val="18"/>
              <w:szCs w:val="18"/>
            </w:rPr>
          </w:pPr>
          <w:r>
            <w:rPr>
              <w:rFonts w:ascii="Calibri" w:eastAsia="Calibri" w:hAnsi="Calibri" w:cs="Calibri"/>
              <w:i/>
              <w:color w:val="000000"/>
              <w:sz w:val="18"/>
              <w:szCs w:val="18"/>
            </w:rPr>
            <w:t xml:space="preserve">Tel. 051711285/286 e-mail </w:t>
          </w:r>
          <w:hyperlink r:id="rId2">
            <w:r>
              <w:rPr>
                <w:rFonts w:ascii="Calibri" w:eastAsia="Calibri" w:hAnsi="Calibri" w:cs="Calibri"/>
                <w:i/>
                <w:color w:val="0000FF"/>
                <w:sz w:val="18"/>
                <w:szCs w:val="18"/>
                <w:u w:val="single"/>
              </w:rPr>
              <w:t>boee068003@istruzione.it</w:t>
            </w:r>
          </w:hyperlink>
          <w:r>
            <w:rPr>
              <w:rFonts w:ascii="Calibri" w:eastAsia="Calibri" w:hAnsi="Calibri" w:cs="Calibri"/>
              <w:i/>
              <w:color w:val="000000"/>
              <w:sz w:val="18"/>
              <w:szCs w:val="18"/>
            </w:rPr>
            <w:t xml:space="preserve"> - pec </w:t>
          </w:r>
          <w:hyperlink r:id="rId3">
            <w:r>
              <w:rPr>
                <w:rFonts w:ascii="Calibri" w:eastAsia="Calibri" w:hAnsi="Calibri" w:cs="Calibri"/>
                <w:i/>
                <w:color w:val="000080"/>
                <w:sz w:val="18"/>
                <w:szCs w:val="18"/>
                <w:u w:val="single"/>
              </w:rPr>
              <w:t>boee068003@pec.istruzione.it</w:t>
            </w:r>
          </w:hyperlink>
        </w:p>
        <w:p w14:paraId="2B536B4D" w14:textId="77777777" w:rsidR="00093C62" w:rsidRDefault="00093C62" w:rsidP="00FE3A26">
          <w:pPr>
            <w:pBdr>
              <w:top w:val="nil"/>
              <w:left w:val="nil"/>
              <w:bottom w:val="nil"/>
              <w:right w:val="nil"/>
              <w:between w:val="nil"/>
            </w:pBdr>
            <w:ind w:firstLine="36"/>
            <w:jc w:val="center"/>
            <w:rPr>
              <w:color w:val="000000"/>
            </w:rPr>
          </w:pPr>
          <w:r>
            <w:rPr>
              <w:rFonts w:ascii="Calibri" w:eastAsia="Calibri" w:hAnsi="Calibri" w:cs="Calibri"/>
              <w:i/>
              <w:color w:val="000000"/>
              <w:sz w:val="18"/>
              <w:szCs w:val="18"/>
            </w:rPr>
            <w:t>C.F. 80074330376 codice univoco ufficio UFMTD6</w:t>
          </w:r>
        </w:p>
        <w:p w14:paraId="3A4828BD" w14:textId="77777777" w:rsidR="00093C62" w:rsidRDefault="00093C62" w:rsidP="00FE3A26">
          <w:pPr>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p>
      </w:tc>
    </w:tr>
  </w:tbl>
  <w:p w14:paraId="735CA03C" w14:textId="77777777" w:rsidR="00776FEB" w:rsidRPr="001D3F13" w:rsidRDefault="00776FEB" w:rsidP="001D3F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ABA"/>
    <w:multiLevelType w:val="hybridMultilevel"/>
    <w:tmpl w:val="0CFA1C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10B76FD"/>
    <w:multiLevelType w:val="hybridMultilevel"/>
    <w:tmpl w:val="1D604F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2A1801"/>
    <w:multiLevelType w:val="hybridMultilevel"/>
    <w:tmpl w:val="3BC8C94E"/>
    <w:lvl w:ilvl="0" w:tplc="301AB8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BC3ACD"/>
    <w:multiLevelType w:val="hybridMultilevel"/>
    <w:tmpl w:val="DC9847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420A6D"/>
    <w:multiLevelType w:val="hybridMultilevel"/>
    <w:tmpl w:val="6A5EEF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B07013"/>
    <w:multiLevelType w:val="hybridMultilevel"/>
    <w:tmpl w:val="1F009534"/>
    <w:lvl w:ilvl="0" w:tplc="301AB89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FE6AF9"/>
    <w:multiLevelType w:val="hybridMultilevel"/>
    <w:tmpl w:val="59407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CB003BC"/>
    <w:multiLevelType w:val="hybridMultilevel"/>
    <w:tmpl w:val="348C3E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6B42F8F"/>
    <w:multiLevelType w:val="hybridMultilevel"/>
    <w:tmpl w:val="3BC8C94E"/>
    <w:lvl w:ilvl="0" w:tplc="301AB8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0039606">
    <w:abstractNumId w:val="6"/>
  </w:num>
  <w:num w:numId="2" w16cid:durableId="1861353621">
    <w:abstractNumId w:val="0"/>
  </w:num>
  <w:num w:numId="3" w16cid:durableId="226841108">
    <w:abstractNumId w:val="1"/>
  </w:num>
  <w:num w:numId="4" w16cid:durableId="565384202">
    <w:abstractNumId w:val="3"/>
  </w:num>
  <w:num w:numId="5" w16cid:durableId="111750113">
    <w:abstractNumId w:val="4"/>
  </w:num>
  <w:num w:numId="6" w16cid:durableId="136380804">
    <w:abstractNumId w:val="7"/>
  </w:num>
  <w:num w:numId="7" w16cid:durableId="1288929076">
    <w:abstractNumId w:val="5"/>
  </w:num>
  <w:num w:numId="8" w16cid:durableId="812253692">
    <w:abstractNumId w:val="2"/>
  </w:num>
  <w:num w:numId="9" w16cid:durableId="108791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283"/>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05A"/>
    <w:rsid w:val="00010EE8"/>
    <w:rsid w:val="00043C34"/>
    <w:rsid w:val="00054F62"/>
    <w:rsid w:val="000623E5"/>
    <w:rsid w:val="00072245"/>
    <w:rsid w:val="0009066E"/>
    <w:rsid w:val="00092806"/>
    <w:rsid w:val="00093C62"/>
    <w:rsid w:val="000B724E"/>
    <w:rsid w:val="000C498D"/>
    <w:rsid w:val="00133D56"/>
    <w:rsid w:val="00145A06"/>
    <w:rsid w:val="00155B84"/>
    <w:rsid w:val="001655C3"/>
    <w:rsid w:val="001D3F13"/>
    <w:rsid w:val="00202558"/>
    <w:rsid w:val="00242FF7"/>
    <w:rsid w:val="002670CA"/>
    <w:rsid w:val="00267BC2"/>
    <w:rsid w:val="00287586"/>
    <w:rsid w:val="002966EC"/>
    <w:rsid w:val="002C000C"/>
    <w:rsid w:val="002D3B77"/>
    <w:rsid w:val="002E2FAD"/>
    <w:rsid w:val="002F6790"/>
    <w:rsid w:val="003004FE"/>
    <w:rsid w:val="003270E0"/>
    <w:rsid w:val="00336EB6"/>
    <w:rsid w:val="00393770"/>
    <w:rsid w:val="003A33F0"/>
    <w:rsid w:val="003A51AC"/>
    <w:rsid w:val="003A7C57"/>
    <w:rsid w:val="003E3130"/>
    <w:rsid w:val="0049116D"/>
    <w:rsid w:val="004D42C2"/>
    <w:rsid w:val="004E44DC"/>
    <w:rsid w:val="00540B67"/>
    <w:rsid w:val="00545460"/>
    <w:rsid w:val="005565E3"/>
    <w:rsid w:val="005D7849"/>
    <w:rsid w:val="005F1A7D"/>
    <w:rsid w:val="0065205A"/>
    <w:rsid w:val="006719A3"/>
    <w:rsid w:val="006B6470"/>
    <w:rsid w:val="006F2438"/>
    <w:rsid w:val="006F4C76"/>
    <w:rsid w:val="0075143D"/>
    <w:rsid w:val="00776FEB"/>
    <w:rsid w:val="007D6993"/>
    <w:rsid w:val="007E7C26"/>
    <w:rsid w:val="00812A75"/>
    <w:rsid w:val="008353A0"/>
    <w:rsid w:val="00860EE9"/>
    <w:rsid w:val="00866AC5"/>
    <w:rsid w:val="00892B1B"/>
    <w:rsid w:val="00895FE7"/>
    <w:rsid w:val="00912557"/>
    <w:rsid w:val="009651B3"/>
    <w:rsid w:val="009C79D0"/>
    <w:rsid w:val="00A2235A"/>
    <w:rsid w:val="00A44D96"/>
    <w:rsid w:val="00A54CF4"/>
    <w:rsid w:val="00A61B58"/>
    <w:rsid w:val="00A63810"/>
    <w:rsid w:val="00A736CA"/>
    <w:rsid w:val="00A91E9F"/>
    <w:rsid w:val="00AA59ED"/>
    <w:rsid w:val="00AB7E87"/>
    <w:rsid w:val="00AC034F"/>
    <w:rsid w:val="00AC6A21"/>
    <w:rsid w:val="00B24C96"/>
    <w:rsid w:val="00B26023"/>
    <w:rsid w:val="00B3237D"/>
    <w:rsid w:val="00B46430"/>
    <w:rsid w:val="00B7664E"/>
    <w:rsid w:val="00BB4E50"/>
    <w:rsid w:val="00BD7614"/>
    <w:rsid w:val="00BE16AB"/>
    <w:rsid w:val="00BF051E"/>
    <w:rsid w:val="00C123C8"/>
    <w:rsid w:val="00C34424"/>
    <w:rsid w:val="00C5125C"/>
    <w:rsid w:val="00C70B1B"/>
    <w:rsid w:val="00C95C4A"/>
    <w:rsid w:val="00CC14CF"/>
    <w:rsid w:val="00CF18A0"/>
    <w:rsid w:val="00D35CE1"/>
    <w:rsid w:val="00D67778"/>
    <w:rsid w:val="00D7189C"/>
    <w:rsid w:val="00DC1506"/>
    <w:rsid w:val="00DD00F4"/>
    <w:rsid w:val="00DD2233"/>
    <w:rsid w:val="00DD702B"/>
    <w:rsid w:val="00DF7E05"/>
    <w:rsid w:val="00E141B7"/>
    <w:rsid w:val="00E14CBA"/>
    <w:rsid w:val="00E32C14"/>
    <w:rsid w:val="00E352A0"/>
    <w:rsid w:val="00E6117C"/>
    <w:rsid w:val="00E92104"/>
    <w:rsid w:val="00EA0E48"/>
    <w:rsid w:val="00EA462C"/>
    <w:rsid w:val="00EA52A9"/>
    <w:rsid w:val="00EB5C99"/>
    <w:rsid w:val="00EE4D13"/>
    <w:rsid w:val="00F13467"/>
    <w:rsid w:val="00FA4DD5"/>
    <w:rsid w:val="00FC727E"/>
    <w:rsid w:val="00FE3A26"/>
    <w:rsid w:val="00FF0EC8"/>
    <w:rsid w:val="00FF4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B01DF"/>
  <w15:chartTrackingRefBased/>
  <w15:docId w15:val="{40934DC5-ABE4-4BF5-B637-A71629FE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393770"/>
    <w:pPr>
      <w:widowControl w:val="0"/>
      <w:suppressAutoHyphens/>
      <w:autoSpaceDE w:val="0"/>
    </w:pPr>
    <w:rPr>
      <w:rFonts w:ascii="Times New Roman" w:hAnsi="Times New Roman"/>
      <w:lang/>
    </w:rPr>
  </w:style>
  <w:style w:type="character" w:default="1" w:styleId="Carpredefinitoparagrafo">
    <w:name w:val="Default Paragraph Font"/>
    <w:uiPriority w:val="99"/>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rFonts w:ascii="Times New Roman" w:eastAsia="Times New Roman" w:hAnsi="Times New Roman" w:cs="Times New Roman"/>
      <w:color w:val="000080"/>
      <w:sz w:val="24"/>
      <w:szCs w:val="24"/>
      <w:u w:val="single"/>
      <w:lang w:val="en-US" w:eastAsia="x-none"/>
    </w:rPr>
  </w:style>
  <w:style w:type="paragraph" w:styleId="Intestazione">
    <w:name w:val="header"/>
    <w:basedOn w:val="Normale"/>
    <w:link w:val="IntestazioneCarattere"/>
    <w:uiPriority w:val="99"/>
    <w:unhideWhenUsed/>
    <w:rsid w:val="001D3F13"/>
    <w:pPr>
      <w:tabs>
        <w:tab w:val="center" w:pos="4819"/>
        <w:tab w:val="right" w:pos="9638"/>
      </w:tabs>
    </w:pPr>
  </w:style>
  <w:style w:type="character" w:customStyle="1" w:styleId="IntestazioneCarattere">
    <w:name w:val="Intestazione Carattere"/>
    <w:link w:val="Intestazione"/>
    <w:uiPriority w:val="99"/>
    <w:rsid w:val="001D3F13"/>
    <w:rPr>
      <w:rFonts w:ascii="Times New Roman" w:hAnsi="Times New Roman"/>
      <w:lang/>
    </w:rPr>
  </w:style>
  <w:style w:type="paragraph" w:styleId="Pidipagina">
    <w:name w:val="footer"/>
    <w:basedOn w:val="Normale"/>
    <w:link w:val="PidipaginaCarattere"/>
    <w:uiPriority w:val="99"/>
    <w:unhideWhenUsed/>
    <w:rsid w:val="001D3F13"/>
    <w:pPr>
      <w:tabs>
        <w:tab w:val="center" w:pos="4819"/>
        <w:tab w:val="right" w:pos="9638"/>
      </w:tabs>
    </w:pPr>
  </w:style>
  <w:style w:type="character" w:customStyle="1" w:styleId="PidipaginaCarattere">
    <w:name w:val="Piè di pagina Carattere"/>
    <w:link w:val="Pidipagina"/>
    <w:uiPriority w:val="99"/>
    <w:rsid w:val="001D3F13"/>
    <w:rPr>
      <w:rFonts w:ascii="Times New Roman" w:hAnsi="Times New Roman"/>
      <w:lang/>
    </w:rPr>
  </w:style>
  <w:style w:type="paragraph" w:styleId="Testofumetto">
    <w:name w:val="Balloon Text"/>
    <w:basedOn w:val="Normale"/>
    <w:link w:val="TestofumettoCarattere"/>
    <w:uiPriority w:val="99"/>
    <w:semiHidden/>
    <w:unhideWhenUsed/>
    <w:rsid w:val="001D3F13"/>
    <w:rPr>
      <w:rFonts w:ascii="Tahoma" w:hAnsi="Tahoma" w:cs="Tahoma"/>
      <w:sz w:val="16"/>
      <w:szCs w:val="16"/>
    </w:rPr>
  </w:style>
  <w:style w:type="character" w:customStyle="1" w:styleId="TestofumettoCarattere">
    <w:name w:val="Testo fumetto Carattere"/>
    <w:link w:val="Testofumetto"/>
    <w:uiPriority w:val="99"/>
    <w:semiHidden/>
    <w:rsid w:val="001D3F13"/>
    <w:rPr>
      <w:rFonts w:ascii="Tahoma" w:hAnsi="Tahoma" w:cs="Tahoma"/>
      <w:sz w:val="16"/>
      <w:szCs w:val="16"/>
      <w:lang/>
    </w:rPr>
  </w:style>
  <w:style w:type="paragraph" w:styleId="Paragrafoelenco">
    <w:name w:val="List Paragraph"/>
    <w:basedOn w:val="Normale"/>
    <w:uiPriority w:val="34"/>
    <w:qFormat/>
    <w:rsid w:val="00C5125C"/>
    <w:pPr>
      <w:ind w:left="708"/>
    </w:pPr>
  </w:style>
  <w:style w:type="paragraph" w:styleId="NormaleWeb">
    <w:name w:val="Normal (Web)"/>
    <w:basedOn w:val="Normale"/>
    <w:uiPriority w:val="99"/>
    <w:semiHidden/>
    <w:unhideWhenUsed/>
    <w:rsid w:val="00B7664E"/>
    <w:pPr>
      <w:widowControl/>
      <w:suppressAutoHyphens w:val="0"/>
      <w:autoSpaceDE/>
      <w:spacing w:before="100" w:beforeAutospacing="1" w:after="119"/>
    </w:pPr>
    <w:rPr>
      <w:sz w:val="24"/>
      <w:szCs w:val="24"/>
      <w:lang w:eastAsia="it-IT"/>
    </w:rPr>
  </w:style>
  <w:style w:type="character" w:styleId="Menzionenonrisolta">
    <w:name w:val="Unresolved Mention"/>
    <w:uiPriority w:val="99"/>
    <w:semiHidden/>
    <w:unhideWhenUsed/>
    <w:rsid w:val="00A5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237346">
      <w:bodyDiv w:val="1"/>
      <w:marLeft w:val="0"/>
      <w:marRight w:val="0"/>
      <w:marTop w:val="0"/>
      <w:marBottom w:val="0"/>
      <w:divBdr>
        <w:top w:val="none" w:sz="0" w:space="0" w:color="auto"/>
        <w:left w:val="none" w:sz="0" w:space="0" w:color="auto"/>
        <w:bottom w:val="none" w:sz="0" w:space="0" w:color="auto"/>
        <w:right w:val="none" w:sz="0" w:space="0" w:color="auto"/>
      </w:divBdr>
    </w:div>
    <w:div w:id="1596015291">
      <w:bodyDiv w:val="1"/>
      <w:marLeft w:val="0"/>
      <w:marRight w:val="0"/>
      <w:marTop w:val="0"/>
      <w:marBottom w:val="0"/>
      <w:divBdr>
        <w:top w:val="none" w:sz="0" w:space="0" w:color="auto"/>
        <w:left w:val="none" w:sz="0" w:space="0" w:color="auto"/>
        <w:bottom w:val="none" w:sz="0" w:space="0" w:color="auto"/>
        <w:right w:val="none" w:sz="0" w:space="0" w:color="auto"/>
      </w:divBdr>
    </w:div>
    <w:div w:id="18151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dcastelmaggiore.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boee068003@pec.istruzione.it" TargetMode="External"/><Relationship Id="rId2" Type="http://schemas.openxmlformats.org/officeDocument/2006/relationships/hyperlink" Target="mailto:boee068003@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1798</Characters>
  <Application>Microsoft Office Word</Application>
  <DocSecurity>0</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2109</CharactersWithSpaces>
  <SharedDoc>false</SharedDoc>
  <HLinks>
    <vt:vector size="18" baseType="variant">
      <vt:variant>
        <vt:i4>3866680</vt:i4>
      </vt:variant>
      <vt:variant>
        <vt:i4>0</vt:i4>
      </vt:variant>
      <vt:variant>
        <vt:i4>0</vt:i4>
      </vt:variant>
      <vt:variant>
        <vt:i4>5</vt:i4>
      </vt:variant>
      <vt:variant>
        <vt:lpwstr>http://www.ddcastelmaggiore.edu.it/</vt:lpwstr>
      </vt:variant>
      <vt:variant>
        <vt:lpwstr/>
      </vt:variant>
      <vt:variant>
        <vt:i4>5111847</vt:i4>
      </vt:variant>
      <vt:variant>
        <vt:i4>3</vt:i4>
      </vt:variant>
      <vt:variant>
        <vt:i4>0</vt:i4>
      </vt:variant>
      <vt:variant>
        <vt:i4>5</vt:i4>
      </vt:variant>
      <vt:variant>
        <vt:lpwstr>mailto:boee068003@pec.istruzione.it</vt:lpwstr>
      </vt:variant>
      <vt:variant>
        <vt:lpwstr/>
      </vt:variant>
      <vt:variant>
        <vt:i4>327732</vt:i4>
      </vt:variant>
      <vt:variant>
        <vt:i4>0</vt:i4>
      </vt:variant>
      <vt:variant>
        <vt:i4>0</vt:i4>
      </vt:variant>
      <vt:variant>
        <vt:i4>5</vt:i4>
      </vt:variant>
      <vt:variant>
        <vt:lpwstr>mailto:boee068003@istruzione.it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DIREZIONE DIDATTICA CASTEL MAGGIORE</cp:lastModifiedBy>
  <cp:revision>2</cp:revision>
  <cp:lastPrinted>2023-04-20T09:15:00Z</cp:lastPrinted>
  <dcterms:created xsi:type="dcterms:W3CDTF">2023-04-20T09:23:00Z</dcterms:created>
  <dcterms:modified xsi:type="dcterms:W3CDTF">2023-04-20T09:23:00Z</dcterms:modified>
</cp:coreProperties>
</file>