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33338" w14:textId="08AC0981" w:rsidR="00D749A6" w:rsidRDefault="00E63499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0AC7A799" wp14:editId="653B2637">
            <wp:extent cx="6347460" cy="100965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46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arent_element3717d43ba1e4d"/>
      <w:bookmarkStart w:id="1" w:name="preview_cont67b5cbd1f78c6"/>
      <w:bookmarkEnd w:id="0"/>
      <w:bookmarkEnd w:id="1"/>
    </w:p>
    <w:p w14:paraId="11E0D93B" w14:textId="4B7F039E" w:rsidR="00AB0B01" w:rsidRDefault="00AB0B01">
      <w:pPr>
        <w:pStyle w:val="Corpotesto"/>
        <w:spacing w:after="0"/>
        <w:jc w:val="both"/>
        <w:rPr>
          <w:shd w:val="clear" w:color="auto" w:fill="FFFFFF"/>
          <w:lang w:val="it-IT"/>
        </w:rPr>
      </w:pPr>
      <w:bookmarkStart w:id="2" w:name="x_682218674698813441"/>
      <w:bookmarkStart w:id="3" w:name="parent_element0f03450dc6992"/>
      <w:bookmarkStart w:id="4" w:name="preview_cont33a7de7225e4e"/>
      <w:bookmarkEnd w:id="2"/>
      <w:bookmarkEnd w:id="3"/>
      <w:bookmarkEnd w:id="4"/>
    </w:p>
    <w:tbl>
      <w:tblPr>
        <w:tblpPr w:leftFromText="141" w:rightFromText="141" w:vertAnchor="page" w:horzAnchor="margin" w:tblpX="534" w:tblpY="2629"/>
        <w:tblW w:w="9606" w:type="dxa"/>
        <w:tblLayout w:type="fixed"/>
        <w:tblLook w:val="0000" w:firstRow="0" w:lastRow="0" w:firstColumn="0" w:lastColumn="0" w:noHBand="0" w:noVBand="0"/>
      </w:tblPr>
      <w:tblGrid>
        <w:gridCol w:w="1668"/>
        <w:gridCol w:w="7938"/>
      </w:tblGrid>
      <w:tr w:rsidR="00AB0B01" w:rsidRPr="00AB0B01" w14:paraId="0089ACF9" w14:textId="77777777" w:rsidTr="00AB0B01">
        <w:trPr>
          <w:trHeight w:val="1156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A7988" w14:textId="77777777" w:rsidR="00AB0B01" w:rsidRDefault="00AB0B01" w:rsidP="00AB0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rPr>
                <w:color w:val="000000"/>
              </w:rPr>
            </w:pPr>
          </w:p>
          <w:p w14:paraId="19155317" w14:textId="77777777" w:rsidR="00AB0B01" w:rsidRDefault="00AB0B01" w:rsidP="00AB0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Kunstler Script" w:eastAsia="Kunstler Script" w:hAnsi="Kunstler Script" w:cs="Kunstler Script"/>
                <w:color w:val="000000"/>
                <w:sz w:val="60"/>
                <w:szCs w:val="60"/>
              </w:rPr>
            </w:pPr>
            <w:r>
              <w:rPr>
                <w:noProof/>
                <w:color w:val="000000"/>
                <w:bdr w:val="none" w:sz="0" w:space="0" w:color="auto" w:frame="1"/>
              </w:rPr>
              <w:drawing>
                <wp:inline distT="0" distB="0" distL="0" distR="0" wp14:anchorId="3CBD6BC7" wp14:editId="770D122B">
                  <wp:extent cx="541020" cy="685800"/>
                  <wp:effectExtent l="0" t="0" r="0" b="0"/>
                  <wp:docPr id="2" name="Immagine 2" descr="https://lh6.googleusercontent.com/DtOzbx-633WImacUAnxWembmKnaCygeWuEcFGSO7NRVPtaE4XJsgCkqZ_MCvwogVoILmrI00R4vk0ifCgKVYawiB59rySoGDiVBOfanRcx7oJnqtMr2kyDbLsdKS3SnKOXF3v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6.googleusercontent.com/DtOzbx-633WImacUAnxWembmKnaCygeWuEcFGSO7NRVPtaE4XJsgCkqZ_MCvwogVoILmrI00R4vk0ifCgKVYawiB59rySoGDiVBOfanRcx7oJnqtMr2kyDbLsdKS3SnKOXF3vs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566C" w14:textId="77777777" w:rsidR="00AB0B01" w:rsidRPr="00AB0B01" w:rsidRDefault="00AB0B01" w:rsidP="00AB0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color w:val="000000"/>
                <w:lang w:val="it-IT"/>
              </w:rPr>
            </w:pPr>
            <w:r w:rsidRPr="00AB0B01">
              <w:rPr>
                <w:rFonts w:ascii="Kunstler Script" w:eastAsia="Kunstler Script" w:hAnsi="Kunstler Script" w:cs="Kunstler Script"/>
                <w:color w:val="000000"/>
                <w:sz w:val="60"/>
                <w:szCs w:val="60"/>
                <w:lang w:val="it-IT"/>
              </w:rPr>
              <w:t>Ministero dell’Istruzione</w:t>
            </w:r>
          </w:p>
          <w:p w14:paraId="33FD4880" w14:textId="77777777" w:rsidR="00AB0B01" w:rsidRPr="00AB0B01" w:rsidRDefault="00AB0B01" w:rsidP="00AB0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center"/>
              <w:rPr>
                <w:color w:val="000000"/>
                <w:lang w:val="it-IT"/>
              </w:rPr>
            </w:pPr>
            <w:r w:rsidRPr="00AB0B01">
              <w:rPr>
                <w:rFonts w:ascii="Calibri" w:eastAsia="Calibri" w:hAnsi="Calibri" w:cs="Calibri"/>
                <w:i/>
                <w:color w:val="000000"/>
                <w:lang w:val="it-IT"/>
              </w:rPr>
              <w:t>DIREZIONE DIDATTICA DI CASTEL MAGGIORE</w:t>
            </w:r>
          </w:p>
          <w:p w14:paraId="16D3131F" w14:textId="77777777" w:rsidR="00AB0B01" w:rsidRPr="00AB0B01" w:rsidRDefault="00AB0B01" w:rsidP="00AB0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center"/>
              <w:rPr>
                <w:color w:val="000000"/>
                <w:lang w:val="it-IT"/>
              </w:rPr>
            </w:pPr>
            <w:r w:rsidRPr="00AB0B01">
              <w:rPr>
                <w:rFonts w:ascii="Calibri" w:eastAsia="Calibri" w:hAnsi="Calibri" w:cs="Calibri"/>
                <w:i/>
                <w:color w:val="000000"/>
                <w:sz w:val="18"/>
                <w:szCs w:val="18"/>
                <w:lang w:val="it-IT"/>
              </w:rPr>
              <w:t>Via A. Gramsci, 175 – 40013 CASTEL MAGGIORE (BO)</w:t>
            </w:r>
          </w:p>
          <w:p w14:paraId="3A913DB7" w14:textId="77777777" w:rsidR="00AB0B01" w:rsidRPr="00AB0B01" w:rsidRDefault="00AB0B01" w:rsidP="00AB0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it-IT"/>
              </w:rPr>
            </w:pPr>
            <w:r w:rsidRPr="00AB0B01">
              <w:rPr>
                <w:rFonts w:ascii="Calibri" w:eastAsia="Calibri" w:hAnsi="Calibri" w:cs="Calibri"/>
                <w:i/>
                <w:color w:val="000000"/>
                <w:sz w:val="18"/>
                <w:szCs w:val="18"/>
                <w:lang w:val="it-IT"/>
              </w:rPr>
              <w:t xml:space="preserve">Tel. 051711285/286 e-mail </w:t>
            </w:r>
            <w:hyperlink r:id="rId7">
              <w:r w:rsidRPr="00AB0B01">
                <w:rPr>
                  <w:rFonts w:ascii="Calibri" w:eastAsia="Calibri" w:hAnsi="Calibri" w:cs="Calibri"/>
                  <w:i/>
                  <w:color w:val="0000FF"/>
                  <w:sz w:val="18"/>
                  <w:szCs w:val="18"/>
                  <w:u w:val="single"/>
                  <w:lang w:val="it-IT"/>
                </w:rPr>
                <w:t>boee068003@istruzione.it</w:t>
              </w:r>
            </w:hyperlink>
            <w:r w:rsidRPr="00AB0B01">
              <w:rPr>
                <w:rFonts w:ascii="Calibri" w:eastAsia="Calibri" w:hAnsi="Calibri" w:cs="Calibri"/>
                <w:i/>
                <w:color w:val="000000"/>
                <w:sz w:val="18"/>
                <w:szCs w:val="18"/>
                <w:lang w:val="it-IT"/>
              </w:rPr>
              <w:t xml:space="preserve"> - pec </w:t>
            </w:r>
            <w:hyperlink r:id="rId8">
              <w:r w:rsidRPr="00AB0B01">
                <w:rPr>
                  <w:rFonts w:ascii="Calibri" w:eastAsia="Calibri" w:hAnsi="Calibri" w:cs="Calibri"/>
                  <w:i/>
                  <w:color w:val="000080"/>
                  <w:sz w:val="18"/>
                  <w:szCs w:val="18"/>
                  <w:u w:val="single"/>
                  <w:lang w:val="it-IT"/>
                </w:rPr>
                <w:t>boee068003@pec.istruzione.it</w:t>
              </w:r>
            </w:hyperlink>
          </w:p>
          <w:p w14:paraId="70F96AD2" w14:textId="77777777" w:rsidR="00AB0B01" w:rsidRPr="00AB0B01" w:rsidRDefault="00AB0B01" w:rsidP="00AB0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"/>
              <w:jc w:val="center"/>
              <w:rPr>
                <w:color w:val="000000"/>
                <w:lang w:val="it-IT"/>
              </w:rPr>
            </w:pPr>
            <w:r w:rsidRPr="00AB0B01">
              <w:rPr>
                <w:rFonts w:ascii="Calibri" w:eastAsia="Calibri" w:hAnsi="Calibri" w:cs="Calibri"/>
                <w:i/>
                <w:color w:val="000000"/>
                <w:sz w:val="18"/>
                <w:szCs w:val="18"/>
                <w:lang w:val="it-IT"/>
              </w:rPr>
              <w:t>C.F. 80074330376 codice univoco ufficio UFMTD6</w:t>
            </w:r>
          </w:p>
          <w:p w14:paraId="2B83F639" w14:textId="77777777" w:rsidR="00AB0B01" w:rsidRPr="00AB0B01" w:rsidRDefault="00AB0B01" w:rsidP="00AB0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color w:val="000000"/>
                <w:lang w:val="it-IT"/>
              </w:rPr>
            </w:pPr>
          </w:p>
        </w:tc>
      </w:tr>
    </w:tbl>
    <w:p w14:paraId="32CFB4B7" w14:textId="1141D49F" w:rsidR="00AB0B01" w:rsidRDefault="00AB0B01">
      <w:pPr>
        <w:pStyle w:val="Corpotesto"/>
        <w:spacing w:after="0"/>
        <w:jc w:val="both"/>
        <w:rPr>
          <w:shd w:val="clear" w:color="auto" w:fill="FFFFFF"/>
          <w:lang w:val="it-IT"/>
        </w:rPr>
      </w:pPr>
    </w:p>
    <w:p w14:paraId="15C1A3B5" w14:textId="188DD9B3" w:rsidR="00AB0B01" w:rsidRPr="00AB0B01" w:rsidRDefault="00AB0B01" w:rsidP="00AB0B01">
      <w:pPr>
        <w:pStyle w:val="Corpotesto"/>
        <w:tabs>
          <w:tab w:val="left" w:pos="6586"/>
        </w:tabs>
        <w:spacing w:before="92"/>
        <w:ind w:left="213"/>
        <w:rPr>
          <w:rFonts w:ascii="Arial" w:hAnsi="Arial" w:cs="Arial"/>
          <w:sz w:val="22"/>
          <w:szCs w:val="22"/>
          <w:lang w:val="it-IT"/>
        </w:rPr>
      </w:pPr>
      <w:r w:rsidRPr="00AB0B01">
        <w:rPr>
          <w:rFonts w:ascii="Arial" w:hAnsi="Arial" w:cs="Arial"/>
          <w:sz w:val="22"/>
          <w:szCs w:val="22"/>
          <w:lang w:val="it-IT"/>
        </w:rPr>
        <w:t xml:space="preserve">Prot. N. </w:t>
      </w:r>
      <w:r w:rsidR="00F17D75">
        <w:rPr>
          <w:rFonts w:ascii="Arial" w:hAnsi="Arial" w:cs="Arial"/>
          <w:sz w:val="22"/>
          <w:szCs w:val="22"/>
          <w:lang w:val="it-IT"/>
        </w:rPr>
        <w:t>6817</w:t>
      </w:r>
      <w:r w:rsidRPr="00AB0B01">
        <w:rPr>
          <w:rFonts w:ascii="Arial" w:hAnsi="Arial" w:cs="Arial"/>
          <w:sz w:val="22"/>
          <w:szCs w:val="22"/>
          <w:lang w:val="it-IT"/>
        </w:rPr>
        <w:tab/>
      </w:r>
      <w:r w:rsidRPr="00AB0B01">
        <w:rPr>
          <w:rFonts w:ascii="Arial" w:hAnsi="Arial" w:cs="Arial"/>
          <w:sz w:val="22"/>
          <w:szCs w:val="22"/>
          <w:lang w:val="it-IT"/>
        </w:rPr>
        <w:tab/>
        <w:t>Castel Maggiore,</w:t>
      </w:r>
      <w:r w:rsidRPr="00AB0B01">
        <w:rPr>
          <w:rFonts w:ascii="Arial" w:hAnsi="Arial" w:cs="Arial"/>
          <w:spacing w:val="-9"/>
          <w:sz w:val="22"/>
          <w:szCs w:val="22"/>
          <w:lang w:val="it-IT"/>
        </w:rPr>
        <w:t xml:space="preserve"> </w:t>
      </w:r>
      <w:r w:rsidR="006D10E5">
        <w:rPr>
          <w:rFonts w:ascii="Arial" w:hAnsi="Arial" w:cs="Arial"/>
          <w:spacing w:val="-9"/>
          <w:sz w:val="22"/>
          <w:szCs w:val="22"/>
          <w:lang w:val="it-IT"/>
        </w:rPr>
        <w:t>3</w:t>
      </w:r>
      <w:r w:rsidR="001F281C">
        <w:rPr>
          <w:rFonts w:ascii="Arial" w:hAnsi="Arial" w:cs="Arial"/>
          <w:sz w:val="22"/>
          <w:szCs w:val="22"/>
          <w:lang w:val="it-IT"/>
        </w:rPr>
        <w:t>0</w:t>
      </w:r>
      <w:r w:rsidRPr="00AB0B01">
        <w:rPr>
          <w:rFonts w:ascii="Arial" w:hAnsi="Arial" w:cs="Arial"/>
          <w:sz w:val="22"/>
          <w:szCs w:val="22"/>
          <w:lang w:val="it-IT"/>
        </w:rPr>
        <w:t>/0</w:t>
      </w:r>
      <w:r w:rsidR="006D10E5">
        <w:rPr>
          <w:rFonts w:ascii="Arial" w:hAnsi="Arial" w:cs="Arial"/>
          <w:sz w:val="22"/>
          <w:szCs w:val="22"/>
          <w:lang w:val="it-IT"/>
        </w:rPr>
        <w:t>8</w:t>
      </w:r>
      <w:r w:rsidRPr="00AB0B01">
        <w:rPr>
          <w:rFonts w:ascii="Arial" w:hAnsi="Arial" w:cs="Arial"/>
          <w:sz w:val="22"/>
          <w:szCs w:val="22"/>
          <w:lang w:val="it-IT"/>
        </w:rPr>
        <w:t>/2022</w:t>
      </w:r>
    </w:p>
    <w:p w14:paraId="40B212D9" w14:textId="77777777" w:rsidR="00AB0B01" w:rsidRPr="00AB0B01" w:rsidRDefault="00AB0B01" w:rsidP="00AB0B01">
      <w:pPr>
        <w:pStyle w:val="Standard"/>
        <w:widowControl w:val="0"/>
        <w:spacing w:before="92"/>
        <w:ind w:left="232" w:right="385" w:firstLine="0"/>
        <w:jc w:val="both"/>
        <w:rPr>
          <w:rFonts w:ascii="Arial" w:hAnsi="Arial" w:cs="Arial"/>
          <w:sz w:val="22"/>
          <w:szCs w:val="22"/>
        </w:rPr>
      </w:pPr>
      <w:r w:rsidRPr="00AB0B01">
        <w:rPr>
          <w:rFonts w:ascii="Arial" w:hAnsi="Arial" w:cs="Arial"/>
          <w:sz w:val="22"/>
          <w:szCs w:val="22"/>
        </w:rPr>
        <w:t>Codice</w:t>
      </w:r>
      <w:r w:rsidRPr="00AB0B01">
        <w:rPr>
          <w:rFonts w:ascii="Arial" w:hAnsi="Arial" w:cs="Arial"/>
          <w:spacing w:val="-2"/>
          <w:sz w:val="22"/>
          <w:szCs w:val="22"/>
        </w:rPr>
        <w:t xml:space="preserve"> </w:t>
      </w:r>
      <w:r w:rsidRPr="00AB0B01">
        <w:rPr>
          <w:rFonts w:ascii="Arial" w:hAnsi="Arial" w:cs="Arial"/>
          <w:sz w:val="22"/>
          <w:szCs w:val="22"/>
        </w:rPr>
        <w:t xml:space="preserve">CUP: </w:t>
      </w:r>
      <w:r w:rsidRPr="00AB0B01">
        <w:rPr>
          <w:rFonts w:ascii="Arial" w:eastAsia="Calibri" w:hAnsi="Arial" w:cs="Arial"/>
          <w:b/>
          <w:color w:val="000000"/>
          <w:sz w:val="22"/>
          <w:szCs w:val="22"/>
        </w:rPr>
        <w:t>G79J21007370006</w:t>
      </w:r>
    </w:p>
    <w:p w14:paraId="0A89DC3D" w14:textId="77777777" w:rsidR="00AB0B01" w:rsidRPr="00AB0B01" w:rsidRDefault="00AB0B01" w:rsidP="00AB0B01">
      <w:pPr>
        <w:spacing w:before="10"/>
        <w:rPr>
          <w:rFonts w:ascii="Arial" w:hAnsi="Arial" w:cs="Arial"/>
          <w:b/>
          <w:sz w:val="22"/>
          <w:szCs w:val="22"/>
          <w:lang w:val="it-IT"/>
        </w:rPr>
      </w:pPr>
    </w:p>
    <w:p w14:paraId="65D2B59F" w14:textId="541858F8" w:rsidR="00AB0B01" w:rsidRPr="00AB0B01" w:rsidRDefault="00AB0B01" w:rsidP="00164B72">
      <w:pPr>
        <w:pStyle w:val="Corpotesto"/>
        <w:ind w:left="7146" w:right="586"/>
        <w:jc w:val="both"/>
        <w:rPr>
          <w:rFonts w:ascii="Arial" w:hAnsi="Arial" w:cs="Arial"/>
          <w:sz w:val="22"/>
          <w:szCs w:val="22"/>
          <w:lang w:val="it-IT"/>
        </w:rPr>
      </w:pPr>
      <w:r w:rsidRPr="00AB0B01">
        <w:rPr>
          <w:rFonts w:ascii="Arial" w:hAnsi="Arial" w:cs="Arial"/>
          <w:sz w:val="22"/>
          <w:szCs w:val="22"/>
          <w:lang w:val="it-IT"/>
        </w:rPr>
        <w:t>All’albo on line e al sito web</w:t>
      </w:r>
      <w:r w:rsidRPr="00AB0B01">
        <w:rPr>
          <w:rFonts w:ascii="Arial" w:hAnsi="Arial" w:cs="Arial"/>
          <w:spacing w:val="-53"/>
          <w:sz w:val="22"/>
          <w:szCs w:val="22"/>
          <w:lang w:val="it-IT"/>
        </w:rPr>
        <w:t xml:space="preserve"> </w:t>
      </w:r>
    </w:p>
    <w:p w14:paraId="5F8E8E12" w14:textId="77777777" w:rsidR="00AB0B01" w:rsidRPr="00AB0B01" w:rsidRDefault="00AB0B01" w:rsidP="00AB0B01">
      <w:pPr>
        <w:pStyle w:val="Corpotesto"/>
        <w:ind w:left="6426" w:right="586" w:firstLine="720"/>
        <w:jc w:val="both"/>
        <w:rPr>
          <w:rFonts w:ascii="Arial" w:hAnsi="Arial" w:cs="Arial"/>
          <w:sz w:val="22"/>
          <w:szCs w:val="22"/>
          <w:lang w:val="it-IT"/>
        </w:rPr>
      </w:pPr>
      <w:r w:rsidRPr="00AB0B01">
        <w:rPr>
          <w:rFonts w:ascii="Arial" w:hAnsi="Arial" w:cs="Arial"/>
          <w:sz w:val="22"/>
          <w:szCs w:val="22"/>
          <w:lang w:val="it-IT"/>
        </w:rPr>
        <w:t>Agli</w:t>
      </w:r>
      <w:r w:rsidRPr="00AB0B01">
        <w:rPr>
          <w:rFonts w:ascii="Arial" w:hAnsi="Arial" w:cs="Arial"/>
          <w:spacing w:val="-2"/>
          <w:sz w:val="22"/>
          <w:szCs w:val="22"/>
          <w:lang w:val="it-IT"/>
        </w:rPr>
        <w:t xml:space="preserve"> </w:t>
      </w:r>
      <w:r w:rsidRPr="00AB0B01">
        <w:rPr>
          <w:rFonts w:ascii="Arial" w:hAnsi="Arial" w:cs="Arial"/>
          <w:sz w:val="22"/>
          <w:szCs w:val="22"/>
          <w:lang w:val="it-IT"/>
        </w:rPr>
        <w:t>atti</w:t>
      </w:r>
    </w:p>
    <w:p w14:paraId="76BCCFDD" w14:textId="77777777" w:rsidR="00AB0B01" w:rsidRPr="00AB0B01" w:rsidRDefault="00AB0B01" w:rsidP="00AB0B01">
      <w:pPr>
        <w:pStyle w:val="Corpotesto"/>
        <w:rPr>
          <w:rFonts w:ascii="Arial" w:hAnsi="Arial" w:cs="Arial"/>
          <w:sz w:val="22"/>
          <w:szCs w:val="22"/>
          <w:lang w:val="it-IT"/>
        </w:rPr>
      </w:pPr>
    </w:p>
    <w:p w14:paraId="2586A4CA" w14:textId="77777777" w:rsidR="00AB0B01" w:rsidRPr="00AB0B01" w:rsidRDefault="00AB0B01">
      <w:pPr>
        <w:pStyle w:val="Corpotesto"/>
        <w:spacing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7B4DA683" w14:textId="77777777" w:rsidR="00AB0B01" w:rsidRPr="00AB0B01" w:rsidRDefault="00AB0B01">
      <w:pPr>
        <w:pStyle w:val="Corpotesto"/>
        <w:spacing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489CB115" w14:textId="77777777" w:rsidR="00AB0B01" w:rsidRPr="00AB0B01" w:rsidRDefault="00AB0B01">
      <w:pPr>
        <w:pStyle w:val="Corpotesto"/>
        <w:spacing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072208AB" w14:textId="64E663C9" w:rsidR="00D749A6" w:rsidRPr="00AB0B01" w:rsidRDefault="00E63499">
      <w:pPr>
        <w:pStyle w:val="Corpotesto"/>
        <w:spacing w:after="0"/>
        <w:jc w:val="both"/>
        <w:rPr>
          <w:rFonts w:ascii="Arial" w:hAnsi="Arial" w:cs="Arial"/>
          <w:sz w:val="22"/>
          <w:szCs w:val="22"/>
          <w:lang w:val="it-IT"/>
        </w:rPr>
      </w:pPr>
      <w:bookmarkStart w:id="5" w:name="parent_element7414549801b34"/>
      <w:bookmarkStart w:id="6" w:name="preview_cont8689d9a537cc"/>
      <w:bookmarkEnd w:id="5"/>
      <w:bookmarkEnd w:id="6"/>
      <w:r w:rsidRPr="00AB0B01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Oggetto: Verbale di collaudo della fornitura delle attrezzature relative al progetto </w:t>
      </w:r>
      <w:r w:rsidRPr="00AB0B01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codice </w:t>
      </w:r>
      <w:bookmarkStart w:id="7" w:name="x_682218676170391553"/>
      <w:bookmarkEnd w:id="7"/>
      <w:r w:rsidRPr="00AB0B01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>13.1.1A -FESRPON-EM-2021-</w:t>
      </w:r>
      <w:r w:rsidR="0077748A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>2</w:t>
      </w:r>
      <w:r w:rsidRPr="00AB0B01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>6</w:t>
      </w:r>
      <w:r w:rsidR="0077748A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>2</w:t>
      </w:r>
      <w:r w:rsidRPr="00AB0B01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 dal titolo “</w:t>
      </w:r>
      <w:bookmarkStart w:id="8" w:name="x_682218676201717761"/>
      <w:bookmarkEnd w:id="8"/>
      <w:r w:rsidRPr="00AB0B01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>Cablaggio strutturato e sicuro all'interno degli edifici scolastici</w:t>
      </w:r>
      <w:r w:rsidRPr="00AB0B01">
        <w:rPr>
          <w:rStyle w:val="StrongEmphasis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”</w:t>
      </w:r>
      <w:r w:rsidRPr="00AB0B01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>, effettuata mediante Trattativa Diretta sul Mercato Elettronico della Pubblica Amministrazione (MEPA), per un importo contrattuale pari a €</w:t>
      </w:r>
      <w:bookmarkStart w:id="9" w:name="x_710735802504740865"/>
      <w:bookmarkEnd w:id="9"/>
      <w:r w:rsidR="00C82BB4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 43.600</w:t>
      </w:r>
      <w:r w:rsidRPr="00AB0B01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>0,00 (IVA esclusa); CIG:</w:t>
      </w:r>
      <w:r w:rsidR="00CC2D98" w:rsidRPr="00CC2D98">
        <w:rPr>
          <w:rFonts w:ascii="Times New Roman" w:hAnsi="Times New Roman" w:cs="Times New Roman"/>
          <w:sz w:val="23"/>
          <w:szCs w:val="23"/>
          <w:lang w:val="it-IT"/>
        </w:rPr>
        <w:t xml:space="preserve"> </w:t>
      </w:r>
      <w:r w:rsidR="00CC2D98" w:rsidRPr="00CC2D98">
        <w:rPr>
          <w:rFonts w:ascii="Arial" w:hAnsi="Arial" w:cs="Arial"/>
          <w:b/>
          <w:bCs/>
          <w:sz w:val="22"/>
          <w:szCs w:val="22"/>
          <w:lang w:val="it-IT"/>
        </w:rPr>
        <w:t>921065267A</w:t>
      </w:r>
    </w:p>
    <w:p w14:paraId="3FB342B7" w14:textId="77777777" w:rsidR="00D749A6" w:rsidRPr="00AB0B01" w:rsidRDefault="00D749A6">
      <w:pPr>
        <w:pStyle w:val="Corpotesto"/>
        <w:spacing w:after="0"/>
        <w:jc w:val="both"/>
        <w:rPr>
          <w:rFonts w:ascii="Arial" w:hAnsi="Arial" w:cs="Arial"/>
          <w:sz w:val="22"/>
          <w:szCs w:val="22"/>
          <w:lang w:val="it-IT"/>
        </w:rPr>
      </w:pPr>
      <w:bookmarkStart w:id="10" w:name="parent_elementc3d7737180bee"/>
      <w:bookmarkStart w:id="11" w:name="preview_cont9430aa423dee4"/>
      <w:bookmarkEnd w:id="10"/>
      <w:bookmarkEnd w:id="11"/>
    </w:p>
    <w:p w14:paraId="5B1341F7" w14:textId="04817FA3" w:rsidR="00D749A6" w:rsidRPr="00AB0B01" w:rsidRDefault="00E63499">
      <w:pPr>
        <w:pStyle w:val="Corpotesto"/>
        <w:spacing w:after="0"/>
        <w:jc w:val="both"/>
        <w:rPr>
          <w:rFonts w:ascii="Arial" w:hAnsi="Arial" w:cs="Arial"/>
          <w:sz w:val="22"/>
          <w:szCs w:val="22"/>
          <w:lang w:val="it-IT"/>
        </w:rPr>
      </w:pPr>
      <w:bookmarkStart w:id="12" w:name="parent_elementef7d9ab17dcd1"/>
      <w:bookmarkStart w:id="13" w:name="preview_contbef799589dc78"/>
      <w:bookmarkEnd w:id="12"/>
      <w:bookmarkEnd w:id="13"/>
      <w:r w:rsidRPr="00AB0B01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bookmarkStart w:id="14" w:name="x_682218676229406721"/>
      <w:bookmarkEnd w:id="14"/>
      <w:r w:rsidRPr="00AB0B01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Fondi Strutturali Europei – Programma Operativo Nazionale “Per la scuola, competenze e ambienti per l’apprendimento” 2014-2020 - Fondo europeo di sviluppo regionale (FESR) – REACT EU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13.1.1 “Cablaggio strutturato e sicuro all’interno degli edifici scolastici”</w:t>
      </w:r>
      <w:r w:rsidRPr="00AB0B01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 – Cod. Prog. </w:t>
      </w:r>
      <w:bookmarkStart w:id="15" w:name="x_6822186761703915531"/>
      <w:bookmarkEnd w:id="15"/>
      <w:r w:rsidRPr="00AB0B01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13.1.1A -FESRPON-EM-2021-</w:t>
      </w:r>
      <w:r w:rsidR="0077748A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2</w:t>
      </w:r>
      <w:r w:rsidRPr="00AB0B01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6</w:t>
      </w:r>
      <w:r w:rsidR="0077748A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2</w:t>
      </w:r>
      <w:r w:rsidRPr="00AB0B01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> dal titolo “</w:t>
      </w:r>
      <w:bookmarkStart w:id="16" w:name="x_6822186762017177611"/>
      <w:bookmarkEnd w:id="16"/>
      <w:r w:rsidRPr="00AB0B01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Cablaggio strutturato e sicuro all'interno degli edifici scolastici</w:t>
      </w:r>
      <w:r w:rsidRPr="00AB0B01">
        <w:rPr>
          <w:rStyle w:val="Enfasicorsivo"/>
          <w:rFonts w:ascii="Arial" w:hAnsi="Arial" w:cs="Arial"/>
          <w:color w:val="000000"/>
          <w:sz w:val="22"/>
          <w:szCs w:val="22"/>
          <w:shd w:val="clear" w:color="auto" w:fill="FFFFFF"/>
          <w:lang w:val="it-IT"/>
        </w:rPr>
        <w:t xml:space="preserve">” - CUP: </w:t>
      </w:r>
      <w:bookmarkStart w:id="17" w:name="x_682218675259473921"/>
      <w:bookmarkEnd w:id="17"/>
      <w:r w:rsidRPr="00AB0B01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G</w:t>
      </w:r>
      <w:r w:rsidR="00CC2D98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7</w:t>
      </w:r>
      <w:r w:rsidRPr="00AB0B01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9J2100</w:t>
      </w:r>
      <w:r w:rsidR="00CC2D98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737</w:t>
      </w:r>
      <w:r w:rsidRPr="00AB0B01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0006</w:t>
      </w:r>
    </w:p>
    <w:p w14:paraId="0CD6989F" w14:textId="31664B39" w:rsidR="00D749A6" w:rsidRPr="00AB0B01" w:rsidRDefault="00E63499">
      <w:pPr>
        <w:pStyle w:val="Corpotesto"/>
        <w:spacing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18" w:name="head5canvasize"/>
      <w:bookmarkStart w:id="19" w:name="parent_element5fd0186d48a37"/>
      <w:bookmarkStart w:id="20" w:name="preview_contcde6f50892333"/>
      <w:bookmarkEnd w:id="18"/>
      <w:bookmarkEnd w:id="19"/>
      <w:bookmarkEnd w:id="20"/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  <w:t xml:space="preserve">L’anno 2022, il giorno </w:t>
      </w:r>
      <w:r w:rsidR="00B42F7B">
        <w:rPr>
          <w:rFonts w:ascii="Arial" w:hAnsi="Arial" w:cs="Arial"/>
          <w:sz w:val="22"/>
          <w:szCs w:val="22"/>
          <w:shd w:val="clear" w:color="auto" w:fill="FFFFFF"/>
          <w:lang w:val="it-IT"/>
        </w:rPr>
        <w:t>30</w:t>
      </w: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del mese di </w:t>
      </w:r>
      <w:r w:rsidR="00B42F7B">
        <w:rPr>
          <w:rFonts w:ascii="Arial" w:hAnsi="Arial" w:cs="Arial"/>
          <w:sz w:val="22"/>
          <w:szCs w:val="22"/>
          <w:shd w:val="clear" w:color="auto" w:fill="FFFFFF"/>
          <w:lang w:val="it-IT"/>
        </w:rPr>
        <w:t>agosto</w:t>
      </w: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alle ore </w:t>
      </w:r>
      <w:r w:rsidR="00B42F7B">
        <w:rPr>
          <w:rFonts w:ascii="Arial" w:hAnsi="Arial" w:cs="Arial"/>
          <w:sz w:val="22"/>
          <w:szCs w:val="22"/>
          <w:shd w:val="clear" w:color="auto" w:fill="FFFFFF"/>
          <w:lang w:val="it-IT"/>
        </w:rPr>
        <w:t>1</w:t>
      </w:r>
      <w:r w:rsidR="00F17D75">
        <w:rPr>
          <w:rFonts w:ascii="Arial" w:hAnsi="Arial" w:cs="Arial"/>
          <w:sz w:val="22"/>
          <w:szCs w:val="22"/>
          <w:shd w:val="clear" w:color="auto" w:fill="FFFFFF"/>
          <w:lang w:val="it-IT"/>
        </w:rPr>
        <w:t>5</w:t>
      </w:r>
      <w:r w:rsidR="009B49CB">
        <w:rPr>
          <w:rFonts w:ascii="Arial" w:hAnsi="Arial" w:cs="Arial"/>
          <w:sz w:val="22"/>
          <w:szCs w:val="22"/>
          <w:shd w:val="clear" w:color="auto" w:fill="FFFFFF"/>
          <w:lang w:val="it-IT"/>
        </w:rPr>
        <w:t>,0</w:t>
      </w:r>
      <w:r w:rsidR="00B42F7B">
        <w:rPr>
          <w:rFonts w:ascii="Arial" w:hAnsi="Arial" w:cs="Arial"/>
          <w:sz w:val="22"/>
          <w:szCs w:val="22"/>
          <w:shd w:val="clear" w:color="auto" w:fill="FFFFFF"/>
          <w:lang w:val="it-IT"/>
        </w:rPr>
        <w:t>0</w:t>
      </w: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presso </w:t>
      </w:r>
      <w:bookmarkStart w:id="21" w:name="x_6822186746988134411"/>
      <w:bookmarkEnd w:id="21"/>
      <w:r w:rsidR="009B49CB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la </w:t>
      </w:r>
      <w:r w:rsidR="00B42F7B">
        <w:rPr>
          <w:rFonts w:ascii="Arial" w:hAnsi="Arial" w:cs="Arial"/>
          <w:sz w:val="22"/>
          <w:szCs w:val="22"/>
          <w:shd w:val="clear" w:color="auto" w:fill="FFFFFF"/>
          <w:lang w:val="it-IT"/>
        </w:rPr>
        <w:t>Direzione Didattica</w:t>
      </w:r>
      <w:r w:rsidR="009B49CB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di Castel Maggiore</w:t>
      </w: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si è riunito il gruppo di lavoro costituito per effettuare il collaudo dei materiali acquisiti con l'affidamento effettuato mediante Trattativa Diretta (TD) sul Mercato Elettronico della Pubblica Amministrazione (MEPA) n.</w:t>
      </w:r>
      <w:r w:rsidR="00CC2D98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2122645 del 02/05/2022</w:t>
      </w: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>, per un importo complessivo delle prestazioni pari a €</w:t>
      </w:r>
      <w:bookmarkStart w:id="22" w:name="x_682218675905888257"/>
      <w:bookmarkEnd w:id="22"/>
      <w:r w:rsidR="00976374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43.600</w:t>
      </w: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>,00 IVA esclusa (pari a €</w:t>
      </w:r>
      <w:bookmarkStart w:id="23" w:name="x_682218675946848257"/>
      <w:bookmarkEnd w:id="23"/>
      <w:r w:rsidR="00F25E09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53.</w:t>
      </w:r>
      <w:r w:rsidR="00B42F7B">
        <w:rPr>
          <w:rFonts w:ascii="Arial" w:hAnsi="Arial" w:cs="Arial"/>
          <w:sz w:val="22"/>
          <w:szCs w:val="22"/>
          <w:shd w:val="clear" w:color="auto" w:fill="FFFFFF"/>
          <w:lang w:val="it-IT"/>
        </w:rPr>
        <w:t>1</w:t>
      </w:r>
      <w:r w:rsidR="00F25E09">
        <w:rPr>
          <w:rFonts w:ascii="Arial" w:hAnsi="Arial" w:cs="Arial"/>
          <w:sz w:val="22"/>
          <w:szCs w:val="22"/>
          <w:shd w:val="clear" w:color="auto" w:fill="FFFFFF"/>
          <w:lang w:val="it-IT"/>
        </w:rPr>
        <w:t>92</w:t>
      </w: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>,00 IVA inclusa), alla presenza del rappresentante dell’Operatore Economico affidatario.</w:t>
      </w:r>
    </w:p>
    <w:p w14:paraId="73F91680" w14:textId="77777777" w:rsidR="00CC2D98" w:rsidRDefault="00CC2D98" w:rsidP="00CC2D98">
      <w:pPr>
        <w:pStyle w:val="Default"/>
      </w:pPr>
    </w:p>
    <w:p w14:paraId="1FA9B0DB" w14:textId="634C11A6" w:rsidR="00D749A6" w:rsidRPr="00AB0B01" w:rsidRDefault="00CC2D98" w:rsidP="00CC2D98">
      <w:pPr>
        <w:pStyle w:val="Corpotesto"/>
        <w:spacing w:after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C2D98">
        <w:rPr>
          <w:lang w:val="it-IT"/>
        </w:rPr>
        <w:t xml:space="preserve"> </w:t>
      </w:r>
      <w:r w:rsidR="00E63499" w:rsidRPr="00AB0B01">
        <w:rPr>
          <w:rFonts w:ascii="Arial" w:hAnsi="Arial" w:cs="Arial"/>
          <w:sz w:val="22"/>
          <w:szCs w:val="22"/>
          <w:shd w:val="clear" w:color="auto" w:fill="FFFFFF"/>
        </w:rPr>
        <w:t>Sono presenti:</w:t>
      </w:r>
    </w:p>
    <w:p w14:paraId="4BF271AA" w14:textId="2D7C9B1D" w:rsidR="00D749A6" w:rsidRPr="00AB0B01" w:rsidRDefault="00B42F7B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it-IT"/>
        </w:rPr>
        <w:t>Per i</w:t>
      </w:r>
      <w:r w:rsidR="00E63499"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l Dirigente Scolastico </w:t>
      </w:r>
      <w:bookmarkStart w:id="24" w:name="x_682218674998706177"/>
      <w:bookmarkEnd w:id="24"/>
      <w:r w:rsidR="00CC2D98">
        <w:rPr>
          <w:rFonts w:ascii="Arial" w:hAnsi="Arial" w:cs="Arial"/>
          <w:sz w:val="22"/>
          <w:szCs w:val="22"/>
          <w:shd w:val="clear" w:color="auto" w:fill="FFFFFF"/>
          <w:lang w:val="it-IT"/>
        </w:rPr>
        <w:t>Prof.ssa Ginevra Rossi</w:t>
      </w:r>
      <w:r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l’ins. </w:t>
      </w:r>
      <w:r w:rsidR="001F281C">
        <w:rPr>
          <w:rFonts w:ascii="Arial" w:hAnsi="Arial" w:cs="Arial"/>
          <w:sz w:val="22"/>
          <w:szCs w:val="22"/>
          <w:shd w:val="clear" w:color="auto" w:fill="FFFFFF"/>
          <w:lang w:val="it-IT"/>
        </w:rPr>
        <w:t>Casagrande Raffaella</w:t>
      </w:r>
    </w:p>
    <w:p w14:paraId="2EFF51C3" w14:textId="48FF10DC" w:rsidR="00CC2D98" w:rsidRPr="00AB0B01" w:rsidRDefault="00E63499" w:rsidP="00CC2D98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AB0B01">
        <w:rPr>
          <w:rFonts w:ascii="Arial" w:hAnsi="Arial" w:cs="Arial"/>
          <w:sz w:val="22"/>
          <w:szCs w:val="22"/>
          <w:shd w:val="clear" w:color="auto" w:fill="FFFFFF"/>
        </w:rPr>
        <w:t xml:space="preserve">Il Collaudatore </w:t>
      </w:r>
      <w:bookmarkStart w:id="25" w:name="x_682218676606238721"/>
      <w:bookmarkEnd w:id="25"/>
      <w:r w:rsidR="00CC2D98">
        <w:rPr>
          <w:rFonts w:ascii="Arial" w:hAnsi="Arial" w:cs="Arial"/>
          <w:sz w:val="22"/>
          <w:szCs w:val="22"/>
          <w:shd w:val="clear" w:color="auto" w:fill="FFFFFF"/>
        </w:rPr>
        <w:t>Valentina Gualandi</w:t>
      </w:r>
    </w:p>
    <w:p w14:paraId="13F078DD" w14:textId="3FE2BD3A" w:rsidR="00D749A6" w:rsidRPr="00AB0B01" w:rsidRDefault="001F281C">
      <w:pPr>
        <w:pStyle w:val="Corpotesto"/>
        <w:numPr>
          <w:ilvl w:val="0"/>
          <w:numId w:val="1"/>
        </w:numPr>
        <w:tabs>
          <w:tab w:val="left" w:pos="707"/>
        </w:tabs>
        <w:spacing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it-IT"/>
        </w:rPr>
        <w:t>Il</w:t>
      </w:r>
      <w:r w:rsidR="00E63499"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delegato della ditta appaltatrice</w:t>
      </w:r>
      <w:bookmarkStart w:id="26" w:name="x_735472318264180737"/>
      <w:bookmarkEnd w:id="26"/>
      <w:r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B.B.M. </w:t>
      </w:r>
      <w:r w:rsidR="00F17D75">
        <w:rPr>
          <w:rFonts w:ascii="Arial" w:hAnsi="Arial" w:cs="Arial"/>
          <w:sz w:val="22"/>
          <w:szCs w:val="22"/>
          <w:shd w:val="clear" w:color="auto" w:fill="FFFFFF"/>
          <w:lang w:val="it-IT"/>
        </w:rPr>
        <w:t>Fabio Querzè</w:t>
      </w:r>
    </w:p>
    <w:p w14:paraId="0B5973A8" w14:textId="77777777" w:rsidR="00D749A6" w:rsidRPr="00AB0B01" w:rsidRDefault="00E63499">
      <w:pPr>
        <w:pStyle w:val="Corpotesto"/>
        <w:spacing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  <w:t>Risultano assenti giustificati:</w:t>
      </w:r>
    </w:p>
    <w:p w14:paraId="01B69E72" w14:textId="77777777" w:rsidR="00D749A6" w:rsidRPr="00AB0B01" w:rsidRDefault="00E63499">
      <w:pPr>
        <w:pStyle w:val="Corpotesto"/>
        <w:spacing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>NESSUNO</w:t>
      </w:r>
    </w:p>
    <w:p w14:paraId="6F5692C7" w14:textId="61B91A2D" w:rsidR="00D749A6" w:rsidRDefault="00E63499">
      <w:pPr>
        <w:pStyle w:val="Corpotesto"/>
        <w:spacing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lastRenderedPageBreak/>
        <w:br/>
        <w:t>Si procede alla verifica funzionale e alla verifica di conformità e corrispondenza</w:t>
      </w:r>
      <w:r w:rsidR="00D54590"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>/equipollenza</w:t>
      </w: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del materiale fornito con le tipologie, caratteristiche e funzionalità dichiarate in sede di offerta e/o indicate nella documentazione tecnica della procedura, si verifica inoltre che eventuali modifiche  in corso d'opera per la risoluzione di aspetti di dettaglio sono sempre stati risolti ricorrendo a componenti aventi comunque requisiti  prestazionali uguali o superiori </w:t>
      </w:r>
      <w:r w:rsidR="00D54590"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>a quelli previsti dal progetto</w:t>
      </w: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allegato al presente verbale.</w:t>
      </w:r>
    </w:p>
    <w:p w14:paraId="152E144E" w14:textId="77777777" w:rsidR="00164B72" w:rsidRPr="00AB0B01" w:rsidRDefault="00164B72">
      <w:pPr>
        <w:pStyle w:val="Corpotesto"/>
        <w:spacing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tbl>
      <w:tblPr>
        <w:tblW w:w="1000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3"/>
        <w:gridCol w:w="7367"/>
        <w:gridCol w:w="740"/>
      </w:tblGrid>
      <w:tr w:rsidR="00F862FC" w:rsidRPr="00AB0B01" w14:paraId="4837AD98" w14:textId="77777777" w:rsidTr="00F862FC">
        <w:trPr>
          <w:trHeight w:val="300"/>
        </w:trPr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9DD18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 w:eastAsia="it-IT" w:bidi="ar-SA"/>
              </w:rPr>
              <w:t>Cod.</w:t>
            </w:r>
          </w:p>
        </w:tc>
        <w:tc>
          <w:tcPr>
            <w:tcW w:w="7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3C4DA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 w:eastAsia="it-IT" w:bidi="ar-SA"/>
              </w:rPr>
              <w:t>Descrizione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39E95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it-IT" w:eastAsia="it-IT" w:bidi="ar-SA"/>
              </w:rPr>
              <w:t>Q.tà</w:t>
            </w:r>
          </w:p>
        </w:tc>
      </w:tr>
      <w:tr w:rsidR="00F862FC" w:rsidRPr="00AB0B01" w14:paraId="081C9C5E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B768A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F4934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** CABLAGGI IN RAME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804CB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432B1240" w14:textId="77777777" w:rsidTr="00F862FC">
        <w:trPr>
          <w:trHeight w:val="864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7739A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17 NP07- Cat6CPR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AB04A" w14:textId="65BC9F18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Fornitura e posa in opera di Linea Ethernet in cavo CAT6 4x23 AWG UTP  250</w:t>
            </w:r>
            <w:r w:rsidR="00164B72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 </w:t>
            </w: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MHz . Classe CPR B2ca-s1a,d1,a1 per ambienti ad alto rischio di incendio, posata in cavidotto o canalizzazione idonea  per presunti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9DC73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5651F69B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7FF5C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C4BA8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m.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F40B3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813</w:t>
            </w:r>
          </w:p>
        </w:tc>
      </w:tr>
      <w:tr w:rsidR="00F862FC" w:rsidRPr="00AB0B01" w14:paraId="47F15FE9" w14:textId="77777777" w:rsidTr="00F862FC">
        <w:trPr>
          <w:trHeight w:val="576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E8183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1 015107h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B32F7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Interruttore automatico magnetotermico, serie modulare, curva C, tensione nominale 230/ 400 V c.a.: potere d'interruzione 6 kA: bipolare 10 ÷ 32 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F064B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71C6BDC2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9405E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71E02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cad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6ED9F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8</w:t>
            </w:r>
          </w:p>
        </w:tc>
      </w:tr>
      <w:tr w:rsidR="00F862FC" w:rsidRPr="00AB0B01" w14:paraId="7FA402C0" w14:textId="77777777" w:rsidTr="00F862FC">
        <w:trPr>
          <w:trHeight w:val="864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A2E0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2 015109a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5EB1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Modulo automatico differenziale da associare agli interruttori magnetotermici della serie modulare, tensione nominale 230/400 V c.a.: sensibilità 0,03 A, tipo «A»: bipolare, per magnetotermici con portata fino a 32 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874C2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61045BED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A7C81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74B55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cad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2005A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8</w:t>
            </w:r>
          </w:p>
        </w:tc>
      </w:tr>
      <w:tr w:rsidR="00F862FC" w:rsidRPr="00AB0B01" w14:paraId="61DEB621" w14:textId="77777777" w:rsidTr="00F862FC">
        <w:trPr>
          <w:trHeight w:val="1152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78E34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3 025029b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4B70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Cavo flessibile conforme ai requisiti della Normativa Europea Regolamento UE 305/2011 - Prodotti da Costruzione CPR e alla CEI UNEL 35324 a bassissima emissione di fumi e gas tossi ... ione nominale 0,6/1 kV, non propagante l'incendio conforme CEI 60332-1-2: tripolare FG16OM16 - 0,6/1 kV: sezione 2,5 mmq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5ECEB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04077423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E0A1F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723F3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AEF35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160</w:t>
            </w:r>
          </w:p>
        </w:tc>
      </w:tr>
      <w:tr w:rsidR="00F862FC" w:rsidRPr="00AB0B01" w14:paraId="0A50E9A8" w14:textId="77777777" w:rsidTr="00F862FC">
        <w:trPr>
          <w:trHeight w:val="1152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F18D1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4 025153b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C2F2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Tubo di protezione isolante rigido in pvc autoestinguente, conforme CEI EN 50086: serie media class. 3321, installato a vista in impianti con grado di protezione IP 65, fissato su supporti (ogni 40-50 cm), accessori di collegamento e fissaggio inclusi, del Ø nominale di: 20 mm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EA086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775AC2BB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0959D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8A218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F4870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250</w:t>
            </w:r>
          </w:p>
        </w:tc>
      </w:tr>
      <w:tr w:rsidR="00F862FC" w:rsidRPr="00AB0B01" w14:paraId="00882D31" w14:textId="77777777" w:rsidTr="00F862FC">
        <w:trPr>
          <w:trHeight w:val="1152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D7C2A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5 025153c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3765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Tubo di protezione isolante rigido in pvc autoestinguente, conforme CEI EN 50086: serie media class. 3321, installato a vista in impianti con grado di protezione IP 65, fissato su supporti (ogni 40-50 cm), accessori di collegamento e fissaggio inclusi, del Ø nominale di: 25 mm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D2F8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358098C0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A7404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16E4E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9C29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75</w:t>
            </w:r>
          </w:p>
        </w:tc>
      </w:tr>
      <w:tr w:rsidR="00F862FC" w:rsidRPr="00AB0B01" w14:paraId="31C76DA0" w14:textId="77777777" w:rsidTr="00F862FC">
        <w:trPr>
          <w:trHeight w:val="1152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0DF02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6 025153d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20BA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Tubo di protezione isolante rigido in pvc autoestinguente, conforme CEI EN 50086: serie media class. 3321, installato a vista in impianti con grado di protezione IP 65, fissato su supporti (ogni 40-50 cm), accessori di collegamento e fissaggio inclusi, del Ø nominale di: 32 mm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C409B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60CD836D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57282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C7D6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11B7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170</w:t>
            </w:r>
          </w:p>
        </w:tc>
      </w:tr>
      <w:tr w:rsidR="00F862FC" w:rsidRPr="00AB0B01" w14:paraId="25CA52FB" w14:textId="77777777" w:rsidTr="00F862FC">
        <w:trPr>
          <w:trHeight w:val="1152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7E6A8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7 025153e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890C0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Tubo di protezione isolante rigido in pvc autoestinguente, conforme CEI EN 50086: serie media class. 3321, installato a vista in impianti con grado di protezione IP 65, fissato su supporti (ogni 40-50 cm), accessori di collegamento e fissaggio inclusi, del Ø nominale di: 40 mm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5E7CB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24147988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E20CD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D4C77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2B9A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50</w:t>
            </w:r>
          </w:p>
        </w:tc>
      </w:tr>
      <w:tr w:rsidR="00F862FC" w:rsidRPr="00AB0B01" w14:paraId="07E7E7F8" w14:textId="77777777" w:rsidTr="00F862FC">
        <w:trPr>
          <w:trHeight w:val="1152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70DEE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8 025169d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2DCB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Cassetta di derivazione da parete, in materiale plastico autoestinguente, inclusi accessori per giunzione cavi, coperchio e viti di fissaggio: grado di protezione IP 44 o superiore, a media resistenza (75 °C), con passacavi, dimensioni in mm: 100 x 100 x 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7F6A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495F34CB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ABC21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302E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cad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527A8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21</w:t>
            </w:r>
          </w:p>
        </w:tc>
      </w:tr>
      <w:tr w:rsidR="00F862FC" w:rsidRPr="00AB0B01" w14:paraId="69FD8E25" w14:textId="77777777" w:rsidTr="00F862FC">
        <w:trPr>
          <w:trHeight w:val="576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24A3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9 035340e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F79B4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Quadro da parete e da incasso con portello trasparente, equipaggiato con guida DIN35: in resina, IP 54/65: per 36 moduli disposti su tre file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CA4DD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72AB4BC8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315CE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lastRenderedPageBreak/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85D0D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cad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66DB3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3</w:t>
            </w:r>
          </w:p>
        </w:tc>
      </w:tr>
      <w:tr w:rsidR="00F862FC" w:rsidRPr="00AB0B01" w14:paraId="1BED8AFC" w14:textId="77777777" w:rsidTr="00F862FC">
        <w:trPr>
          <w:trHeight w:val="576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3D1B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10 095127c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FB9D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Presa modulare 8 pin tipo RJ45, in ABS: installata in scatola da parete o da incasso, completa di supporto e placca in resina: cat. 6 tipo toolless, per cavi UTP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4A8D3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3AA2C63A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9A158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F5E7F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cad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90A74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1</w:t>
            </w:r>
          </w:p>
        </w:tc>
      </w:tr>
      <w:tr w:rsidR="00F862FC" w:rsidRPr="00AB0B01" w14:paraId="1650D5A6" w14:textId="77777777" w:rsidTr="00F862FC">
        <w:trPr>
          <w:trHeight w:val="1152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80DB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11 M01024b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069C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Installatore 5a categoria: prezzo comprensivo di spese generali ed utili d'impresa pari al 28,70% Onere per riqualificazione armadio esistente, la rimozione degli apparati obsoleti ... cord non idonei, la razionalizzazione dei cavi di alimentazione ed altre lavorazioni di sistemazione impianti esistenti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5939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1FFE995F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0F109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BB4CC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ora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3B760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62</w:t>
            </w:r>
          </w:p>
        </w:tc>
      </w:tr>
      <w:tr w:rsidR="00F862FC" w:rsidRPr="00AB0B01" w14:paraId="391E33A8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E8D88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860D7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** SERVIZI PER DISPOSITIVI DI SICUREZZA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E80E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74E62A64" w14:textId="77777777" w:rsidTr="00F862FC">
        <w:trPr>
          <w:trHeight w:val="1152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09450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12 M01035b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6AA90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Operatore tecnico: prezzo comprensivo di spese generali ed utili d'impresa pari al 28,70% Onere servizi di configurazione router, servizi di rete, aggiornamento al come costruito degli elaborati grafici di progetto, assistenza alla verifica della DI.CO.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268F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44D6C362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534A4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4A3A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ora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53F6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88</w:t>
            </w:r>
          </w:p>
        </w:tc>
      </w:tr>
      <w:tr w:rsidR="00F862FC" w:rsidRPr="00AB0B01" w14:paraId="5B5CBCBC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25739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910A2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**SWITCH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FD21F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6693230A" w14:textId="77777777" w:rsidTr="00F862FC">
        <w:trPr>
          <w:trHeight w:val="1152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17176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13 NP02- SW26POE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A6455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Fornitura e posa in opera di SWITCH MANAGED GIGABIT POE 26 PORTE (24+2 COMBO) 180 W POE Capacità di switching 52 Gbps , 8.192 indirizzi MAC ,Supporto dello Spanning Tree standard 8 ...  livelli adeguati di QoS.SNMP versioni 1, 2c e 3 con supporto per trap e SNMP v3 modello USM (User-based Security Model)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C7A6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0FD5B18B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41AAA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B20A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cad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E1202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6</w:t>
            </w:r>
          </w:p>
        </w:tc>
      </w:tr>
      <w:tr w:rsidR="00F862FC" w:rsidRPr="00AB0B01" w14:paraId="509EBBDF" w14:textId="77777777" w:rsidTr="00F862FC">
        <w:trPr>
          <w:trHeight w:val="1152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8DAAB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14 NP02A- SW10POE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99C4D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Fornitura e posa in opera di SWITCH MANAGED GIGABIT POE 8+2 PORTE- 62 W POE Capacità di switching 52 Gbps , 8.192 indirizzi MAC ,Supporto dello Spanning Tree standard 802.1d abilit ...  livelli adeguati di QoS.SNMP versioni 1, 2c e 3 con supporto per trap e SNMP v3 modello USM (User-based Security Model)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E0912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5E8F92BA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4D06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9D86A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cad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3073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2</w:t>
            </w:r>
          </w:p>
        </w:tc>
      </w:tr>
      <w:tr w:rsidR="00F862FC" w:rsidRPr="00AB0B01" w14:paraId="6CF63043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CD970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E7ECC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** DISPOSITIVI DI GESTIONE DEGLI ACCESS POINT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1B2C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2AC09D4E" w14:textId="77777777" w:rsidTr="00F862FC">
        <w:trPr>
          <w:trHeight w:val="864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6CE8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15 NP04- RADIUS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CFC7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FORNITURA E POSA IN OPERA DI RADIUS SERVER GOOGLE WORKSPACE LDAP SINGLE SIGN ON RACK , MOUNT POE802.3at sono inclusi i servizi di configurazione e supporto per la piattaforma google e per l'hot spot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BFAC8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44D8EFF5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F7A39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0C215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cad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2969D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1</w:t>
            </w:r>
          </w:p>
        </w:tc>
      </w:tr>
      <w:tr w:rsidR="00F862FC" w:rsidRPr="00AB0B01" w14:paraId="4D9A83E8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A6BA2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19B0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** FIREWALL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66E19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50284620" w14:textId="77777777" w:rsidTr="00F862FC">
        <w:trPr>
          <w:trHeight w:val="576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3386B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18 NP09- ROUTER40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8323E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 w:bidi="ar-SA"/>
              </w:rPr>
              <w:t>Fornitura e posa in opera di Firewall/Router/Hotspot  1U 10xGigabit port router with a Quad-core 1.4Ghz CPU, 1GB RAM, SFP+ 10Gbp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C5868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 w:bidi="ar-SA"/>
              </w:rPr>
              <w:t> </w:t>
            </w:r>
          </w:p>
        </w:tc>
      </w:tr>
      <w:tr w:rsidR="00F862FC" w:rsidRPr="00AB0B01" w14:paraId="6B89D2A3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2A3E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6696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N°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86F12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3</w:t>
            </w:r>
          </w:p>
        </w:tc>
      </w:tr>
      <w:tr w:rsidR="00F862FC" w:rsidRPr="00AB0B01" w14:paraId="3294AF29" w14:textId="77777777" w:rsidTr="00F862FC">
        <w:trPr>
          <w:trHeight w:val="576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2B3E6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19 NP10- PATCH6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3B9F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La fornitura e posa in opera di patch panel 16 pos. con N° 16 frutti Keyston RJ 45 completo di accessori di montaggio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81E07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1E427ECD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08FB7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0E76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N°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9A70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3</w:t>
            </w:r>
          </w:p>
        </w:tc>
      </w:tr>
      <w:tr w:rsidR="00F862FC" w:rsidRPr="00AB0B01" w14:paraId="18A0C8C7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73637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7E194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** ACCESS POINT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5BF82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54F36702" w14:textId="77777777" w:rsidTr="00F862FC">
        <w:trPr>
          <w:trHeight w:val="1152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3928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20 NP11- AP2X2-U5L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9C96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La fornitura e posa in opera  di Access Point da parete Dual Band 802.11AC 2X2 MIMO o superiore.L'opera comprende il cablaggio e collaudo del cavo di rete e del  relativo PLUG RJ45 ... a regola d'arte . L'attività prevede l'installazione e l'aggiornamento del firmware e la riconfigurazione dell'apparato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CD15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732DEBB0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3A367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05A92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cad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F56B4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14</w:t>
            </w:r>
          </w:p>
        </w:tc>
      </w:tr>
      <w:tr w:rsidR="00F862FC" w:rsidRPr="00AB0B01" w14:paraId="74400AE3" w14:textId="77777777" w:rsidTr="00F862FC">
        <w:trPr>
          <w:trHeight w:val="1152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7B6E6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22 NP13- AP2X2IW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680C" w14:textId="63D8EBD4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Fornitura e posa in opera di Access Point Dual Band 802.11ac wave2 2X2 MU-MIMO con switch managed integrato con n° 2 porte Gigabit di cui una POE 802.3at passante completo di suppo ... ollaudo del cavo di rete e </w:t>
            </w:r>
            <w:r w:rsidR="009B49CB"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del relativo</w:t>
            </w: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 PLUG RJ45 e di tutti gli accessori necessari per il montaggio a regola d'arte 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4940A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08E43DE8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E9CB3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E7124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cad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646A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44</w:t>
            </w:r>
          </w:p>
        </w:tc>
      </w:tr>
      <w:tr w:rsidR="00F862FC" w:rsidRPr="00AB0B01" w14:paraId="760546E8" w14:textId="77777777" w:rsidTr="00F862FC">
        <w:trPr>
          <w:trHeight w:val="1152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7A973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lastRenderedPageBreak/>
              <w:t>16 NP05- AP4X4IW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C7526" w14:textId="7D0D850B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Fornitura e posa in opera di Access Point Dual Band 802.11ac wave2 4X4 MU-MIMO con switch managed integrato con n° 4 porte Gigabit di cui una POE 802.3at passante completo di suppo ... ollaudo del cavo di rete e </w:t>
            </w:r>
            <w:r w:rsidR="00164B72"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del relativo</w:t>
            </w: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 xml:space="preserve"> PLUG RJ45 e di tutti gli accessori necessari per il montaggio a regola </w:t>
            </w:r>
            <w:r w:rsidR="009B49CB"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d’arte.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6FA84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7F2D0049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E31E2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91D4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cad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34CFB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9</w:t>
            </w:r>
          </w:p>
        </w:tc>
      </w:tr>
      <w:tr w:rsidR="00F862FC" w:rsidRPr="00AB0B01" w14:paraId="1178CE39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0FF2E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81EC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** ARMADI RACK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6F81A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4634A4A6" w14:textId="77777777" w:rsidTr="00F862FC">
        <w:trPr>
          <w:trHeight w:val="1152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0CD7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21 NP12- RK6U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56D6C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Fornitura e posa in opera di Armadio a muro singola sezione 6 unità Porta in vetro temprato da 5 mm, removibile e reversibile, angolo di apertura maggiore di 180°, chiusura con chi ... em contenitore 8 posti IP40 + PRESA STANDART 16A 250V UNEL P30 P17 BIVALENTE ITA/GER con interruttore magnetotermico 10A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8F7D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</w:tr>
      <w:tr w:rsidR="00F862FC" w:rsidRPr="00AB0B01" w14:paraId="0C2823CD" w14:textId="77777777" w:rsidTr="00F862FC">
        <w:trPr>
          <w:trHeight w:val="288"/>
        </w:trPr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D3FE8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 </w:t>
            </w:r>
          </w:p>
        </w:tc>
        <w:tc>
          <w:tcPr>
            <w:tcW w:w="7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98BAF" w14:textId="77777777" w:rsidR="00F862FC" w:rsidRPr="00AB0B01" w:rsidRDefault="00F862FC" w:rsidP="00F862FC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SOMMANO N°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0A1B2" w14:textId="77777777" w:rsidR="00F862FC" w:rsidRPr="00AB0B01" w:rsidRDefault="00F862FC" w:rsidP="00F862FC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</w:pPr>
            <w:r w:rsidRPr="00AB0B01">
              <w:rPr>
                <w:rFonts w:ascii="Arial" w:eastAsia="Times New Roman" w:hAnsi="Arial" w:cs="Arial"/>
                <w:color w:val="000000"/>
                <w:sz w:val="22"/>
                <w:szCs w:val="22"/>
                <w:lang w:val="it-IT" w:eastAsia="it-IT" w:bidi="ar-SA"/>
              </w:rPr>
              <w:t>8</w:t>
            </w:r>
          </w:p>
        </w:tc>
      </w:tr>
    </w:tbl>
    <w:p w14:paraId="7AF225F1" w14:textId="77777777" w:rsidR="002D6074" w:rsidRPr="00AB0B01" w:rsidRDefault="002D6074" w:rsidP="00A4523E">
      <w:pPr>
        <w:pStyle w:val="Corpotesto"/>
        <w:spacing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36A690C7" w14:textId="77777777" w:rsidR="00A4523E" w:rsidRPr="00AB0B01" w:rsidRDefault="00A4523E" w:rsidP="00A4523E">
      <w:pPr>
        <w:pStyle w:val="Corpotesto"/>
        <w:spacing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2F0CF072" w14:textId="77777777" w:rsidR="00A4523E" w:rsidRPr="00AB0B01" w:rsidRDefault="00A4523E" w:rsidP="00A4523E">
      <w:pPr>
        <w:pStyle w:val="Corpotesto"/>
        <w:spacing w:after="0"/>
        <w:jc w:val="both"/>
        <w:rPr>
          <w:rFonts w:ascii="Arial" w:hAnsi="Arial" w:cs="Arial"/>
          <w:sz w:val="22"/>
          <w:szCs w:val="22"/>
          <w:shd w:val="clear" w:color="auto" w:fill="FFFFFF"/>
          <w:lang w:val="it-IT"/>
        </w:rPr>
      </w:pPr>
    </w:p>
    <w:p w14:paraId="1E710A33" w14:textId="77777777" w:rsidR="00D749A6" w:rsidRPr="00AB0B01" w:rsidRDefault="00E63499">
      <w:pPr>
        <w:pStyle w:val="Corpotesto"/>
        <w:spacing w:after="0"/>
        <w:jc w:val="both"/>
        <w:rPr>
          <w:rFonts w:ascii="Arial" w:hAnsi="Arial" w:cs="Arial"/>
          <w:sz w:val="22"/>
          <w:szCs w:val="22"/>
          <w:lang w:val="it-IT"/>
        </w:rPr>
      </w:pP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La verifica di cui sopra si conclude alle ore </w:t>
      </w:r>
      <w:r w:rsidRPr="00AB0B01"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  <w:t xml:space="preserve">__ : __ </w:t>
      </w: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>con esito ___________________</w:t>
      </w:r>
    </w:p>
    <w:p w14:paraId="71A1169F" w14:textId="77777777" w:rsidR="00D749A6" w:rsidRPr="00AB0B01" w:rsidRDefault="00E63499">
      <w:pPr>
        <w:pStyle w:val="Corpotesto"/>
        <w:spacing w:after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br/>
      </w:r>
      <w:r w:rsidRPr="00AB0B01">
        <w:rPr>
          <w:rFonts w:ascii="Arial" w:hAnsi="Arial" w:cs="Arial"/>
          <w:sz w:val="22"/>
          <w:szCs w:val="22"/>
          <w:shd w:val="clear" w:color="auto" w:fill="FFFFFF"/>
        </w:rPr>
        <w:t>Letto, confermato e sottoscritto</w:t>
      </w:r>
    </w:p>
    <w:p w14:paraId="7C54E6FA" w14:textId="77777777" w:rsidR="009B49CB" w:rsidRPr="009B49CB" w:rsidRDefault="009B49CB">
      <w:pPr>
        <w:pStyle w:val="Corpotesto"/>
        <w:numPr>
          <w:ilvl w:val="0"/>
          <w:numId w:val="3"/>
        </w:numPr>
        <w:tabs>
          <w:tab w:val="left" w:pos="707"/>
        </w:tabs>
        <w:spacing w:after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shd w:val="clear" w:color="auto" w:fill="FFFFFF"/>
          <w:lang w:val="it-IT"/>
        </w:rPr>
        <w:t>Per i</w:t>
      </w:r>
      <w:r w:rsidR="00E63499"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l Dirigente Scolastico </w:t>
      </w:r>
      <w:bookmarkStart w:id="27" w:name="x_6822186749987061771"/>
      <w:bookmarkEnd w:id="27"/>
      <w:r w:rsidR="00CC2D98">
        <w:rPr>
          <w:rFonts w:ascii="Arial" w:hAnsi="Arial" w:cs="Arial"/>
          <w:sz w:val="22"/>
          <w:szCs w:val="22"/>
          <w:shd w:val="clear" w:color="auto" w:fill="FFFFFF"/>
          <w:lang w:val="it-IT"/>
        </w:rPr>
        <w:t>Prof</w:t>
      </w:r>
      <w:r w:rsidR="00E63499"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>.ssa</w:t>
      </w:r>
      <w:r w:rsidR="00CC2D98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</w:t>
      </w:r>
      <w:r w:rsidR="00B20E56">
        <w:rPr>
          <w:rFonts w:ascii="Arial" w:hAnsi="Arial" w:cs="Arial"/>
          <w:sz w:val="22"/>
          <w:szCs w:val="22"/>
          <w:shd w:val="clear" w:color="auto" w:fill="FFFFFF"/>
          <w:lang w:val="it-IT"/>
        </w:rPr>
        <w:t>Ginevra Rossi</w:t>
      </w:r>
      <w:r w:rsidR="00E63499"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>,</w:t>
      </w:r>
      <w:r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l’ins. Casagrande Raffaella</w:t>
      </w:r>
    </w:p>
    <w:p w14:paraId="4BEDD8A2" w14:textId="0296BD0D" w:rsidR="00D749A6" w:rsidRPr="00AB0B01" w:rsidRDefault="00E63499" w:rsidP="009B49CB">
      <w:pPr>
        <w:pStyle w:val="Corpotesto"/>
        <w:spacing w:after="0"/>
        <w:ind w:left="424"/>
        <w:jc w:val="both"/>
        <w:rPr>
          <w:rFonts w:ascii="Arial" w:hAnsi="Arial" w:cs="Arial"/>
          <w:sz w:val="22"/>
          <w:szCs w:val="22"/>
          <w:lang w:val="it-IT"/>
        </w:rPr>
      </w:pP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(</w:t>
      </w:r>
      <w:r w:rsidRPr="00AB0B01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firma</w:t>
      </w: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>) ___</w:t>
      </w:r>
      <w:r w:rsidR="009B49CB">
        <w:rPr>
          <w:rFonts w:ascii="Arial" w:hAnsi="Arial" w:cs="Arial"/>
          <w:sz w:val="22"/>
          <w:szCs w:val="22"/>
          <w:shd w:val="clear" w:color="auto" w:fill="FFFFFF"/>
          <w:lang w:val="it-IT"/>
        </w:rPr>
        <w:t>_____________________________________</w:t>
      </w:r>
    </w:p>
    <w:p w14:paraId="6DE04C60" w14:textId="77777777" w:rsidR="009B49CB" w:rsidRPr="009B49CB" w:rsidRDefault="00E63499">
      <w:pPr>
        <w:pStyle w:val="Corpotesto"/>
        <w:numPr>
          <w:ilvl w:val="0"/>
          <w:numId w:val="3"/>
        </w:numPr>
        <w:tabs>
          <w:tab w:val="left" w:pos="707"/>
        </w:tabs>
        <w:spacing w:after="0"/>
        <w:jc w:val="both"/>
        <w:rPr>
          <w:rFonts w:ascii="Arial" w:hAnsi="Arial" w:cs="Arial"/>
          <w:sz w:val="22"/>
          <w:szCs w:val="22"/>
          <w:lang w:val="it-IT"/>
        </w:rPr>
      </w:pPr>
      <w:r w:rsidRPr="00B20E56">
        <w:rPr>
          <w:rFonts w:ascii="Arial" w:hAnsi="Arial" w:cs="Arial"/>
          <w:sz w:val="22"/>
          <w:szCs w:val="22"/>
          <w:shd w:val="clear" w:color="auto" w:fill="FFFFFF"/>
          <w:lang w:val="it-IT"/>
        </w:rPr>
        <w:t>Il Collaudatore</w:t>
      </w:r>
      <w:r w:rsidR="00B20E56" w:rsidRPr="00B20E56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Valentina G</w:t>
      </w:r>
      <w:r w:rsidR="00B20E56">
        <w:rPr>
          <w:rFonts w:ascii="Arial" w:hAnsi="Arial" w:cs="Arial"/>
          <w:sz w:val="22"/>
          <w:szCs w:val="22"/>
          <w:shd w:val="clear" w:color="auto" w:fill="FFFFFF"/>
          <w:lang w:val="it-IT"/>
        </w:rPr>
        <w:t>ualandi</w:t>
      </w:r>
      <w:r w:rsidRPr="00B20E56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, </w:t>
      </w:r>
    </w:p>
    <w:p w14:paraId="7E9C96E4" w14:textId="6BDF3AD1" w:rsidR="00D749A6" w:rsidRPr="00B20E56" w:rsidRDefault="00E63499" w:rsidP="009B49CB">
      <w:pPr>
        <w:pStyle w:val="Corpotesto"/>
        <w:spacing w:after="0"/>
        <w:ind w:left="707"/>
        <w:jc w:val="both"/>
        <w:rPr>
          <w:rFonts w:ascii="Arial" w:hAnsi="Arial" w:cs="Arial"/>
          <w:sz w:val="22"/>
          <w:szCs w:val="22"/>
          <w:lang w:val="it-IT"/>
        </w:rPr>
      </w:pPr>
      <w:r w:rsidRPr="00B20E56">
        <w:rPr>
          <w:rFonts w:ascii="Arial" w:hAnsi="Arial" w:cs="Arial"/>
          <w:sz w:val="22"/>
          <w:szCs w:val="22"/>
          <w:shd w:val="clear" w:color="auto" w:fill="FFFFFF"/>
          <w:lang w:val="it-IT"/>
        </w:rPr>
        <w:t>(</w:t>
      </w:r>
      <w:r w:rsidRPr="00B20E56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firma</w:t>
      </w:r>
      <w:r w:rsidRPr="00B20E56">
        <w:rPr>
          <w:rFonts w:ascii="Arial" w:hAnsi="Arial" w:cs="Arial"/>
          <w:sz w:val="22"/>
          <w:szCs w:val="22"/>
          <w:shd w:val="clear" w:color="auto" w:fill="FFFFFF"/>
          <w:lang w:val="it-IT"/>
        </w:rPr>
        <w:t>) _____________________________</w:t>
      </w:r>
    </w:p>
    <w:p w14:paraId="2F3C6FC6" w14:textId="3C36CA26" w:rsidR="009B49CB" w:rsidRPr="009B49CB" w:rsidRDefault="00E63499">
      <w:pPr>
        <w:pStyle w:val="Corpotesto"/>
        <w:numPr>
          <w:ilvl w:val="0"/>
          <w:numId w:val="3"/>
        </w:numPr>
        <w:tabs>
          <w:tab w:val="left" w:pos="707"/>
        </w:tabs>
        <w:spacing w:after="0"/>
        <w:jc w:val="both"/>
        <w:rPr>
          <w:rFonts w:ascii="Arial" w:hAnsi="Arial" w:cs="Arial"/>
          <w:sz w:val="22"/>
          <w:szCs w:val="22"/>
          <w:lang w:val="it-IT"/>
        </w:rPr>
      </w:pP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>Il delegato della ditta appaltatrice</w:t>
      </w:r>
      <w:r w:rsidR="009B49CB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B.B.M.</w:t>
      </w:r>
      <w:bookmarkStart w:id="28" w:name="x_7354723182641807371"/>
      <w:bookmarkEnd w:id="28"/>
      <w:r w:rsidR="009B49CB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F</w:t>
      </w:r>
      <w:r w:rsidR="00F17D75">
        <w:rPr>
          <w:rFonts w:ascii="Arial" w:hAnsi="Arial" w:cs="Arial"/>
          <w:sz w:val="22"/>
          <w:szCs w:val="22"/>
          <w:shd w:val="clear" w:color="auto" w:fill="FFFFFF"/>
          <w:lang w:val="it-IT"/>
        </w:rPr>
        <w:t>ab</w:t>
      </w:r>
      <w:r w:rsidR="009B49CB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io </w:t>
      </w:r>
      <w:r w:rsidR="00F17D75">
        <w:rPr>
          <w:rFonts w:ascii="Arial" w:hAnsi="Arial" w:cs="Arial"/>
          <w:sz w:val="22"/>
          <w:szCs w:val="22"/>
          <w:shd w:val="clear" w:color="auto" w:fill="FFFFFF"/>
          <w:lang w:val="it-IT"/>
        </w:rPr>
        <w:t>Querzè</w:t>
      </w: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>,</w:t>
      </w:r>
    </w:p>
    <w:p w14:paraId="58559313" w14:textId="355594DB" w:rsidR="00D749A6" w:rsidRPr="00AB0B01" w:rsidRDefault="00E63499" w:rsidP="009B49CB">
      <w:pPr>
        <w:pStyle w:val="Corpotesto"/>
        <w:spacing w:after="0"/>
        <w:ind w:left="707"/>
        <w:jc w:val="both"/>
        <w:rPr>
          <w:rFonts w:ascii="Arial" w:hAnsi="Arial" w:cs="Arial"/>
          <w:sz w:val="22"/>
          <w:szCs w:val="22"/>
          <w:lang w:val="it-IT"/>
        </w:rPr>
      </w:pP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 xml:space="preserve"> (</w:t>
      </w:r>
      <w:r w:rsidRPr="00AB0B01">
        <w:rPr>
          <w:rStyle w:val="Enfasicorsivo"/>
          <w:rFonts w:ascii="Arial" w:hAnsi="Arial" w:cs="Arial"/>
          <w:sz w:val="22"/>
          <w:szCs w:val="22"/>
          <w:shd w:val="clear" w:color="auto" w:fill="FFFFFF"/>
          <w:lang w:val="it-IT"/>
        </w:rPr>
        <w:t>firma</w:t>
      </w:r>
      <w:r w:rsidRPr="00AB0B01">
        <w:rPr>
          <w:rFonts w:ascii="Arial" w:hAnsi="Arial" w:cs="Arial"/>
          <w:sz w:val="22"/>
          <w:szCs w:val="22"/>
          <w:shd w:val="clear" w:color="auto" w:fill="FFFFFF"/>
          <w:lang w:val="it-IT"/>
        </w:rPr>
        <w:t>) _____________________________</w:t>
      </w:r>
    </w:p>
    <w:p w14:paraId="65F82F9E" w14:textId="77777777" w:rsidR="002D6074" w:rsidRPr="00AB0B01" w:rsidRDefault="002D6074" w:rsidP="009B49CB">
      <w:pPr>
        <w:pStyle w:val="Corpotesto"/>
        <w:spacing w:after="0"/>
        <w:ind w:left="707"/>
        <w:jc w:val="both"/>
        <w:rPr>
          <w:rFonts w:ascii="Arial" w:hAnsi="Arial" w:cs="Arial"/>
          <w:sz w:val="22"/>
          <w:szCs w:val="22"/>
          <w:lang w:val="it-IT"/>
        </w:rPr>
      </w:pPr>
    </w:p>
    <w:p w14:paraId="7D47B9EE" w14:textId="77777777" w:rsidR="000112AA" w:rsidRPr="00AB0B01" w:rsidRDefault="000112AA">
      <w:pPr>
        <w:pStyle w:val="Corpotesto"/>
        <w:spacing w:after="0"/>
        <w:rPr>
          <w:rStyle w:val="StrongEmphasis"/>
          <w:rFonts w:ascii="Arial" w:hAnsi="Arial" w:cs="Arial"/>
          <w:sz w:val="22"/>
          <w:szCs w:val="22"/>
          <w:shd w:val="clear" w:color="auto" w:fill="FFFFFF"/>
          <w:lang w:val="it-IT"/>
        </w:rPr>
      </w:pPr>
      <w:bookmarkStart w:id="29" w:name="parent_elementf603361a83b71"/>
      <w:bookmarkStart w:id="30" w:name="preview_conta492884a7c5aa"/>
      <w:bookmarkEnd w:id="29"/>
      <w:bookmarkEnd w:id="30"/>
    </w:p>
    <w:p w14:paraId="43B4D121" w14:textId="77777777" w:rsidR="000112AA" w:rsidRPr="00AB0B01" w:rsidRDefault="000112AA">
      <w:pPr>
        <w:pStyle w:val="Corpotesto"/>
        <w:spacing w:after="0"/>
        <w:rPr>
          <w:rFonts w:ascii="Arial" w:hAnsi="Arial" w:cs="Arial"/>
          <w:sz w:val="22"/>
          <w:szCs w:val="22"/>
          <w:lang w:val="it-IT"/>
        </w:rPr>
      </w:pPr>
    </w:p>
    <w:sectPr w:rsidR="000112AA" w:rsidRPr="00AB0B01" w:rsidSect="00A4523E">
      <w:pgSz w:w="11906" w:h="16838"/>
      <w:pgMar w:top="567" w:right="567" w:bottom="567" w:left="85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396"/>
    <w:multiLevelType w:val="multilevel"/>
    <w:tmpl w:val="9F4A523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2F144DB8"/>
    <w:multiLevelType w:val="multilevel"/>
    <w:tmpl w:val="980A52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634758BE"/>
    <w:multiLevelType w:val="multilevel"/>
    <w:tmpl w:val="5A3C390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7C884D1F"/>
    <w:multiLevelType w:val="multilevel"/>
    <w:tmpl w:val="A8A439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7343769">
    <w:abstractNumId w:val="2"/>
  </w:num>
  <w:num w:numId="2" w16cid:durableId="1033503170">
    <w:abstractNumId w:val="1"/>
  </w:num>
  <w:num w:numId="3" w16cid:durableId="151874756">
    <w:abstractNumId w:val="0"/>
  </w:num>
  <w:num w:numId="4" w16cid:durableId="442723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9A6"/>
    <w:rsid w:val="000112AA"/>
    <w:rsid w:val="00164B72"/>
    <w:rsid w:val="001A37E5"/>
    <w:rsid w:val="001F281C"/>
    <w:rsid w:val="002D6074"/>
    <w:rsid w:val="00617C4C"/>
    <w:rsid w:val="006D10E5"/>
    <w:rsid w:val="0077748A"/>
    <w:rsid w:val="00903413"/>
    <w:rsid w:val="009653E6"/>
    <w:rsid w:val="00976374"/>
    <w:rsid w:val="009B49CB"/>
    <w:rsid w:val="00A4523E"/>
    <w:rsid w:val="00AB0B01"/>
    <w:rsid w:val="00B20E56"/>
    <w:rsid w:val="00B42F7B"/>
    <w:rsid w:val="00C82BB4"/>
    <w:rsid w:val="00CC2D98"/>
    <w:rsid w:val="00D54590"/>
    <w:rsid w:val="00D749A6"/>
    <w:rsid w:val="00E63499"/>
    <w:rsid w:val="00F17D75"/>
    <w:rsid w:val="00F25E09"/>
    <w:rsid w:val="00F8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691A"/>
  <w15:docId w15:val="{1E204017-ADFD-4B9E-9248-ED68712D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349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3499"/>
    <w:rPr>
      <w:rFonts w:ascii="Tahoma" w:hAnsi="Tahoma" w:cs="Mangal"/>
      <w:sz w:val="16"/>
      <w:szCs w:val="14"/>
    </w:rPr>
  </w:style>
  <w:style w:type="paragraph" w:customStyle="1" w:styleId="Standard">
    <w:name w:val="Standard"/>
    <w:rsid w:val="00AB0B01"/>
    <w:pPr>
      <w:autoSpaceDN w:val="0"/>
      <w:ind w:hanging="1"/>
      <w:textAlignment w:val="baseline"/>
    </w:pPr>
    <w:rPr>
      <w:rFonts w:ascii="Garamond" w:eastAsia="Garamond" w:hAnsi="Garamond" w:cs="Garamond"/>
      <w:kern w:val="3"/>
      <w:sz w:val="21"/>
      <w:szCs w:val="21"/>
      <w:lang w:val="it-IT" w:eastAsia="it-IT" w:bidi="ar-SA"/>
    </w:rPr>
  </w:style>
  <w:style w:type="paragraph" w:customStyle="1" w:styleId="Default">
    <w:name w:val="Default"/>
    <w:rsid w:val="00CC2D98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ee068003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ee068003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Alessandra Devoti</cp:lastModifiedBy>
  <cp:revision>6</cp:revision>
  <cp:lastPrinted>2022-08-30T08:57:00Z</cp:lastPrinted>
  <dcterms:created xsi:type="dcterms:W3CDTF">2022-08-29T16:28:00Z</dcterms:created>
  <dcterms:modified xsi:type="dcterms:W3CDTF">2022-08-30T12:59:00Z</dcterms:modified>
  <dc:language>en-US</dc:language>
</cp:coreProperties>
</file>