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2B1AA367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CB2570">
        <w:rPr>
          <w:rFonts w:ascii="Calibri"/>
          <w:spacing w:val="-1"/>
        </w:rPr>
        <w:t>5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22D22DF1" w14:textId="0226E5CB" w:rsidR="00CB2570" w:rsidRDefault="007505A6" w:rsidP="00CB2570">
      <w:pPr>
        <w:tabs>
          <w:tab w:val="left" w:pos="331"/>
        </w:tabs>
        <w:spacing w:before="162"/>
        <w:ind w:left="111"/>
      </w:pPr>
      <w:r w:rsidRPr="00CB2570">
        <w:rPr>
          <w:b/>
          <w:sz w:val="24"/>
          <w:szCs w:val="24"/>
        </w:rPr>
        <w:t>Punto</w:t>
      </w:r>
      <w:r w:rsidRPr="00CB2570">
        <w:rPr>
          <w:b/>
          <w:spacing w:val="-5"/>
          <w:sz w:val="24"/>
          <w:szCs w:val="24"/>
        </w:rPr>
        <w:t xml:space="preserve"> </w:t>
      </w:r>
      <w:r w:rsidRPr="00CB2570">
        <w:rPr>
          <w:b/>
          <w:sz w:val="24"/>
          <w:szCs w:val="24"/>
        </w:rPr>
        <w:t>n.</w:t>
      </w:r>
      <w:r w:rsidRPr="00CB2570">
        <w:rPr>
          <w:b/>
          <w:spacing w:val="-3"/>
          <w:sz w:val="24"/>
          <w:szCs w:val="24"/>
        </w:rPr>
        <w:t xml:space="preserve"> </w:t>
      </w:r>
      <w:r w:rsidR="00CB2570">
        <w:rPr>
          <w:b/>
          <w:spacing w:val="-3"/>
          <w:sz w:val="24"/>
          <w:szCs w:val="24"/>
        </w:rPr>
        <w:t>3</w:t>
      </w:r>
      <w:r w:rsidRPr="00CB2570">
        <w:rPr>
          <w:b/>
          <w:spacing w:val="-2"/>
          <w:sz w:val="24"/>
          <w:szCs w:val="24"/>
        </w:rPr>
        <w:t xml:space="preserve"> </w:t>
      </w:r>
      <w:r w:rsidRPr="00CB2570">
        <w:rPr>
          <w:b/>
          <w:sz w:val="24"/>
          <w:szCs w:val="24"/>
        </w:rPr>
        <w:t>dell’</w:t>
      </w:r>
      <w:proofErr w:type="spellStart"/>
      <w:r w:rsidRPr="00CB2570">
        <w:rPr>
          <w:b/>
          <w:sz w:val="24"/>
          <w:szCs w:val="24"/>
        </w:rPr>
        <w:t>O.d.G.</w:t>
      </w:r>
      <w:proofErr w:type="spellEnd"/>
      <w:r w:rsidRPr="00CB2570">
        <w:rPr>
          <w:b/>
          <w:sz w:val="24"/>
          <w:szCs w:val="24"/>
        </w:rPr>
        <w:t>:</w:t>
      </w:r>
      <w:r w:rsidRPr="00CB2570">
        <w:rPr>
          <w:b/>
          <w:spacing w:val="-6"/>
          <w:sz w:val="24"/>
          <w:szCs w:val="24"/>
        </w:rPr>
        <w:t xml:space="preserve"> </w:t>
      </w:r>
      <w:r w:rsidR="00CB2570" w:rsidRPr="00CB2570">
        <w:rPr>
          <w:b/>
          <w:bCs/>
        </w:rPr>
        <w:t>Adattamenti orario avvio anno scolastico 2023-24</w:t>
      </w:r>
      <w:r w:rsidR="00CB2570">
        <w:t xml:space="preserve"> </w:t>
      </w:r>
    </w:p>
    <w:p w14:paraId="125E1B10" w14:textId="6E7CA9B9" w:rsidR="006E63A2" w:rsidRDefault="006E63A2" w:rsidP="00CB2570">
      <w:pPr>
        <w:widowControl/>
        <w:autoSpaceDE/>
        <w:autoSpaceDN/>
        <w:spacing w:after="160" w:line="259" w:lineRule="auto"/>
        <w:contextualSpacing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54831C36" w14:textId="299B4603" w:rsidR="0072425C" w:rsidRDefault="006E63A2" w:rsidP="00AC5978">
      <w:pPr>
        <w:pStyle w:val="Paragrafoelenco"/>
        <w:tabs>
          <w:tab w:val="left" w:pos="331"/>
        </w:tabs>
        <w:spacing w:before="162"/>
        <w:ind w:left="330" w:firstLine="0"/>
      </w:pPr>
      <w:r w:rsidRPr="006E63A2">
        <w:rPr>
          <w:b/>
        </w:rPr>
        <w:t xml:space="preserve">Approva </w:t>
      </w:r>
      <w:proofErr w:type="gramStart"/>
      <w:r w:rsidR="00B27522">
        <w:rPr>
          <w:b/>
        </w:rPr>
        <w:t>a</w:t>
      </w:r>
      <w:r w:rsidR="0072425C">
        <w:rPr>
          <w:b/>
        </w:rPr>
        <w:t xml:space="preserve">ll’unanimità </w:t>
      </w:r>
      <w:r w:rsidR="00AC5978">
        <w:t xml:space="preserve"> </w:t>
      </w:r>
      <w:r w:rsidR="00AC5978" w:rsidRPr="00AC5978">
        <w:rPr>
          <w:b/>
          <w:bCs/>
        </w:rPr>
        <w:t>gli</w:t>
      </w:r>
      <w:proofErr w:type="gramEnd"/>
      <w:r w:rsidR="00AC5978" w:rsidRPr="00AC5978">
        <w:rPr>
          <w:b/>
          <w:bCs/>
        </w:rPr>
        <w:t xml:space="preserve"> </w:t>
      </w:r>
      <w:r w:rsidR="00CB2570">
        <w:rPr>
          <w:b/>
          <w:bCs/>
        </w:rPr>
        <w:t>a</w:t>
      </w:r>
      <w:r w:rsidR="00CB2570" w:rsidRPr="00CB2570">
        <w:rPr>
          <w:b/>
          <w:bCs/>
        </w:rPr>
        <w:t>dattamenti orario avvio anno scolastico 2023-24</w:t>
      </w:r>
    </w:p>
    <w:p w14:paraId="5E98D5AC" w14:textId="44DE166A" w:rsidR="006E63A2" w:rsidRPr="006E63A2" w:rsidRDefault="006E63A2" w:rsidP="006E63A2">
      <w:pPr>
        <w:pStyle w:val="Paragrafoelenco"/>
        <w:ind w:left="0"/>
        <w:rPr>
          <w:b/>
        </w:rPr>
      </w:pPr>
    </w:p>
    <w:p w14:paraId="08AA7F76" w14:textId="5C321789" w:rsidR="00A456D4" w:rsidRDefault="00A456D4" w:rsidP="006E63A2">
      <w:pPr>
        <w:pStyle w:val="Paragrafoelenco"/>
        <w:ind w:left="0"/>
        <w:jc w:val="both"/>
        <w:rPr>
          <w:b/>
        </w:rPr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7"/>
      <w:footerReference w:type="default" r:id="rId8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rirQ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0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2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15"/>
  </w:num>
  <w:num w:numId="6">
    <w:abstractNumId w:val="10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1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344287"/>
    <w:rsid w:val="0036679E"/>
    <w:rsid w:val="00465A1B"/>
    <w:rsid w:val="004778AE"/>
    <w:rsid w:val="00492577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8145A9"/>
    <w:rsid w:val="0082641A"/>
    <w:rsid w:val="00866B1E"/>
    <w:rsid w:val="00866E77"/>
    <w:rsid w:val="008C4935"/>
    <w:rsid w:val="00964843"/>
    <w:rsid w:val="00993546"/>
    <w:rsid w:val="009A0934"/>
    <w:rsid w:val="00A456D4"/>
    <w:rsid w:val="00A659B7"/>
    <w:rsid w:val="00AC5978"/>
    <w:rsid w:val="00B27522"/>
    <w:rsid w:val="00B75363"/>
    <w:rsid w:val="00BB1593"/>
    <w:rsid w:val="00C825D7"/>
    <w:rsid w:val="00C8766A"/>
    <w:rsid w:val="00CB2570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2024-02-07T10:39:00Z</dcterms:created>
  <dcterms:modified xsi:type="dcterms:W3CDTF">2024-02-07T10:41:00Z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