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0E" w:rsidRPr="005D67A0" w:rsidRDefault="00550E0E" w:rsidP="005D67A0">
      <w:pPr>
        <w:tabs>
          <w:tab w:val="left" w:pos="3072"/>
        </w:tabs>
        <w:jc w:val="right"/>
        <w:rPr>
          <w:rFonts w:ascii="Candara" w:hAnsi="Candara" w:cstheme="minorHAnsi"/>
          <w:bCs/>
          <w:sz w:val="20"/>
          <w:szCs w:val="20"/>
        </w:rPr>
      </w:pPr>
      <w:r w:rsidRPr="005D67A0">
        <w:rPr>
          <w:rFonts w:ascii="Candara" w:hAnsi="Candara" w:cstheme="minorHAnsi"/>
          <w:bCs/>
          <w:sz w:val="20"/>
          <w:szCs w:val="20"/>
        </w:rPr>
        <w:t>AL DIRIGENTE SCOLASTICO DELL’I.C. “</w:t>
      </w:r>
      <w:r w:rsidR="005D67A0" w:rsidRPr="005D67A0">
        <w:rPr>
          <w:rFonts w:ascii="Candara" w:hAnsi="Candara" w:cstheme="minorHAnsi"/>
          <w:bCs/>
          <w:sz w:val="20"/>
          <w:szCs w:val="20"/>
        </w:rPr>
        <w:t>SALVO D’ACQUISTO</w:t>
      </w:r>
    </w:p>
    <w:p w:rsidR="005D67A0" w:rsidRPr="005D67A0" w:rsidRDefault="005D67A0" w:rsidP="005D67A0">
      <w:pPr>
        <w:tabs>
          <w:tab w:val="left" w:pos="3072"/>
        </w:tabs>
        <w:jc w:val="right"/>
        <w:rPr>
          <w:rFonts w:ascii="Candara" w:hAnsi="Candara" w:cstheme="minorHAnsi"/>
          <w:bCs/>
          <w:sz w:val="20"/>
          <w:szCs w:val="20"/>
        </w:rPr>
      </w:pPr>
      <w:r w:rsidRPr="005D67A0">
        <w:rPr>
          <w:rFonts w:ascii="Candara" w:hAnsi="Candara" w:cstheme="minorHAnsi"/>
          <w:bCs/>
          <w:sz w:val="20"/>
          <w:szCs w:val="20"/>
        </w:rPr>
        <w:t>GAGGIO MONTANO</w:t>
      </w:r>
    </w:p>
    <w:p w:rsidR="00660E84" w:rsidRDefault="00660E84" w:rsidP="007D4962">
      <w:pPr>
        <w:pStyle w:val="Corpodel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50E0E" w:rsidRPr="00550E0E" w:rsidRDefault="00550E0E" w:rsidP="007D4962">
      <w:pPr>
        <w:pStyle w:val="Corpodel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60E84" w:rsidRPr="00550E0E" w:rsidRDefault="00090FFC" w:rsidP="005A638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0E0E">
        <w:rPr>
          <w:rFonts w:asciiTheme="minorHAnsi" w:hAnsiTheme="minorHAnsi" w:cstheme="minorHAnsi"/>
          <w:b/>
          <w:spacing w:val="-2"/>
          <w:sz w:val="24"/>
          <w:szCs w:val="24"/>
        </w:rPr>
        <w:t>SCHEDA</w:t>
      </w:r>
      <w:r w:rsidRPr="00550E0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b/>
          <w:spacing w:val="-2"/>
          <w:sz w:val="24"/>
          <w:szCs w:val="24"/>
        </w:rPr>
        <w:t>PER</w:t>
      </w:r>
      <w:r w:rsidRPr="00550E0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b/>
          <w:spacing w:val="-2"/>
          <w:sz w:val="24"/>
          <w:szCs w:val="24"/>
        </w:rPr>
        <w:t>L’INDIVIDUAZIONE</w:t>
      </w:r>
      <w:r w:rsidRPr="00550E0E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b/>
          <w:spacing w:val="-2"/>
          <w:sz w:val="24"/>
          <w:szCs w:val="24"/>
        </w:rPr>
        <w:t>DEL</w:t>
      </w:r>
      <w:r w:rsidRPr="00550E0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b/>
          <w:spacing w:val="-2"/>
          <w:sz w:val="24"/>
          <w:szCs w:val="24"/>
        </w:rPr>
        <w:t>PERSONALE</w:t>
      </w:r>
      <w:r w:rsidRPr="00550E0E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b/>
          <w:spacing w:val="-2"/>
          <w:sz w:val="24"/>
          <w:szCs w:val="24"/>
        </w:rPr>
        <w:t>A.T.A.</w:t>
      </w:r>
      <w:r w:rsidRPr="00550E0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b/>
          <w:spacing w:val="-2"/>
          <w:sz w:val="24"/>
          <w:szCs w:val="24"/>
        </w:rPr>
        <w:t>SOPRANNUMERARIO PER</w:t>
      </w:r>
      <w:r w:rsidRPr="00550E0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b/>
          <w:spacing w:val="-2"/>
          <w:sz w:val="24"/>
          <w:szCs w:val="24"/>
        </w:rPr>
        <w:t>L’A.S.</w:t>
      </w:r>
      <w:r w:rsidRPr="00550E0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b/>
          <w:spacing w:val="-2"/>
          <w:sz w:val="24"/>
          <w:szCs w:val="24"/>
        </w:rPr>
        <w:t>2025/2026</w:t>
      </w:r>
    </w:p>
    <w:p w:rsidR="00660E84" w:rsidRPr="00550E0E" w:rsidRDefault="00660E84" w:rsidP="007D4962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550E0E" w:rsidRDefault="00550E0E" w:rsidP="007D4962">
      <w:pPr>
        <w:jc w:val="both"/>
        <w:rPr>
          <w:rFonts w:asciiTheme="minorHAnsi" w:hAnsiTheme="minorHAnsi" w:cstheme="minorHAnsi"/>
          <w:sz w:val="24"/>
        </w:rPr>
      </w:pPr>
      <w:r w:rsidRPr="005A66A2">
        <w:rPr>
          <w:rFonts w:asciiTheme="minorHAnsi" w:hAnsiTheme="minorHAnsi" w:cstheme="minorHAnsi"/>
          <w:sz w:val="24"/>
        </w:rPr>
        <w:t xml:space="preserve">Il/La </w:t>
      </w:r>
      <w:r w:rsidRPr="006C4BEE">
        <w:rPr>
          <w:rFonts w:asciiTheme="minorHAnsi" w:hAnsiTheme="minorHAnsi" w:cstheme="minorHAnsi"/>
          <w:sz w:val="24"/>
        </w:rPr>
        <w:t>sottoscritto/a</w:t>
      </w:r>
      <w:r w:rsidRPr="005A66A2">
        <w:rPr>
          <w:rFonts w:asciiTheme="minorHAnsi" w:hAnsiTheme="minorHAnsi" w:cstheme="minorHAnsi"/>
          <w:sz w:val="24"/>
        </w:rPr>
        <w:t xml:space="preserve"> ___________________________________________________________ nato/a</w:t>
      </w:r>
    </w:p>
    <w:p w:rsidR="005A6382" w:rsidRDefault="00550E0E" w:rsidP="005A6382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  <w:r w:rsidRPr="005A66A2">
        <w:rPr>
          <w:rFonts w:asciiTheme="minorHAnsi" w:hAnsiTheme="minorHAnsi" w:cstheme="minorHAnsi"/>
          <w:sz w:val="24"/>
        </w:rPr>
        <w:t>a _______________</w:t>
      </w:r>
      <w:r w:rsidR="007D4962" w:rsidRPr="005A66A2">
        <w:rPr>
          <w:rFonts w:asciiTheme="minorHAnsi" w:hAnsiTheme="minorHAnsi" w:cstheme="minorHAnsi"/>
          <w:sz w:val="24"/>
        </w:rPr>
        <w:t>__</w:t>
      </w:r>
      <w:r w:rsidRPr="005A66A2">
        <w:rPr>
          <w:rFonts w:asciiTheme="minorHAnsi" w:hAnsiTheme="minorHAnsi" w:cstheme="minorHAnsi"/>
          <w:sz w:val="24"/>
        </w:rPr>
        <w:t>_____________________ il _______________________</w:t>
      </w:r>
      <w:r>
        <w:rPr>
          <w:rFonts w:asciiTheme="minorHAnsi" w:hAnsiTheme="minorHAnsi" w:cstheme="minorHAnsi"/>
          <w:sz w:val="24"/>
        </w:rPr>
        <w:t xml:space="preserve"> </w:t>
      </w:r>
      <w:r w:rsidRPr="00550E0E">
        <w:rPr>
          <w:rFonts w:asciiTheme="minorHAnsi" w:hAnsiTheme="minorHAnsi" w:cstheme="minorHAnsi"/>
          <w:spacing w:val="-2"/>
          <w:sz w:val="24"/>
          <w:szCs w:val="24"/>
        </w:rPr>
        <w:t>profilo</w:t>
      </w:r>
      <w:r w:rsidRPr="00550E0E">
        <w:rPr>
          <w:rFonts w:asciiTheme="minorHAnsi" w:hAnsiTheme="minorHAnsi" w:cstheme="minorHAnsi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spacing w:val="-2"/>
          <w:sz w:val="24"/>
          <w:szCs w:val="24"/>
        </w:rPr>
        <w:t>professionale</w:t>
      </w:r>
      <w:r w:rsidRPr="00550E0E">
        <w:rPr>
          <w:rFonts w:asciiTheme="minorHAnsi" w:hAnsiTheme="minorHAnsi" w:cstheme="minorHAnsi"/>
          <w:sz w:val="24"/>
        </w:rPr>
        <w:t>__________________</w:t>
      </w:r>
      <w:r w:rsidR="007D4962" w:rsidRPr="005A66A2">
        <w:rPr>
          <w:rFonts w:asciiTheme="minorHAnsi" w:hAnsiTheme="minorHAnsi" w:cstheme="minorHAnsi"/>
          <w:sz w:val="24"/>
        </w:rPr>
        <w:t>__________</w:t>
      </w:r>
      <w:r w:rsidRPr="00550E0E">
        <w:rPr>
          <w:rFonts w:asciiTheme="minorHAnsi" w:hAnsiTheme="minorHAnsi" w:cstheme="minorHAnsi"/>
          <w:sz w:val="24"/>
        </w:rPr>
        <w:t>_____</w:t>
      </w:r>
      <w:r w:rsidRPr="00550E0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A6382" w:rsidRDefault="00550E0E" w:rsidP="005A6382">
      <w:pPr>
        <w:pStyle w:val="Corpodeltesto"/>
        <w:jc w:val="both"/>
        <w:rPr>
          <w:rFonts w:asciiTheme="minorHAnsi" w:hAnsiTheme="minorHAnsi" w:cstheme="minorHAnsi"/>
          <w:sz w:val="24"/>
        </w:rPr>
      </w:pPr>
      <w:r w:rsidRPr="00550E0E">
        <w:rPr>
          <w:rFonts w:asciiTheme="minorHAnsi" w:hAnsiTheme="minorHAnsi" w:cstheme="minorHAnsi"/>
          <w:sz w:val="24"/>
          <w:szCs w:val="24"/>
        </w:rPr>
        <w:t>sede</w:t>
      </w:r>
      <w:r w:rsidRPr="00550E0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sz w:val="24"/>
          <w:szCs w:val="24"/>
        </w:rPr>
        <w:t>di</w:t>
      </w:r>
      <w:r w:rsidRPr="00550E0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spacing w:val="-2"/>
          <w:sz w:val="24"/>
          <w:szCs w:val="24"/>
        </w:rPr>
        <w:t>titolarità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A66A2">
        <w:rPr>
          <w:rFonts w:asciiTheme="minorHAnsi" w:hAnsiTheme="minorHAnsi" w:cstheme="minorHAnsi"/>
          <w:sz w:val="24"/>
        </w:rPr>
        <w:t>_______</w:t>
      </w:r>
      <w:r w:rsidR="007D4962" w:rsidRPr="005A66A2">
        <w:rPr>
          <w:rFonts w:asciiTheme="minorHAnsi" w:hAnsiTheme="minorHAnsi" w:cstheme="minorHAnsi"/>
          <w:sz w:val="24"/>
        </w:rPr>
        <w:t>__</w:t>
      </w:r>
      <w:r w:rsidRPr="005A66A2">
        <w:rPr>
          <w:rFonts w:asciiTheme="minorHAnsi" w:hAnsiTheme="minorHAnsi" w:cstheme="minorHAnsi"/>
          <w:sz w:val="24"/>
        </w:rPr>
        <w:t>____</w:t>
      </w:r>
      <w:r w:rsidR="007D4962">
        <w:rPr>
          <w:rFonts w:asciiTheme="minorHAnsi" w:hAnsiTheme="minorHAnsi" w:cstheme="minorHAnsi"/>
          <w:sz w:val="24"/>
        </w:rPr>
        <w:t>_</w:t>
      </w:r>
      <w:r w:rsidR="007D4962" w:rsidRPr="005A66A2">
        <w:rPr>
          <w:rFonts w:asciiTheme="minorHAnsi" w:hAnsiTheme="minorHAnsi" w:cstheme="minorHAnsi"/>
          <w:sz w:val="24"/>
        </w:rPr>
        <w:t>__</w:t>
      </w:r>
      <w:r w:rsidRPr="005A66A2">
        <w:rPr>
          <w:rFonts w:asciiTheme="minorHAnsi" w:hAnsiTheme="minorHAnsi" w:cstheme="minorHAnsi"/>
          <w:sz w:val="24"/>
        </w:rPr>
        <w:t>_</w:t>
      </w:r>
      <w:r w:rsidR="007D4962" w:rsidRPr="005A66A2">
        <w:rPr>
          <w:rFonts w:asciiTheme="minorHAnsi" w:hAnsiTheme="minorHAnsi" w:cstheme="minorHAnsi"/>
          <w:sz w:val="24"/>
        </w:rPr>
        <w:t>______</w:t>
      </w:r>
      <w:r w:rsidRPr="005A66A2">
        <w:rPr>
          <w:rFonts w:asciiTheme="minorHAnsi" w:hAnsiTheme="minorHAnsi" w:cstheme="minorHAnsi"/>
          <w:sz w:val="24"/>
        </w:rPr>
        <w:t>___________</w:t>
      </w:r>
      <w:r w:rsidR="005A6382">
        <w:rPr>
          <w:rFonts w:asciiTheme="minorHAnsi" w:hAnsiTheme="minorHAnsi" w:cstheme="minorHAnsi"/>
          <w:sz w:val="24"/>
        </w:rPr>
        <w:t xml:space="preserve"> </w:t>
      </w:r>
    </w:p>
    <w:p w:rsidR="00660E84" w:rsidRPr="00550E0E" w:rsidRDefault="00550E0E" w:rsidP="005A6382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  <w:r w:rsidRPr="00550E0E">
        <w:rPr>
          <w:rFonts w:asciiTheme="minorHAnsi" w:hAnsiTheme="minorHAnsi" w:cstheme="minorHAnsi"/>
          <w:sz w:val="24"/>
          <w:szCs w:val="24"/>
        </w:rPr>
        <w:t>data</w:t>
      </w:r>
      <w:r w:rsidRPr="00550E0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sz w:val="24"/>
          <w:szCs w:val="24"/>
        </w:rPr>
        <w:t>di</w:t>
      </w:r>
      <w:r w:rsidRPr="00550E0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sz w:val="24"/>
          <w:szCs w:val="24"/>
        </w:rPr>
        <w:t>assunzione</w:t>
      </w:r>
      <w:r w:rsidRPr="00550E0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sz w:val="24"/>
          <w:szCs w:val="24"/>
        </w:rPr>
        <w:t>in</w:t>
      </w:r>
      <w:r w:rsidRPr="00550E0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sz w:val="24"/>
          <w:szCs w:val="24"/>
        </w:rPr>
        <w:t>servizio</w:t>
      </w:r>
      <w:r w:rsidRPr="00550E0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sz w:val="24"/>
          <w:szCs w:val="24"/>
        </w:rPr>
        <w:t>nella</w:t>
      </w:r>
      <w:r w:rsidRPr="00550E0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sz w:val="24"/>
          <w:szCs w:val="24"/>
        </w:rPr>
        <w:t>sede</w:t>
      </w:r>
      <w:r w:rsidRPr="00550E0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sz w:val="24"/>
          <w:szCs w:val="24"/>
        </w:rPr>
        <w:t>di</w:t>
      </w:r>
      <w:r w:rsidRPr="00550E0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7D4962">
        <w:rPr>
          <w:rFonts w:asciiTheme="minorHAnsi" w:hAnsiTheme="minorHAnsi" w:cstheme="minorHAnsi"/>
          <w:sz w:val="24"/>
          <w:szCs w:val="24"/>
        </w:rPr>
        <w:t>titolarità</w:t>
      </w:r>
      <w:r w:rsidRPr="00550E0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7D4962" w:rsidRPr="005A66A2">
        <w:rPr>
          <w:rFonts w:asciiTheme="minorHAnsi" w:hAnsiTheme="minorHAnsi" w:cstheme="minorHAnsi"/>
          <w:sz w:val="24"/>
        </w:rPr>
        <w:t>______________________________________</w:t>
      </w:r>
      <w:r w:rsidR="007D4962">
        <w:rPr>
          <w:rFonts w:asciiTheme="minorHAnsi" w:hAnsiTheme="minorHAnsi" w:cstheme="minorHAnsi"/>
          <w:sz w:val="24"/>
        </w:rPr>
        <w:t>_</w:t>
      </w:r>
      <w:r w:rsidR="005A6382">
        <w:rPr>
          <w:rFonts w:asciiTheme="minorHAnsi" w:hAnsiTheme="minorHAnsi" w:cstheme="minorHAnsi"/>
          <w:sz w:val="24"/>
        </w:rPr>
        <w:t xml:space="preserve"> </w:t>
      </w:r>
      <w:r w:rsidRPr="00550E0E">
        <w:rPr>
          <w:rFonts w:asciiTheme="minorHAnsi" w:hAnsiTheme="minorHAnsi" w:cstheme="minorHAnsi"/>
          <w:spacing w:val="-2"/>
          <w:sz w:val="24"/>
          <w:szCs w:val="24"/>
        </w:rPr>
        <w:t>data di decorrenza giuridica della nomina</w:t>
      </w:r>
      <w:r w:rsidRPr="00550E0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D4962" w:rsidRPr="005A66A2">
        <w:rPr>
          <w:rFonts w:asciiTheme="minorHAnsi" w:hAnsiTheme="minorHAnsi" w:cstheme="minorHAnsi"/>
          <w:sz w:val="24"/>
        </w:rPr>
        <w:t>______________________________________________</w:t>
      </w:r>
      <w:r w:rsidR="007D4962">
        <w:rPr>
          <w:rFonts w:asciiTheme="minorHAnsi" w:hAnsiTheme="minorHAnsi" w:cstheme="minorHAnsi"/>
          <w:sz w:val="24"/>
        </w:rPr>
        <w:t>_</w:t>
      </w:r>
      <w:r w:rsidR="005A6382">
        <w:rPr>
          <w:rFonts w:asciiTheme="minorHAnsi" w:hAnsiTheme="minorHAnsi" w:cstheme="minorHAnsi"/>
          <w:sz w:val="24"/>
        </w:rPr>
        <w:t xml:space="preserve"> </w:t>
      </w:r>
      <w:r w:rsidRPr="00550E0E">
        <w:rPr>
          <w:rFonts w:asciiTheme="minorHAnsi" w:hAnsiTheme="minorHAnsi" w:cstheme="minorHAnsi"/>
          <w:spacing w:val="-2"/>
          <w:sz w:val="24"/>
          <w:szCs w:val="24"/>
        </w:rPr>
        <w:t>data di decorrenza</w:t>
      </w:r>
      <w:r w:rsidRPr="00550E0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50E0E">
        <w:rPr>
          <w:rFonts w:asciiTheme="minorHAnsi" w:hAnsiTheme="minorHAnsi" w:cstheme="minorHAnsi"/>
          <w:spacing w:val="-2"/>
          <w:sz w:val="24"/>
          <w:szCs w:val="24"/>
        </w:rPr>
        <w:t xml:space="preserve">economica della nomina </w:t>
      </w:r>
      <w:r w:rsidR="007D4962" w:rsidRPr="005A66A2">
        <w:rPr>
          <w:rFonts w:asciiTheme="minorHAnsi" w:hAnsiTheme="minorHAnsi" w:cstheme="minorHAnsi"/>
          <w:sz w:val="24"/>
        </w:rPr>
        <w:t>__________________________________________</w:t>
      </w:r>
    </w:p>
    <w:p w:rsidR="00660E84" w:rsidRPr="007D4962" w:rsidRDefault="00660E84" w:rsidP="007D4962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660E84" w:rsidRPr="00E33467" w:rsidRDefault="00550E0E" w:rsidP="007D496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33467">
        <w:rPr>
          <w:rFonts w:asciiTheme="minorHAnsi" w:hAnsiTheme="minorHAnsi" w:cstheme="minorHAnsi"/>
          <w:b/>
          <w:sz w:val="24"/>
          <w:szCs w:val="24"/>
        </w:rPr>
        <w:t>–</w:t>
      </w:r>
      <w:r w:rsidRPr="00E33467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7D4962" w:rsidRPr="00E33467">
        <w:rPr>
          <w:rFonts w:asciiTheme="minorHAnsi" w:hAnsiTheme="minorHAnsi" w:cstheme="minorHAnsi"/>
          <w:b/>
          <w:sz w:val="24"/>
          <w:szCs w:val="24"/>
        </w:rPr>
        <w:t>ANZIANITÀ DI</w:t>
      </w:r>
      <w:r w:rsidR="007D4962" w:rsidRPr="00E3346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7D4962" w:rsidRPr="00E33467">
        <w:rPr>
          <w:rFonts w:asciiTheme="minorHAnsi" w:hAnsiTheme="minorHAnsi" w:cstheme="minorHAnsi"/>
          <w:b/>
          <w:sz w:val="24"/>
          <w:szCs w:val="24"/>
        </w:rPr>
        <w:t>SERVIZIO</w:t>
      </w:r>
      <w:r w:rsidRPr="00E33467">
        <w:rPr>
          <w:rFonts w:asciiTheme="minorHAnsi" w:hAnsiTheme="minorHAnsi" w:cstheme="minorHAnsi"/>
          <w:b/>
          <w:sz w:val="24"/>
          <w:szCs w:val="24"/>
        </w:rPr>
        <w:t>:</w:t>
      </w:r>
      <w:r w:rsidRPr="00E3346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E33467">
        <w:rPr>
          <w:rFonts w:asciiTheme="minorHAnsi" w:hAnsiTheme="minorHAnsi" w:cstheme="minorHAnsi"/>
          <w:b/>
          <w:spacing w:val="-4"/>
          <w:sz w:val="24"/>
          <w:szCs w:val="24"/>
        </w:rPr>
        <w:t>(f))</w:t>
      </w:r>
    </w:p>
    <w:p w:rsidR="00660E84" w:rsidRPr="007D4962" w:rsidRDefault="00660E84" w:rsidP="007D4962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51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80"/>
        <w:gridCol w:w="20"/>
        <w:gridCol w:w="931"/>
        <w:gridCol w:w="34"/>
        <w:gridCol w:w="1033"/>
        <w:gridCol w:w="14"/>
        <w:gridCol w:w="1317"/>
      </w:tblGrid>
      <w:tr w:rsidR="00660E84" w:rsidRPr="005A6382" w:rsidTr="005A6382">
        <w:trPr>
          <w:trHeight w:val="729"/>
        </w:trPr>
        <w:tc>
          <w:tcPr>
            <w:tcW w:w="3314" w:type="pct"/>
            <w:vAlign w:val="center"/>
          </w:tcPr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i/>
                <w:sz w:val="20"/>
                <w:szCs w:val="20"/>
              </w:rPr>
              <w:t>Tipo</w:t>
            </w:r>
            <w:r w:rsidRPr="005A6382">
              <w:rPr>
                <w:rFonts w:ascii="Candara" w:hAnsi="Candara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i/>
                <w:sz w:val="20"/>
                <w:szCs w:val="20"/>
              </w:rPr>
              <w:t>di</w:t>
            </w:r>
            <w:r w:rsidRPr="005A6382">
              <w:rPr>
                <w:rFonts w:ascii="Candara" w:hAnsi="Candara" w:cstheme="minorHAnsi"/>
                <w:i/>
                <w:spacing w:val="-2"/>
                <w:sz w:val="20"/>
                <w:szCs w:val="20"/>
              </w:rPr>
              <w:t xml:space="preserve"> servizio</w:t>
            </w:r>
          </w:p>
        </w:tc>
        <w:tc>
          <w:tcPr>
            <w:tcW w:w="496" w:type="pct"/>
            <w:gridSpan w:val="3"/>
            <w:vAlign w:val="center"/>
          </w:tcPr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i/>
                <w:spacing w:val="-2"/>
                <w:sz w:val="20"/>
                <w:szCs w:val="20"/>
              </w:rPr>
              <w:t>punteggio</w:t>
            </w:r>
          </w:p>
        </w:tc>
        <w:tc>
          <w:tcPr>
            <w:tcW w:w="527" w:type="pct"/>
            <w:gridSpan w:val="2"/>
            <w:vAlign w:val="center"/>
          </w:tcPr>
          <w:p w:rsidR="00660E84" w:rsidRPr="005A6382" w:rsidRDefault="00090FFC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i/>
                <w:spacing w:val="-2"/>
                <w:sz w:val="20"/>
                <w:szCs w:val="20"/>
              </w:rPr>
              <w:t>Totale</w:t>
            </w:r>
          </w:p>
        </w:tc>
        <w:tc>
          <w:tcPr>
            <w:tcW w:w="662" w:type="pct"/>
            <w:vAlign w:val="center"/>
          </w:tcPr>
          <w:p w:rsidR="00660E84" w:rsidRPr="005A6382" w:rsidRDefault="00090FFC" w:rsidP="00550E0E">
            <w:pPr>
              <w:pStyle w:val="TableParagraph"/>
              <w:jc w:val="both"/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i/>
                <w:sz w:val="20"/>
                <w:szCs w:val="20"/>
              </w:rPr>
              <w:t>Riservato</w:t>
            </w:r>
            <w:r w:rsidRPr="005A6382">
              <w:rPr>
                <w:rFonts w:ascii="Candara" w:hAnsi="Candara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i/>
                <w:sz w:val="20"/>
                <w:szCs w:val="20"/>
              </w:rPr>
              <w:t xml:space="preserve">al controllo del </w:t>
            </w:r>
            <w:r w:rsidRPr="005A6382">
              <w:rPr>
                <w:rFonts w:ascii="Candara" w:hAnsi="Candara" w:cstheme="minorHAnsi"/>
                <w:i/>
                <w:spacing w:val="-4"/>
                <w:sz w:val="20"/>
                <w:szCs w:val="20"/>
              </w:rPr>
              <w:t>Dir.</w:t>
            </w:r>
          </w:p>
        </w:tc>
      </w:tr>
      <w:tr w:rsidR="00660E84" w:rsidRPr="005A6382" w:rsidTr="005A6382">
        <w:trPr>
          <w:trHeight w:val="1101"/>
        </w:trPr>
        <w:tc>
          <w:tcPr>
            <w:tcW w:w="3314" w:type="pct"/>
          </w:tcPr>
          <w:p w:rsidR="00660E84" w:rsidRPr="005A6382" w:rsidRDefault="00090FFC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A)</w:t>
            </w:r>
            <w:r w:rsidRPr="005A6382">
              <w:rPr>
                <w:rFonts w:ascii="Candara" w:hAnsi="Candara" w:cstheme="minorHAnsi"/>
                <w:spacing w:val="7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per</w:t>
            </w:r>
            <w:r w:rsidRPr="005A6382">
              <w:rPr>
                <w:rFonts w:ascii="Candara" w:hAnsi="Candara" w:cstheme="minorHAnsi"/>
                <w:spacing w:val="7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ogni</w:t>
            </w:r>
            <w:r w:rsidRPr="005A6382">
              <w:rPr>
                <w:rFonts w:ascii="Candara" w:hAnsi="Candara" w:cstheme="minorHAnsi"/>
                <w:spacing w:val="7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mese</w:t>
            </w:r>
            <w:r w:rsidRPr="005A6382">
              <w:rPr>
                <w:rFonts w:ascii="Candara" w:hAnsi="Candara" w:cstheme="minorHAnsi"/>
                <w:spacing w:val="7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o</w:t>
            </w:r>
            <w:r w:rsidRPr="005A6382">
              <w:rPr>
                <w:rFonts w:ascii="Candara" w:hAnsi="Candara" w:cstheme="minorHAnsi"/>
                <w:spacing w:val="7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frazione</w:t>
            </w:r>
            <w:r w:rsidRPr="005A6382">
              <w:rPr>
                <w:rFonts w:ascii="Candara" w:hAnsi="Candara" w:cstheme="minorHAnsi"/>
                <w:spacing w:val="7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superiore</w:t>
            </w:r>
            <w:r w:rsidRPr="005A6382">
              <w:rPr>
                <w:rFonts w:ascii="Candara" w:hAnsi="Candara" w:cstheme="minorHAnsi"/>
                <w:spacing w:val="7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</w:t>
            </w:r>
            <w:r w:rsidRPr="005A6382">
              <w:rPr>
                <w:rFonts w:ascii="Candara" w:hAnsi="Candara" w:cstheme="minorHAnsi"/>
                <w:spacing w:val="7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15</w:t>
            </w:r>
            <w:r w:rsidRPr="005A6382">
              <w:rPr>
                <w:rFonts w:ascii="Candara" w:hAnsi="Candara" w:cstheme="minorHAnsi"/>
                <w:spacing w:val="7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giorni</w:t>
            </w:r>
            <w:r w:rsidRPr="005A6382">
              <w:rPr>
                <w:rFonts w:ascii="Candara" w:hAnsi="Candara" w:cstheme="minorHAnsi"/>
                <w:spacing w:val="7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di</w:t>
            </w:r>
            <w:r w:rsidRPr="005A6382">
              <w:rPr>
                <w:rFonts w:ascii="Candara" w:hAnsi="Candara" w:cstheme="minorHAnsi"/>
                <w:spacing w:val="7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servizio</w:t>
            </w:r>
            <w:r w:rsidRPr="005A6382">
              <w:rPr>
                <w:rFonts w:ascii="Candara" w:hAnsi="Candara" w:cstheme="minorHAnsi"/>
                <w:spacing w:val="7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effettivamente</w:t>
            </w:r>
            <w:r w:rsidRPr="005A6382">
              <w:rPr>
                <w:rFonts w:ascii="Candara" w:hAnsi="Candara" w:cstheme="minorHAnsi"/>
                <w:spacing w:val="7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prestato successivamente</w:t>
            </w:r>
            <w:r w:rsidRPr="005A6382">
              <w:rPr>
                <w:rFonts w:ascii="Candara" w:hAnsi="Candara" w:cstheme="minorHAnsi"/>
                <w:spacing w:val="-1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alla</w:t>
            </w:r>
            <w:r w:rsidRPr="005A6382">
              <w:rPr>
                <w:rFonts w:ascii="Candara" w:hAnsi="Candara" w:cstheme="minorHAnsi"/>
                <w:spacing w:val="-1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decorrenza</w:t>
            </w:r>
            <w:r w:rsidRPr="005A6382">
              <w:rPr>
                <w:rFonts w:ascii="Candara" w:hAnsi="Candara" w:cstheme="minorHAnsi"/>
                <w:spacing w:val="-1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giuridica</w:t>
            </w:r>
            <w:r w:rsidRPr="005A6382">
              <w:rPr>
                <w:rFonts w:ascii="Candara" w:hAnsi="Candara" w:cstheme="minorHAnsi"/>
                <w:spacing w:val="-1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della</w:t>
            </w:r>
            <w:r w:rsidRPr="005A6382">
              <w:rPr>
                <w:rFonts w:ascii="Candara" w:hAnsi="Candara" w:cstheme="minorHAnsi"/>
                <w:spacing w:val="-1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nomina</w:t>
            </w:r>
            <w:r w:rsidRPr="005A6382">
              <w:rPr>
                <w:rFonts w:ascii="Candara" w:hAnsi="Candara" w:cstheme="minorHAnsi"/>
                <w:spacing w:val="-1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nel</w:t>
            </w:r>
            <w:r w:rsidRPr="005A6382">
              <w:rPr>
                <w:rFonts w:ascii="Candara" w:hAnsi="Candara" w:cstheme="minorHAnsi"/>
                <w:spacing w:val="-1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profilo</w:t>
            </w:r>
            <w:r w:rsidRPr="005A6382">
              <w:rPr>
                <w:rFonts w:ascii="Candara" w:hAnsi="Candara" w:cstheme="minorHAnsi"/>
                <w:spacing w:val="-1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professionale</w:t>
            </w:r>
            <w:r w:rsidRPr="005A6382">
              <w:rPr>
                <w:rFonts w:ascii="Candara" w:hAnsi="Candara" w:cstheme="minorHAnsi"/>
                <w:spacing w:val="-1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di</w:t>
            </w:r>
            <w:r w:rsidRPr="005A6382">
              <w:rPr>
                <w:rFonts w:ascii="Candara" w:hAnsi="Candara" w:cstheme="minorHAnsi"/>
                <w:spacing w:val="3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>appartenenza</w:t>
            </w:r>
          </w:p>
          <w:p w:rsidR="00660E84" w:rsidRPr="005A6382" w:rsidRDefault="00090FFC" w:rsidP="00550E0E">
            <w:pPr>
              <w:pStyle w:val="TableParagraph"/>
              <w:tabs>
                <w:tab w:val="left" w:pos="6615"/>
              </w:tabs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(2)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(a)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(da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computarsi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fino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alla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data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di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scadenza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del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termine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di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="00E33467" w:rsidRPr="005A6382">
              <w:rPr>
                <w:rFonts w:ascii="Candara" w:hAnsi="Candara" w:cstheme="minorHAnsi"/>
                <w:sz w:val="20"/>
                <w:szCs w:val="20"/>
              </w:rPr>
              <w:t xml:space="preserve">presentazione 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>della domanda)……………</w:t>
            </w:r>
          </w:p>
        </w:tc>
        <w:tc>
          <w:tcPr>
            <w:tcW w:w="496" w:type="pct"/>
            <w:gridSpan w:val="3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527" w:type="pct"/>
            <w:gridSpan w:val="2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66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A6382">
        <w:trPr>
          <w:trHeight w:val="1413"/>
        </w:trPr>
        <w:tc>
          <w:tcPr>
            <w:tcW w:w="3314" w:type="pct"/>
          </w:tcPr>
          <w:p w:rsidR="00660E84" w:rsidRPr="005A6382" w:rsidRDefault="00090FFC" w:rsidP="00550E0E">
            <w:pPr>
              <w:pStyle w:val="TableParagraph"/>
              <w:jc w:val="bot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A1) per ogni mese o frazione superiore a 15 giorni di servizio effettivamente prestato successivamente</w:t>
            </w:r>
            <w:r w:rsidRPr="005A6382">
              <w:rPr>
                <w:rFonts w:ascii="Candara" w:hAnsi="Candara" w:cstheme="minorHAnsi"/>
                <w:spacing w:val="-9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alla</w:t>
            </w:r>
            <w:r w:rsidRPr="005A6382">
              <w:rPr>
                <w:rFonts w:ascii="Candara" w:hAnsi="Candara" w:cstheme="minorHAnsi"/>
                <w:spacing w:val="-9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decorrenza</w:t>
            </w:r>
            <w:r w:rsidRPr="005A6382">
              <w:rPr>
                <w:rFonts w:ascii="Candara" w:hAnsi="Candara" w:cstheme="minorHAnsi"/>
                <w:spacing w:val="-9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giuridica</w:t>
            </w:r>
            <w:r w:rsidRPr="005A6382">
              <w:rPr>
                <w:rFonts w:ascii="Candara" w:hAnsi="Candara" w:cstheme="minorHAnsi"/>
                <w:spacing w:val="-1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della</w:t>
            </w:r>
            <w:r w:rsidRPr="005A6382">
              <w:rPr>
                <w:rFonts w:ascii="Candara" w:hAnsi="Candara" w:cstheme="minorHAnsi"/>
                <w:spacing w:val="-9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nomina</w:t>
            </w:r>
            <w:r w:rsidRPr="005A6382">
              <w:rPr>
                <w:rFonts w:ascii="Candara" w:hAnsi="Candara" w:cstheme="minorHAnsi"/>
                <w:spacing w:val="-9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nel</w:t>
            </w:r>
            <w:r w:rsidRPr="005A6382">
              <w:rPr>
                <w:rFonts w:ascii="Candara" w:hAnsi="Candara" w:cstheme="minorHAnsi"/>
                <w:spacing w:val="-8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profilo</w:t>
            </w:r>
            <w:r w:rsidRPr="005A6382">
              <w:rPr>
                <w:rFonts w:ascii="Candara" w:hAnsi="Candara" w:cstheme="minorHAnsi"/>
                <w:spacing w:val="-8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professionale</w:t>
            </w:r>
            <w:r w:rsidRPr="005A6382">
              <w:rPr>
                <w:rFonts w:ascii="Candara" w:hAnsi="Candara" w:cstheme="minorHAnsi"/>
                <w:spacing w:val="-9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di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appartenenza</w:t>
            </w:r>
          </w:p>
          <w:p w:rsidR="00660E84" w:rsidRPr="005A6382" w:rsidRDefault="00090FFC" w:rsidP="00550E0E">
            <w:pPr>
              <w:pStyle w:val="TableParagraph"/>
              <w:jc w:val="bot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(2) in scuole o istituti situati nelle piccole isole in aggiunta al punteggio di cui al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punto A) – (a) ( per i trasferimenti a domanda è da computarsi sino alla data di scadenza del termine di presentazione della domanda)</w:t>
            </w:r>
          </w:p>
        </w:tc>
        <w:tc>
          <w:tcPr>
            <w:tcW w:w="496" w:type="pct"/>
            <w:gridSpan w:val="3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527" w:type="pct"/>
            <w:gridSpan w:val="2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66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A6382">
        <w:trPr>
          <w:trHeight w:val="621"/>
        </w:trPr>
        <w:tc>
          <w:tcPr>
            <w:tcW w:w="3314" w:type="pct"/>
          </w:tcPr>
          <w:p w:rsidR="00660E84" w:rsidRPr="005A6382" w:rsidRDefault="00090FFC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B) per ogni mese o frazione superiore</w:t>
            </w:r>
            <w:r w:rsidRPr="005A6382">
              <w:rPr>
                <w:rFonts w:ascii="Candara" w:hAnsi="Candara" w:cstheme="minorHAnsi"/>
                <w:spacing w:val="1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 15 giorni di servizio non di ruolo o di altro servizio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riconosciuto o riconoscibile (3)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(11) (a)</w:t>
            </w:r>
          </w:p>
        </w:tc>
        <w:tc>
          <w:tcPr>
            <w:tcW w:w="496" w:type="pct"/>
            <w:gridSpan w:val="3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527" w:type="pct"/>
            <w:gridSpan w:val="2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66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A6382">
        <w:trPr>
          <w:trHeight w:val="830"/>
        </w:trPr>
        <w:tc>
          <w:tcPr>
            <w:tcW w:w="3314" w:type="pct"/>
          </w:tcPr>
          <w:p w:rsidR="00660E84" w:rsidRPr="005A6382" w:rsidRDefault="00090FFC" w:rsidP="00550E0E">
            <w:pPr>
              <w:pStyle w:val="TableParagraph"/>
              <w:tabs>
                <w:tab w:val="left" w:pos="2491"/>
              </w:tabs>
              <w:jc w:val="bot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B1) per ogni mese o frazione superiore a 15 giorni di servizio non di ruolo o di altro servizio riconosciuto</w:t>
            </w:r>
            <w:r w:rsidRPr="005A6382">
              <w:rPr>
                <w:rFonts w:ascii="Candara" w:hAnsi="Candara" w:cstheme="minorHAnsi"/>
                <w:spacing w:val="1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o</w:t>
            </w:r>
            <w:r w:rsidRPr="005A6382">
              <w:rPr>
                <w:rFonts w:ascii="Candara" w:hAnsi="Candara" w:cstheme="minorHAnsi"/>
                <w:spacing w:val="1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riconoscibile</w:t>
            </w:r>
            <w:r w:rsidRPr="005A6382">
              <w:rPr>
                <w:rFonts w:ascii="Candara" w:hAnsi="Candara" w:cstheme="minorHAnsi"/>
                <w:spacing w:val="1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effettivamente</w:t>
            </w:r>
            <w:r w:rsidRPr="005A6382">
              <w:rPr>
                <w:rFonts w:ascii="Candara" w:hAnsi="Candara" w:cstheme="minorHAnsi"/>
                <w:spacing w:val="1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prestato</w:t>
            </w:r>
            <w:r w:rsidRPr="005A6382">
              <w:rPr>
                <w:rFonts w:ascii="Candara" w:hAnsi="Candara" w:cstheme="minorHAnsi"/>
                <w:spacing w:val="1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in</w:t>
            </w:r>
            <w:r w:rsidRPr="005A6382">
              <w:rPr>
                <w:rFonts w:ascii="Candara" w:hAnsi="Candara" w:cstheme="minorHAnsi"/>
                <w:spacing w:val="1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scuole</w:t>
            </w:r>
            <w:r w:rsidRPr="005A6382">
              <w:rPr>
                <w:rFonts w:ascii="Candara" w:hAnsi="Candara" w:cstheme="minorHAnsi"/>
                <w:spacing w:val="18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o</w:t>
            </w:r>
            <w:r w:rsidRPr="005A6382">
              <w:rPr>
                <w:rFonts w:ascii="Candara" w:hAnsi="Candara" w:cstheme="minorHAnsi"/>
                <w:spacing w:val="1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istituti</w:t>
            </w:r>
            <w:r w:rsidRPr="005A6382">
              <w:rPr>
                <w:rFonts w:ascii="Candara" w:hAnsi="Candara" w:cstheme="minorHAnsi"/>
                <w:spacing w:val="1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situati nelle</w:t>
            </w:r>
            <w:r w:rsidRPr="005A6382">
              <w:rPr>
                <w:rFonts w:ascii="Candara" w:hAnsi="Candara" w:cstheme="minorHAnsi"/>
                <w:spacing w:val="1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piccole</w:t>
            </w:r>
            <w:r w:rsidRPr="005A6382">
              <w:rPr>
                <w:rFonts w:ascii="Candara" w:hAnsi="Candara" w:cstheme="minorHAnsi"/>
                <w:spacing w:val="8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isole in</w:t>
            </w:r>
            <w:r w:rsidRPr="005A6382">
              <w:rPr>
                <w:rFonts w:ascii="Candara" w:hAnsi="Candara" w:cstheme="minorHAnsi"/>
                <w:spacing w:val="80"/>
                <w:sz w:val="20"/>
                <w:szCs w:val="20"/>
              </w:rPr>
              <w:t xml:space="preserve">  </w:t>
            </w:r>
            <w:r w:rsidR="00E33467" w:rsidRPr="005A6382">
              <w:rPr>
                <w:rFonts w:ascii="Candara" w:hAnsi="Candara" w:cstheme="minorHAnsi"/>
                <w:sz w:val="20"/>
                <w:szCs w:val="20"/>
              </w:rPr>
              <w:t xml:space="preserve">aggiunta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al</w:t>
            </w:r>
            <w:r w:rsidRPr="005A6382">
              <w:rPr>
                <w:rFonts w:ascii="Candara" w:hAnsi="Candara" w:cstheme="minorHAnsi"/>
                <w:spacing w:val="70"/>
                <w:sz w:val="20"/>
                <w:szCs w:val="20"/>
              </w:rPr>
              <w:t xml:space="preserve">  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punteggio</w:t>
            </w:r>
            <w:r w:rsidRPr="005A6382">
              <w:rPr>
                <w:rFonts w:ascii="Candara" w:hAnsi="Candara" w:cstheme="minorHAnsi"/>
                <w:spacing w:val="68"/>
                <w:sz w:val="20"/>
                <w:szCs w:val="20"/>
              </w:rPr>
              <w:t xml:space="preserve">  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di</w:t>
            </w:r>
            <w:r w:rsidRPr="005A6382">
              <w:rPr>
                <w:rFonts w:ascii="Candara" w:hAnsi="Candara" w:cstheme="minorHAnsi"/>
                <w:spacing w:val="68"/>
                <w:sz w:val="20"/>
                <w:szCs w:val="20"/>
              </w:rPr>
              <w:t xml:space="preserve">  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cui</w:t>
            </w:r>
            <w:r w:rsidRPr="005A6382">
              <w:rPr>
                <w:rFonts w:ascii="Candara" w:hAnsi="Candara" w:cstheme="minorHAnsi"/>
                <w:spacing w:val="68"/>
                <w:sz w:val="20"/>
                <w:szCs w:val="20"/>
              </w:rPr>
              <w:t xml:space="preserve">  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al</w:t>
            </w:r>
            <w:r w:rsidRPr="005A6382">
              <w:rPr>
                <w:rFonts w:ascii="Candara" w:hAnsi="Candara" w:cstheme="minorHAnsi"/>
                <w:spacing w:val="70"/>
                <w:sz w:val="20"/>
                <w:szCs w:val="20"/>
              </w:rPr>
              <w:t xml:space="preserve">  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punto</w:t>
            </w:r>
            <w:r w:rsidRPr="005A6382">
              <w:rPr>
                <w:rFonts w:ascii="Candara" w:hAnsi="Candara" w:cstheme="minorHAnsi"/>
                <w:spacing w:val="69"/>
                <w:sz w:val="20"/>
                <w:szCs w:val="20"/>
              </w:rPr>
              <w:t xml:space="preserve">  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B)</w:t>
            </w:r>
            <w:r w:rsidRPr="005A6382">
              <w:rPr>
                <w:rFonts w:ascii="Candara" w:hAnsi="Candara" w:cstheme="minorHAnsi"/>
                <w:spacing w:val="69"/>
                <w:sz w:val="20"/>
                <w:szCs w:val="20"/>
              </w:rPr>
              <w:t xml:space="preserve">  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(3)</w:t>
            </w:r>
          </w:p>
        </w:tc>
        <w:tc>
          <w:tcPr>
            <w:tcW w:w="496" w:type="pct"/>
            <w:gridSpan w:val="3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527" w:type="pct"/>
            <w:gridSpan w:val="2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66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A6382">
        <w:trPr>
          <w:trHeight w:val="726"/>
        </w:trPr>
        <w:tc>
          <w:tcPr>
            <w:tcW w:w="3314" w:type="pct"/>
          </w:tcPr>
          <w:p w:rsidR="00660E84" w:rsidRPr="005A6382" w:rsidRDefault="00090FFC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C)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per ogni anno o frazione superiore a 6 mesi di servizio di ruolo effettivamente</w:t>
            </w:r>
            <w:r w:rsidRPr="005A6382">
              <w:rPr>
                <w:rFonts w:ascii="Candara" w:hAnsi="Candara" w:cstheme="minorHAnsi"/>
                <w:spacing w:val="7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prestato a qualsiasi titolo in pubbliche Amministrazioni o negli Enti Locali (b)</w:t>
            </w:r>
          </w:p>
        </w:tc>
        <w:tc>
          <w:tcPr>
            <w:tcW w:w="496" w:type="pct"/>
            <w:gridSpan w:val="3"/>
          </w:tcPr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527" w:type="pct"/>
            <w:gridSpan w:val="2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66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A6382">
        <w:trPr>
          <w:trHeight w:val="640"/>
        </w:trPr>
        <w:tc>
          <w:tcPr>
            <w:tcW w:w="3314" w:type="pct"/>
            <w:vMerge w:val="restart"/>
          </w:tcPr>
          <w:p w:rsidR="00660E84" w:rsidRPr="005A6382" w:rsidRDefault="00090FFC" w:rsidP="00550E0E">
            <w:pPr>
              <w:pStyle w:val="TableParagraph"/>
              <w:jc w:val="bot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D) per ogni anno intero di servizio prestato nel profilo di appartenenza senza soluzione di continuità per almeno un triennio nella scuola d</w:t>
            </w:r>
            <w:r w:rsidR="00E33467" w:rsidRPr="005A6382">
              <w:rPr>
                <w:rFonts w:ascii="Candara" w:hAnsi="Candara" w:cstheme="minorHAnsi"/>
                <w:sz w:val="20"/>
                <w:szCs w:val="20"/>
              </w:rPr>
              <w:t>i attuale titolarità (4) (11) (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in aggiunta a quello previsto dalle lettere A) B) (c) (d)</w:t>
            </w: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090FFC" w:rsidP="00550E0E">
            <w:pPr>
              <w:pStyle w:val="TableParagraph"/>
              <w:tabs>
                <w:tab w:val="left" w:leader="dot" w:pos="6394"/>
              </w:tabs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Entro</w:t>
            </w:r>
            <w:r w:rsidRPr="005A6382">
              <w:rPr>
                <w:rFonts w:ascii="Candara" w:hAnsi="Candara" w:cstheme="minorHAnsi"/>
                <w:spacing w:val="18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il</w:t>
            </w:r>
            <w:r w:rsidRPr="005A6382">
              <w:rPr>
                <w:rFonts w:ascii="Candara" w:hAnsi="Candara" w:cstheme="minorHAnsi"/>
                <w:spacing w:val="1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>quinquennio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ab/>
              <w:t>Oltre</w:t>
            </w:r>
            <w:r w:rsidRPr="005A6382">
              <w:rPr>
                <w:rFonts w:ascii="Candara" w:hAnsi="Candara" w:cstheme="minorHAnsi"/>
                <w:spacing w:val="1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>il</w:t>
            </w:r>
          </w:p>
          <w:p w:rsidR="00660E84" w:rsidRPr="005A6382" w:rsidRDefault="00090FFC" w:rsidP="00550E0E">
            <w:pPr>
              <w:pStyle w:val="TableParagraph"/>
              <w:tabs>
                <w:tab w:val="left" w:leader="dot" w:pos="5856"/>
              </w:tabs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>quinquennio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ab/>
              <w:t>Per</w:t>
            </w:r>
            <w:r w:rsidRPr="005A6382">
              <w:rPr>
                <w:rFonts w:ascii="Candara" w:hAnsi="Candara" w:cstheme="minorHAnsi"/>
                <w:spacing w:val="28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il</w:t>
            </w:r>
            <w:r w:rsidRPr="005A6382">
              <w:rPr>
                <w:rFonts w:ascii="Candara" w:hAnsi="Candara" w:cstheme="minorHAnsi"/>
                <w:spacing w:val="3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>servizio</w:t>
            </w:r>
          </w:p>
          <w:p w:rsidR="00660E84" w:rsidRPr="005A6382" w:rsidRDefault="00090FFC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prestato</w:t>
            </w:r>
            <w:r w:rsidRPr="005A6382">
              <w:rPr>
                <w:rFonts w:ascii="Candara" w:hAnsi="Candara" w:cstheme="minorHAnsi"/>
                <w:spacing w:val="-9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nelle</w:t>
            </w:r>
            <w:r w:rsidRPr="005A6382">
              <w:rPr>
                <w:rFonts w:ascii="Candara" w:hAnsi="Candara" w:cstheme="minorHAnsi"/>
                <w:spacing w:val="-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piccole</w:t>
            </w:r>
            <w:r w:rsidRPr="005A6382">
              <w:rPr>
                <w:rFonts w:ascii="Candara" w:hAnsi="Candara" w:cstheme="minorHAnsi"/>
                <w:spacing w:val="-9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isole</w:t>
            </w:r>
            <w:r w:rsidRPr="005A6382">
              <w:rPr>
                <w:rFonts w:ascii="Candara" w:hAnsi="Candara" w:cstheme="minorHAnsi"/>
                <w:spacing w:val="-9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il</w:t>
            </w:r>
            <w:r w:rsidRPr="005A6382">
              <w:rPr>
                <w:rFonts w:ascii="Candara" w:hAnsi="Candara" w:cstheme="minorHAnsi"/>
                <w:spacing w:val="-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punteggio</w:t>
            </w:r>
            <w:r w:rsidRPr="005A6382">
              <w:rPr>
                <w:rFonts w:ascii="Candara" w:hAnsi="Candara" w:cstheme="minorHAnsi"/>
                <w:spacing w:val="-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si</w:t>
            </w:r>
            <w:r w:rsidRPr="005A6382">
              <w:rPr>
                <w:rFonts w:ascii="Candara" w:hAnsi="Candara" w:cstheme="minorHAnsi"/>
                <w:spacing w:val="-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>raddoppia</w:t>
            </w:r>
          </w:p>
        </w:tc>
        <w:tc>
          <w:tcPr>
            <w:tcW w:w="496" w:type="pct"/>
            <w:gridSpan w:val="3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66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A6382">
        <w:trPr>
          <w:trHeight w:val="335"/>
        </w:trPr>
        <w:tc>
          <w:tcPr>
            <w:tcW w:w="3314" w:type="pct"/>
            <w:vMerge/>
            <w:tcBorders>
              <w:top w:val="nil"/>
            </w:tcBorders>
          </w:tcPr>
          <w:p w:rsidR="00660E84" w:rsidRPr="005A6382" w:rsidRDefault="00660E84" w:rsidP="00550E0E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" w:type="pct"/>
            <w:gridSpan w:val="3"/>
          </w:tcPr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527" w:type="pct"/>
            <w:gridSpan w:val="2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66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A6382">
        <w:trPr>
          <w:trHeight w:val="887"/>
        </w:trPr>
        <w:tc>
          <w:tcPr>
            <w:tcW w:w="3314" w:type="pct"/>
            <w:vMerge/>
            <w:tcBorders>
              <w:top w:val="nil"/>
            </w:tcBorders>
          </w:tcPr>
          <w:p w:rsidR="00660E84" w:rsidRPr="005A6382" w:rsidRDefault="00660E84" w:rsidP="00550E0E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" w:type="pct"/>
            <w:gridSpan w:val="3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66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A6382">
        <w:trPr>
          <w:trHeight w:val="1408"/>
        </w:trPr>
        <w:tc>
          <w:tcPr>
            <w:tcW w:w="3314" w:type="pct"/>
          </w:tcPr>
          <w:p w:rsidR="00660E84" w:rsidRPr="005A6382" w:rsidRDefault="00090FFC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lastRenderedPageBreak/>
              <w:t>E) per ogni anno intero di servizio di ruolo prestato</w:t>
            </w:r>
            <w:r w:rsidRPr="005A6382">
              <w:rPr>
                <w:rFonts w:ascii="Candara" w:hAnsi="Candara" w:cstheme="minorHAnsi"/>
                <w:spacing w:val="-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nel profilo di appartenenza nella sede di attuale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titolarità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senza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soluzione di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continuità (4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bis)</w:t>
            </w:r>
            <w:r w:rsidRPr="005A6382">
              <w:rPr>
                <w:rFonts w:ascii="Candara" w:hAnsi="Candara" w:cstheme="minorHAnsi"/>
                <w:spacing w:val="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in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aggiunta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quello previsto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dalla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>lettera</w:t>
            </w: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090FFC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A) e B) e, per</w:t>
            </w:r>
            <w:r w:rsidRPr="005A6382">
              <w:rPr>
                <w:rFonts w:ascii="Candara" w:hAnsi="Candara" w:cstheme="minorHAnsi"/>
                <w:spacing w:val="8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 periodi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che non siano coincidenti, anche alla lettera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D) (c)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( valido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solo per i trasferimenti d’ufficio)…………………………………………………………………………..</w:t>
            </w:r>
          </w:p>
        </w:tc>
        <w:tc>
          <w:tcPr>
            <w:tcW w:w="496" w:type="pct"/>
            <w:gridSpan w:val="3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527" w:type="pct"/>
            <w:gridSpan w:val="2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66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A6382">
        <w:trPr>
          <w:trHeight w:val="1413"/>
        </w:trPr>
        <w:tc>
          <w:tcPr>
            <w:tcW w:w="3324" w:type="pct"/>
            <w:gridSpan w:val="2"/>
          </w:tcPr>
          <w:p w:rsidR="00660E84" w:rsidRPr="005A6382" w:rsidRDefault="00090FFC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F) a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coloro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che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per un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triennio a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decorrere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dalle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operazioni di mobilità per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l’a.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s. 2000/01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e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fino all’a.s.2007/08,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non</w:t>
            </w:r>
            <w:r w:rsidRPr="005A6382">
              <w:rPr>
                <w:rFonts w:ascii="Candara" w:hAnsi="Candara" w:cstheme="minorHAnsi"/>
                <w:spacing w:val="-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presentano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o</w:t>
            </w:r>
            <w:r w:rsidRPr="005A6382">
              <w:rPr>
                <w:rFonts w:ascii="Candara" w:hAnsi="Candara" w:cstheme="minorHAnsi"/>
                <w:spacing w:val="-9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non</w:t>
            </w:r>
            <w:r w:rsidRPr="005A6382">
              <w:rPr>
                <w:rFonts w:ascii="Candara" w:hAnsi="Candara" w:cstheme="minorHAnsi"/>
                <w:spacing w:val="-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abbiano</w:t>
            </w:r>
            <w:r w:rsidRPr="005A6382">
              <w:rPr>
                <w:rFonts w:ascii="Candara" w:hAnsi="Candara" w:cstheme="minorHAnsi"/>
                <w:spacing w:val="-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presentato</w:t>
            </w:r>
            <w:r w:rsidRPr="005A6382">
              <w:rPr>
                <w:rFonts w:ascii="Candara" w:hAnsi="Candara" w:cstheme="minorHAnsi"/>
                <w:spacing w:val="-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domanda</w:t>
            </w:r>
            <w:r w:rsidRPr="005A6382">
              <w:rPr>
                <w:rFonts w:ascii="Candara" w:hAnsi="Candara" w:cstheme="minorHAnsi"/>
                <w:spacing w:val="-9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di</w:t>
            </w:r>
            <w:r w:rsidRPr="005A6382">
              <w:rPr>
                <w:rFonts w:ascii="Candara" w:hAnsi="Candara" w:cstheme="minorHAnsi"/>
                <w:spacing w:val="-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trasferimento</w:t>
            </w:r>
            <w:r w:rsidRPr="005A6382">
              <w:rPr>
                <w:rFonts w:ascii="Candara" w:hAnsi="Candara" w:cstheme="minorHAnsi"/>
                <w:spacing w:val="2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provinciale o di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passaggio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di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profilo provinciale, o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pur avendo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presentato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domanda, l’abbiano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revocata nei termini previsti, è riconosciuto per il predetto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triennio , una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tantum, un punteggio</w:t>
            </w:r>
            <w:r w:rsidRPr="005A6382">
              <w:rPr>
                <w:rFonts w:ascii="Candara" w:hAnsi="Candara" w:cstheme="minorHAnsi"/>
                <w:spacing w:val="8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aggiuntivo a quello previsto dalle lettere A) e B), C) D)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(e)</w:t>
            </w:r>
          </w:p>
        </w:tc>
        <w:tc>
          <w:tcPr>
            <w:tcW w:w="469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090FFC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>40</w:t>
            </w:r>
          </w:p>
        </w:tc>
        <w:tc>
          <w:tcPr>
            <w:tcW w:w="537" w:type="pct"/>
            <w:gridSpan w:val="2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670" w:type="pct"/>
            <w:gridSpan w:val="2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</w:tbl>
    <w:p w:rsidR="00E33467" w:rsidRPr="005A6382" w:rsidRDefault="00E33467" w:rsidP="00550E0E">
      <w:pPr>
        <w:rPr>
          <w:rFonts w:ascii="Candara" w:hAnsi="Candara" w:cstheme="minorHAnsi"/>
          <w:i/>
          <w:sz w:val="20"/>
          <w:szCs w:val="20"/>
        </w:rPr>
      </w:pPr>
    </w:p>
    <w:p w:rsidR="00660E84" w:rsidRPr="005A6382" w:rsidRDefault="00090FFC" w:rsidP="00550E0E">
      <w:pPr>
        <w:rPr>
          <w:rFonts w:ascii="Candara" w:hAnsi="Candara" w:cstheme="minorHAnsi"/>
          <w:b/>
          <w:i/>
          <w:sz w:val="20"/>
          <w:szCs w:val="20"/>
        </w:rPr>
      </w:pPr>
      <w:r w:rsidRPr="005A6382">
        <w:rPr>
          <w:rFonts w:ascii="Candara" w:hAnsi="Candara" w:cstheme="minorHAnsi"/>
          <w:b/>
          <w:i/>
          <w:sz w:val="20"/>
          <w:szCs w:val="20"/>
        </w:rPr>
        <w:t>II</w:t>
      </w:r>
      <w:r w:rsidRPr="005A6382">
        <w:rPr>
          <w:rFonts w:ascii="Candara" w:hAnsi="Candara" w:cstheme="minorHAnsi"/>
          <w:b/>
          <w:i/>
          <w:spacing w:val="-5"/>
          <w:sz w:val="20"/>
          <w:szCs w:val="20"/>
        </w:rPr>
        <w:t xml:space="preserve"> </w:t>
      </w:r>
      <w:r w:rsidRPr="005A6382">
        <w:rPr>
          <w:rFonts w:ascii="Candara" w:hAnsi="Candara" w:cstheme="minorHAnsi"/>
          <w:b/>
          <w:i/>
          <w:sz w:val="20"/>
          <w:szCs w:val="20"/>
        </w:rPr>
        <w:t>–</w:t>
      </w:r>
      <w:r w:rsidRPr="005A6382">
        <w:rPr>
          <w:rFonts w:ascii="Candara" w:hAnsi="Candara" w:cstheme="minorHAnsi"/>
          <w:b/>
          <w:i/>
          <w:spacing w:val="-4"/>
          <w:sz w:val="20"/>
          <w:szCs w:val="20"/>
        </w:rPr>
        <w:t xml:space="preserve"> </w:t>
      </w:r>
      <w:r w:rsidRPr="005A6382">
        <w:rPr>
          <w:rFonts w:ascii="Candara" w:hAnsi="Candara" w:cstheme="minorHAnsi"/>
          <w:b/>
          <w:i/>
          <w:sz w:val="20"/>
          <w:szCs w:val="20"/>
        </w:rPr>
        <w:t>ESIGENZE</w:t>
      </w:r>
      <w:r w:rsidRPr="005A6382">
        <w:rPr>
          <w:rFonts w:ascii="Candara" w:hAnsi="Candara" w:cstheme="minorHAnsi"/>
          <w:b/>
          <w:i/>
          <w:spacing w:val="-4"/>
          <w:sz w:val="20"/>
          <w:szCs w:val="20"/>
        </w:rPr>
        <w:t xml:space="preserve"> </w:t>
      </w:r>
      <w:r w:rsidRPr="005A6382">
        <w:rPr>
          <w:rFonts w:ascii="Candara" w:hAnsi="Candara" w:cstheme="minorHAnsi"/>
          <w:b/>
          <w:i/>
          <w:sz w:val="20"/>
          <w:szCs w:val="20"/>
        </w:rPr>
        <w:t>DI</w:t>
      </w:r>
      <w:r w:rsidRPr="005A6382">
        <w:rPr>
          <w:rFonts w:ascii="Candara" w:hAnsi="Candara" w:cstheme="minorHAnsi"/>
          <w:b/>
          <w:i/>
          <w:spacing w:val="-5"/>
          <w:sz w:val="20"/>
          <w:szCs w:val="20"/>
        </w:rPr>
        <w:t xml:space="preserve"> </w:t>
      </w:r>
      <w:r w:rsidRPr="005A6382">
        <w:rPr>
          <w:rFonts w:ascii="Candara" w:hAnsi="Candara" w:cstheme="minorHAnsi"/>
          <w:b/>
          <w:i/>
          <w:sz w:val="20"/>
          <w:szCs w:val="20"/>
        </w:rPr>
        <w:t>FAMIGLIA:</w:t>
      </w:r>
      <w:r w:rsidRPr="005A6382">
        <w:rPr>
          <w:rFonts w:ascii="Candara" w:hAnsi="Candara" w:cstheme="minorHAnsi"/>
          <w:b/>
          <w:i/>
          <w:spacing w:val="-4"/>
          <w:sz w:val="20"/>
          <w:szCs w:val="20"/>
        </w:rPr>
        <w:t xml:space="preserve"> </w:t>
      </w:r>
      <w:r w:rsidRPr="005A6382">
        <w:rPr>
          <w:rFonts w:ascii="Candara" w:hAnsi="Candara" w:cstheme="minorHAnsi"/>
          <w:b/>
          <w:i/>
          <w:sz w:val="20"/>
          <w:szCs w:val="20"/>
        </w:rPr>
        <w:t>(4</w:t>
      </w:r>
      <w:r w:rsidRPr="005A6382">
        <w:rPr>
          <w:rFonts w:ascii="Candara" w:hAnsi="Candara" w:cstheme="minorHAnsi"/>
          <w:b/>
          <w:i/>
          <w:spacing w:val="-6"/>
          <w:sz w:val="20"/>
          <w:szCs w:val="20"/>
        </w:rPr>
        <w:t xml:space="preserve"> </w:t>
      </w:r>
      <w:r w:rsidRPr="005A6382">
        <w:rPr>
          <w:rFonts w:ascii="Candara" w:hAnsi="Candara" w:cstheme="minorHAnsi"/>
          <w:b/>
          <w:i/>
          <w:sz w:val="20"/>
          <w:szCs w:val="20"/>
        </w:rPr>
        <w:t>ter)</w:t>
      </w:r>
      <w:r w:rsidRPr="005A6382">
        <w:rPr>
          <w:rFonts w:ascii="Candara" w:hAnsi="Candara" w:cstheme="minorHAnsi"/>
          <w:b/>
          <w:i/>
          <w:spacing w:val="-5"/>
          <w:sz w:val="20"/>
          <w:szCs w:val="20"/>
        </w:rPr>
        <w:t xml:space="preserve"> </w:t>
      </w:r>
      <w:r w:rsidRPr="005A6382">
        <w:rPr>
          <w:rFonts w:ascii="Candara" w:hAnsi="Candara" w:cstheme="minorHAnsi"/>
          <w:b/>
          <w:i/>
          <w:sz w:val="20"/>
          <w:szCs w:val="20"/>
        </w:rPr>
        <w:t>(5)</w:t>
      </w:r>
      <w:r w:rsidRPr="005A6382">
        <w:rPr>
          <w:rFonts w:ascii="Candara" w:hAnsi="Candara" w:cstheme="minorHAnsi"/>
          <w:b/>
          <w:i/>
          <w:spacing w:val="-4"/>
          <w:sz w:val="20"/>
          <w:szCs w:val="20"/>
        </w:rPr>
        <w:t xml:space="preserve"> </w:t>
      </w:r>
      <w:r w:rsidRPr="005A6382">
        <w:rPr>
          <w:rFonts w:ascii="Candara" w:hAnsi="Candara" w:cstheme="minorHAnsi"/>
          <w:b/>
          <w:i/>
          <w:sz w:val="20"/>
          <w:szCs w:val="20"/>
        </w:rPr>
        <w:t>(5</w:t>
      </w:r>
      <w:r w:rsidRPr="005A6382">
        <w:rPr>
          <w:rFonts w:ascii="Candara" w:hAnsi="Candara" w:cstheme="minorHAnsi"/>
          <w:b/>
          <w:i/>
          <w:spacing w:val="-4"/>
          <w:sz w:val="20"/>
          <w:szCs w:val="20"/>
        </w:rPr>
        <w:t xml:space="preserve"> bis)</w:t>
      </w:r>
    </w:p>
    <w:p w:rsidR="00660E84" w:rsidRPr="005A6382" w:rsidRDefault="00660E84" w:rsidP="00550E0E">
      <w:pPr>
        <w:pStyle w:val="Corpodeltesto"/>
        <w:rPr>
          <w:rFonts w:ascii="Candara" w:hAnsi="Candara" w:cstheme="minorHAnsi"/>
          <w:i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9"/>
        <w:gridCol w:w="931"/>
        <w:gridCol w:w="1067"/>
        <w:gridCol w:w="1065"/>
      </w:tblGrid>
      <w:tr w:rsidR="00660E84" w:rsidRPr="005A6382" w:rsidTr="00550E0E">
        <w:trPr>
          <w:trHeight w:val="205"/>
        </w:trPr>
        <w:tc>
          <w:tcPr>
            <w:tcW w:w="3415" w:type="pct"/>
          </w:tcPr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i/>
                <w:sz w:val="20"/>
                <w:szCs w:val="20"/>
              </w:rPr>
              <w:t>Tipo</w:t>
            </w:r>
            <w:r w:rsidRPr="005A6382">
              <w:rPr>
                <w:rFonts w:ascii="Candara" w:hAnsi="Candara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i/>
                <w:sz w:val="20"/>
                <w:szCs w:val="20"/>
              </w:rPr>
              <w:t>di</w:t>
            </w:r>
            <w:r w:rsidRPr="005A6382">
              <w:rPr>
                <w:rFonts w:ascii="Candara" w:hAnsi="Candara" w:cstheme="minorHAnsi"/>
                <w:i/>
                <w:spacing w:val="-2"/>
                <w:sz w:val="20"/>
                <w:szCs w:val="20"/>
              </w:rPr>
              <w:t xml:space="preserve"> esigenza</w:t>
            </w:r>
          </w:p>
        </w:tc>
        <w:tc>
          <w:tcPr>
            <w:tcW w:w="48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551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50E0E">
        <w:trPr>
          <w:trHeight w:val="933"/>
        </w:trPr>
        <w:tc>
          <w:tcPr>
            <w:tcW w:w="3415" w:type="pct"/>
          </w:tcPr>
          <w:p w:rsidR="00660E84" w:rsidRPr="005A6382" w:rsidRDefault="00090FFC" w:rsidP="00550E0E">
            <w:pPr>
              <w:pStyle w:val="TableParagraph"/>
              <w:jc w:val="bot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A) per ricongiungimento o riavvicinamento al coniuge ovvero, nel caso di personale senza coniuge o separati giudizialmente o consensualmente con atto omologato dal tribunale, per ricongiungimento o riavvicinamento ai genitori o ai figli (5)</w:t>
            </w:r>
          </w:p>
        </w:tc>
        <w:tc>
          <w:tcPr>
            <w:tcW w:w="48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>24</w:t>
            </w:r>
          </w:p>
        </w:tc>
        <w:tc>
          <w:tcPr>
            <w:tcW w:w="55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551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50E0E">
        <w:trPr>
          <w:trHeight w:val="702"/>
        </w:trPr>
        <w:tc>
          <w:tcPr>
            <w:tcW w:w="3415" w:type="pct"/>
          </w:tcPr>
          <w:p w:rsidR="00660E84" w:rsidRPr="005A6382" w:rsidRDefault="00090FFC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B)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per</w:t>
            </w:r>
            <w:r w:rsidRPr="005A6382">
              <w:rPr>
                <w:rFonts w:ascii="Candara" w:hAnsi="Candara" w:cstheme="minorHAnsi"/>
                <w:spacing w:val="-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ogni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figlio</w:t>
            </w:r>
            <w:r w:rsidRPr="005A6382">
              <w:rPr>
                <w:rFonts w:ascii="Candara" w:hAnsi="Candara" w:cstheme="minorHAnsi"/>
                <w:spacing w:val="-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di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età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inferiore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</w:t>
            </w:r>
            <w:r w:rsidRPr="005A6382">
              <w:rPr>
                <w:rFonts w:ascii="Candara" w:hAnsi="Candara" w:cstheme="minorHAnsi"/>
                <w:spacing w:val="-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sei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anni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>(6)</w:t>
            </w:r>
          </w:p>
        </w:tc>
        <w:tc>
          <w:tcPr>
            <w:tcW w:w="482" w:type="pct"/>
          </w:tcPr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>16</w:t>
            </w:r>
          </w:p>
        </w:tc>
        <w:tc>
          <w:tcPr>
            <w:tcW w:w="55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551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50E0E">
        <w:trPr>
          <w:trHeight w:val="972"/>
        </w:trPr>
        <w:tc>
          <w:tcPr>
            <w:tcW w:w="3415" w:type="pct"/>
          </w:tcPr>
          <w:p w:rsidR="00660E84" w:rsidRPr="005A6382" w:rsidRDefault="00090FFC" w:rsidP="00550E0E">
            <w:pPr>
              <w:pStyle w:val="TableParagraph"/>
              <w:jc w:val="bot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C) per ogni figlio di età superiore a sei anni ma che non abbia superato il diciottesimo anno di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età,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ovvero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per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ogni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figlio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maggiorenne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che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risulti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totalmente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inabile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o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permanentemente inabile a proficuo lavoro</w:t>
            </w:r>
          </w:p>
        </w:tc>
        <w:tc>
          <w:tcPr>
            <w:tcW w:w="482" w:type="pct"/>
          </w:tcPr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55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551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50E0E">
        <w:trPr>
          <w:trHeight w:val="1758"/>
        </w:trPr>
        <w:tc>
          <w:tcPr>
            <w:tcW w:w="3415" w:type="pct"/>
          </w:tcPr>
          <w:p w:rsidR="00660E84" w:rsidRPr="005A6382" w:rsidRDefault="00090FFC" w:rsidP="00550E0E">
            <w:pPr>
              <w:pStyle w:val="TableParagraph"/>
              <w:jc w:val="bot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D)</w:t>
            </w:r>
            <w:r w:rsidRPr="005A6382">
              <w:rPr>
                <w:rFonts w:ascii="Candara" w:hAnsi="Candara" w:cstheme="minorHAnsi"/>
                <w:spacing w:val="2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per</w:t>
            </w:r>
            <w:r w:rsidRPr="005A6382">
              <w:rPr>
                <w:rFonts w:ascii="Candara" w:hAnsi="Candara" w:cstheme="minorHAnsi"/>
                <w:spacing w:val="2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la</w:t>
            </w:r>
            <w:r w:rsidRPr="005A6382">
              <w:rPr>
                <w:rFonts w:ascii="Candara" w:hAnsi="Candara" w:cstheme="minorHAnsi"/>
                <w:spacing w:val="2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cura</w:t>
            </w:r>
            <w:r w:rsidRPr="005A6382">
              <w:rPr>
                <w:rFonts w:ascii="Candara" w:hAnsi="Candara" w:cstheme="minorHAnsi"/>
                <w:spacing w:val="2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e</w:t>
            </w:r>
            <w:r w:rsidRPr="005A6382">
              <w:rPr>
                <w:rFonts w:ascii="Candara" w:hAnsi="Candara" w:cstheme="minorHAnsi"/>
                <w:spacing w:val="2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l’assistenza</w:t>
            </w:r>
            <w:r w:rsidRPr="005A6382">
              <w:rPr>
                <w:rFonts w:ascii="Candara" w:hAnsi="Candara" w:cstheme="minorHAnsi"/>
                <w:spacing w:val="2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dei</w:t>
            </w:r>
            <w:r w:rsidRPr="005A6382">
              <w:rPr>
                <w:rFonts w:ascii="Candara" w:hAnsi="Candara" w:cstheme="minorHAnsi"/>
                <w:spacing w:val="2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figli</w:t>
            </w:r>
            <w:r w:rsidRPr="005A6382">
              <w:rPr>
                <w:rFonts w:ascii="Candara" w:hAnsi="Candara" w:cstheme="minorHAnsi"/>
                <w:spacing w:val="2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minorati</w:t>
            </w:r>
            <w:r w:rsidRPr="005A6382">
              <w:rPr>
                <w:rFonts w:ascii="Candara" w:hAnsi="Candara" w:cstheme="minorHAnsi"/>
                <w:spacing w:val="2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fisici,</w:t>
            </w:r>
            <w:r w:rsidRPr="005A6382">
              <w:rPr>
                <w:rFonts w:ascii="Candara" w:hAnsi="Candara" w:cstheme="minorHAnsi"/>
                <w:spacing w:val="2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psichici</w:t>
            </w:r>
            <w:r w:rsidRPr="005A6382">
              <w:rPr>
                <w:rFonts w:ascii="Candara" w:hAnsi="Candara" w:cstheme="minorHAnsi"/>
                <w:spacing w:val="2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o</w:t>
            </w:r>
            <w:r w:rsidRPr="005A6382">
              <w:rPr>
                <w:rFonts w:ascii="Candara" w:hAnsi="Candara" w:cstheme="minorHAnsi"/>
                <w:spacing w:val="2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sensoriali,</w:t>
            </w:r>
            <w:r w:rsidRPr="005A6382">
              <w:rPr>
                <w:rFonts w:ascii="Candara" w:hAnsi="Candara" w:cstheme="minorHAnsi"/>
                <w:spacing w:val="2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,</w:t>
            </w:r>
            <w:r w:rsidRPr="005A6382">
              <w:rPr>
                <w:rFonts w:ascii="Candara" w:hAnsi="Candara" w:cstheme="minorHAnsi"/>
                <w:spacing w:val="24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ovvero</w:t>
            </w:r>
            <w:r w:rsidRPr="005A6382">
              <w:rPr>
                <w:rFonts w:ascii="Candara" w:hAnsi="Candara" w:cstheme="minorHAnsi"/>
                <w:spacing w:val="2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del</w:t>
            </w:r>
            <w:r w:rsidRPr="005A6382">
              <w:rPr>
                <w:rFonts w:ascii="Candara" w:hAnsi="Candara" w:cstheme="minorHAnsi"/>
                <w:spacing w:val="2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coniuge o del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genitore totalmente e permanentemente inabili al lavoro che possono essere assistiti soltanto nel</w:t>
            </w:r>
            <w:r w:rsidRPr="005A6382">
              <w:rPr>
                <w:rFonts w:ascii="Candara" w:hAnsi="Candara" w:cstheme="minorHAnsi"/>
                <w:spacing w:val="-1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comune</w:t>
            </w:r>
            <w:r w:rsidRPr="005A6382">
              <w:rPr>
                <w:rFonts w:ascii="Candara" w:hAnsi="Candara" w:cstheme="minorHAnsi"/>
                <w:spacing w:val="1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richiesto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(7)</w:t>
            </w:r>
            <w:r w:rsidRPr="005A6382">
              <w:rPr>
                <w:rFonts w:ascii="Candara" w:hAnsi="Candara" w:cstheme="minorHAnsi"/>
                <w:spacing w:val="-8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(1),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nonché</w:t>
            </w:r>
            <w:r w:rsidRPr="005A6382">
              <w:rPr>
                <w:rFonts w:ascii="Candara" w:hAnsi="Candara" w:cstheme="minorHAnsi"/>
                <w:spacing w:val="-2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per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l’assistenza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dei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figli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tossicodipendenti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sottoposti ad un programma terapeutico</w:t>
            </w:r>
            <w:r w:rsidRPr="005A6382">
              <w:rPr>
                <w:rFonts w:ascii="Candara" w:hAnsi="Candara" w:cstheme="minorHAnsi"/>
                <w:spacing w:val="8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e socio-riabilitativo da attuare presso la residenza abituale con l’assistenza del medico di fiducia (art.122-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comma III - D.P.R.309/90), o presso le strutture pubbliche e private di cui agli artt.114-118-122 D.P.R.</w:t>
            </w:r>
            <w:r w:rsidRPr="005A6382">
              <w:rPr>
                <w:rFonts w:ascii="Candara" w:hAnsi="Candara" w:cstheme="minorHAnsi"/>
                <w:spacing w:val="8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309/90,</w:t>
            </w:r>
            <w:r w:rsidRPr="005A6382">
              <w:rPr>
                <w:rFonts w:ascii="Candara" w:hAnsi="Candara" w:cstheme="minorHAnsi"/>
                <w:spacing w:val="2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qualora</w:t>
            </w:r>
            <w:r w:rsidRPr="005A6382">
              <w:rPr>
                <w:rFonts w:ascii="Candara" w:hAnsi="Candara" w:cstheme="minorHAnsi"/>
                <w:spacing w:val="2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il</w:t>
            </w:r>
            <w:r w:rsidRPr="005A6382">
              <w:rPr>
                <w:rFonts w:ascii="Candara" w:hAnsi="Candara" w:cstheme="minorHAnsi"/>
                <w:spacing w:val="2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programma</w:t>
            </w:r>
            <w:r w:rsidRPr="005A6382">
              <w:rPr>
                <w:rFonts w:ascii="Candara" w:hAnsi="Candara" w:cstheme="minorHAnsi"/>
                <w:spacing w:val="2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comporti di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necessità il</w:t>
            </w:r>
            <w:r w:rsidRPr="005A6382">
              <w:rPr>
                <w:rFonts w:ascii="Candara" w:hAnsi="Candara" w:cstheme="minorHAnsi"/>
                <w:spacing w:val="38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domicilio</w:t>
            </w:r>
            <w:r w:rsidRPr="005A6382">
              <w:rPr>
                <w:rFonts w:ascii="Candara" w:hAnsi="Candara" w:cstheme="minorHAnsi"/>
                <w:spacing w:val="3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nella</w:t>
            </w:r>
            <w:r w:rsidRPr="005A6382">
              <w:rPr>
                <w:rFonts w:ascii="Candara" w:hAnsi="Candara" w:cstheme="minorHAnsi"/>
                <w:spacing w:val="38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sede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della</w:t>
            </w:r>
            <w:r w:rsidRPr="005A6382">
              <w:rPr>
                <w:rFonts w:ascii="Candara" w:hAnsi="Candara" w:cstheme="minorHAnsi"/>
                <w:spacing w:val="37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struttura</w:t>
            </w:r>
            <w:r w:rsidRPr="005A6382">
              <w:rPr>
                <w:rFonts w:ascii="Candara" w:hAnsi="Candara" w:cstheme="minorHAnsi"/>
                <w:spacing w:val="38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medesima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(8)………………….</w:t>
            </w:r>
          </w:p>
        </w:tc>
        <w:tc>
          <w:tcPr>
            <w:tcW w:w="48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>24</w:t>
            </w:r>
          </w:p>
        </w:tc>
        <w:tc>
          <w:tcPr>
            <w:tcW w:w="55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551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</w:tbl>
    <w:p w:rsidR="00660E84" w:rsidRPr="005A6382" w:rsidRDefault="00660E84" w:rsidP="00550E0E">
      <w:pPr>
        <w:pStyle w:val="Corpodeltesto"/>
        <w:rPr>
          <w:rFonts w:ascii="Candara" w:hAnsi="Candara" w:cstheme="minorHAnsi"/>
          <w:i/>
          <w:sz w:val="20"/>
          <w:szCs w:val="20"/>
        </w:rPr>
      </w:pPr>
    </w:p>
    <w:p w:rsidR="00660E84" w:rsidRPr="005A6382" w:rsidRDefault="00090FFC" w:rsidP="00550E0E">
      <w:pPr>
        <w:rPr>
          <w:rFonts w:ascii="Candara" w:hAnsi="Candara" w:cstheme="minorHAnsi"/>
          <w:b/>
          <w:i/>
          <w:sz w:val="20"/>
          <w:szCs w:val="20"/>
        </w:rPr>
      </w:pPr>
      <w:r w:rsidRPr="005A6382">
        <w:rPr>
          <w:rFonts w:ascii="Candara" w:hAnsi="Candara" w:cstheme="minorHAnsi"/>
          <w:b/>
          <w:i/>
          <w:sz w:val="20"/>
          <w:szCs w:val="20"/>
        </w:rPr>
        <w:t>TITOLI</w:t>
      </w:r>
      <w:r w:rsidRPr="005A6382">
        <w:rPr>
          <w:rFonts w:ascii="Candara" w:hAnsi="Candara" w:cstheme="minorHAnsi"/>
          <w:b/>
          <w:i/>
          <w:spacing w:val="-3"/>
          <w:sz w:val="20"/>
          <w:szCs w:val="20"/>
        </w:rPr>
        <w:t xml:space="preserve"> </w:t>
      </w:r>
      <w:r w:rsidRPr="005A6382">
        <w:rPr>
          <w:rFonts w:ascii="Candara" w:hAnsi="Candara" w:cstheme="minorHAnsi"/>
          <w:b/>
          <w:i/>
          <w:spacing w:val="-2"/>
          <w:sz w:val="20"/>
          <w:szCs w:val="20"/>
        </w:rPr>
        <w:t>GENERALI:</w:t>
      </w:r>
    </w:p>
    <w:p w:rsidR="00660E84" w:rsidRPr="005A6382" w:rsidRDefault="00660E84" w:rsidP="00550E0E">
      <w:pPr>
        <w:pStyle w:val="Corpodeltesto"/>
        <w:rPr>
          <w:rFonts w:ascii="Candara" w:hAnsi="Candara" w:cstheme="minorHAnsi"/>
          <w:i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83"/>
        <w:gridCol w:w="947"/>
        <w:gridCol w:w="1065"/>
        <w:gridCol w:w="1067"/>
      </w:tblGrid>
      <w:tr w:rsidR="00660E84" w:rsidRPr="005A6382" w:rsidTr="00550E0E">
        <w:trPr>
          <w:trHeight w:val="206"/>
        </w:trPr>
        <w:tc>
          <w:tcPr>
            <w:tcW w:w="3406" w:type="pct"/>
          </w:tcPr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i/>
                <w:sz w:val="20"/>
                <w:szCs w:val="20"/>
              </w:rPr>
              <w:t>Tipo</w:t>
            </w:r>
            <w:r w:rsidRPr="005A6382">
              <w:rPr>
                <w:rFonts w:ascii="Candara" w:hAnsi="Candara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i/>
                <w:sz w:val="20"/>
                <w:szCs w:val="20"/>
              </w:rPr>
              <w:t>di</w:t>
            </w:r>
            <w:r w:rsidRPr="005A6382">
              <w:rPr>
                <w:rFonts w:ascii="Candara" w:hAnsi="Candara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i/>
                <w:spacing w:val="-2"/>
                <w:sz w:val="20"/>
                <w:szCs w:val="20"/>
              </w:rPr>
              <w:t>titolo</w:t>
            </w:r>
          </w:p>
        </w:tc>
        <w:tc>
          <w:tcPr>
            <w:tcW w:w="490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551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50E0E">
        <w:trPr>
          <w:trHeight w:val="621"/>
        </w:trPr>
        <w:tc>
          <w:tcPr>
            <w:tcW w:w="3406" w:type="pct"/>
          </w:tcPr>
          <w:p w:rsidR="00660E84" w:rsidRPr="005A6382" w:rsidRDefault="00090FFC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A) per l’inclusione nella graduatoria di merito di concorsi per esami per l’accesso al ruolo di appartenenza (9)………………………………………………………………………………</w:t>
            </w:r>
          </w:p>
        </w:tc>
        <w:tc>
          <w:tcPr>
            <w:tcW w:w="490" w:type="pct"/>
          </w:tcPr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551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660E84" w:rsidRPr="005A6382" w:rsidTr="00550E0E">
        <w:trPr>
          <w:trHeight w:val="664"/>
        </w:trPr>
        <w:tc>
          <w:tcPr>
            <w:tcW w:w="3406" w:type="pct"/>
          </w:tcPr>
          <w:p w:rsidR="00660E84" w:rsidRPr="005A6382" w:rsidRDefault="00090FFC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B)</w:t>
            </w:r>
            <w:r w:rsidRPr="005A6382">
              <w:rPr>
                <w:rFonts w:ascii="Candara" w:hAnsi="Candara" w:cstheme="minorHAnsi"/>
                <w:spacing w:val="-3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per l’inclusione nella graduatoria di merito di concorsi per esami per l’accesso al ruolo di livello</w:t>
            </w:r>
            <w:r w:rsidRPr="005A6382">
              <w:rPr>
                <w:rFonts w:ascii="Candara" w:hAnsi="Candara" w:cstheme="minorHAnsi"/>
                <w:spacing w:val="40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z w:val="20"/>
                <w:szCs w:val="20"/>
              </w:rPr>
              <w:t>superiore a quello di appartenenza (10)</w:t>
            </w:r>
          </w:p>
        </w:tc>
        <w:tc>
          <w:tcPr>
            <w:tcW w:w="490" w:type="pct"/>
          </w:tcPr>
          <w:p w:rsidR="00660E84" w:rsidRPr="005A6382" w:rsidRDefault="00090FFC" w:rsidP="00550E0E">
            <w:pPr>
              <w:pStyle w:val="TableParagraph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Punti</w:t>
            </w:r>
            <w:r w:rsidRPr="005A6382">
              <w:rPr>
                <w:rFonts w:ascii="Candara" w:hAnsi="Candara" w:cstheme="minorHAnsi"/>
                <w:spacing w:val="-6"/>
                <w:sz w:val="20"/>
                <w:szCs w:val="20"/>
              </w:rPr>
              <w:t xml:space="preserve"> </w:t>
            </w:r>
            <w:r w:rsidRPr="005A6382">
              <w:rPr>
                <w:rFonts w:ascii="Candara" w:hAnsi="Candara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551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:rsidR="00660E84" w:rsidRPr="005A6382" w:rsidRDefault="00660E84" w:rsidP="00550E0E">
            <w:pPr>
              <w:pStyle w:val="TableParagraph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</w:tbl>
    <w:p w:rsidR="00660E84" w:rsidRPr="005A6382" w:rsidRDefault="00660E84" w:rsidP="00550E0E">
      <w:pPr>
        <w:pStyle w:val="Corpodeltesto"/>
        <w:rPr>
          <w:rFonts w:ascii="Candara" w:hAnsi="Candara" w:cstheme="minorHAnsi"/>
          <w:i/>
          <w:sz w:val="20"/>
          <w:szCs w:val="20"/>
        </w:rPr>
      </w:pPr>
    </w:p>
    <w:p w:rsidR="00660E84" w:rsidRPr="005A6382" w:rsidRDefault="00660E84" w:rsidP="00550E0E">
      <w:pPr>
        <w:pStyle w:val="Corpodeltesto"/>
        <w:rPr>
          <w:rFonts w:ascii="Candara" w:hAnsi="Candara" w:cstheme="minorHAnsi"/>
          <w:i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5"/>
        <w:gridCol w:w="3285"/>
        <w:gridCol w:w="3288"/>
      </w:tblGrid>
      <w:tr w:rsidR="00E33467" w:rsidRPr="005A6382" w:rsidTr="005A6382">
        <w:tc>
          <w:tcPr>
            <w:tcW w:w="3295" w:type="dxa"/>
          </w:tcPr>
          <w:p w:rsidR="00E33467" w:rsidRPr="005A6382" w:rsidRDefault="005A6382" w:rsidP="00BB6F7D">
            <w:pPr>
              <w:jc w:val="both"/>
              <w:rPr>
                <w:rFonts w:ascii="Candara" w:hAnsi="Candara" w:cstheme="minorHAnsi"/>
                <w:sz w:val="20"/>
                <w:szCs w:val="20"/>
              </w:rPr>
            </w:pP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Gaggio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 Montano</w:t>
            </w:r>
            <w:r w:rsidR="00DC4E0A"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r w:rsidR="00E33467" w:rsidRPr="005A6382">
              <w:rPr>
                <w:rFonts w:ascii="Candara" w:hAnsi="Candara" w:cstheme="minorHAnsi"/>
                <w:sz w:val="20"/>
                <w:szCs w:val="20"/>
              </w:rPr>
              <w:t xml:space="preserve"> _____</w:t>
            </w:r>
          </w:p>
        </w:tc>
        <w:tc>
          <w:tcPr>
            <w:tcW w:w="3285" w:type="dxa"/>
          </w:tcPr>
          <w:p w:rsidR="00E33467" w:rsidRPr="005A6382" w:rsidRDefault="00E33467" w:rsidP="00DC4E0A">
            <w:pPr>
              <w:pStyle w:val="Corpodeltesto"/>
              <w:jc w:val="both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3288" w:type="dxa"/>
          </w:tcPr>
          <w:p w:rsidR="00E33467" w:rsidRDefault="00E33467" w:rsidP="00BB6F7D">
            <w:pPr>
              <w:pStyle w:val="Corpodeltes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5A6382">
              <w:rPr>
                <w:rFonts w:ascii="Candara" w:hAnsi="Candara" w:cstheme="minorHAnsi"/>
                <w:sz w:val="20"/>
                <w:szCs w:val="20"/>
              </w:rPr>
              <w:t>Firma</w:t>
            </w:r>
          </w:p>
          <w:p w:rsidR="00DC4E0A" w:rsidRPr="005A6382" w:rsidRDefault="00DC4E0A" w:rsidP="00BB6F7D">
            <w:pPr>
              <w:pStyle w:val="Corpodeltes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________________________</w:t>
            </w:r>
          </w:p>
        </w:tc>
      </w:tr>
    </w:tbl>
    <w:p w:rsidR="00660E84" w:rsidRPr="005A6382" w:rsidRDefault="00660E84" w:rsidP="00E33467">
      <w:pPr>
        <w:pStyle w:val="Corpodeltesto"/>
        <w:rPr>
          <w:rFonts w:ascii="Candara" w:hAnsi="Candara"/>
          <w:sz w:val="20"/>
          <w:szCs w:val="20"/>
        </w:rPr>
      </w:pPr>
    </w:p>
    <w:sectPr w:rsidR="00660E84" w:rsidRPr="005A6382" w:rsidSect="00550E0E">
      <w:pgSz w:w="11920" w:h="1685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32A2"/>
    <w:multiLevelType w:val="hybridMultilevel"/>
    <w:tmpl w:val="3A261AD0"/>
    <w:lvl w:ilvl="0" w:tplc="055028E2">
      <w:start w:val="1"/>
      <w:numFmt w:val="upperLetter"/>
      <w:lvlText w:val="%1)"/>
      <w:lvlJc w:val="left"/>
      <w:pPr>
        <w:ind w:left="67" w:hanging="2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8EAB94">
      <w:numFmt w:val="bullet"/>
      <w:lvlText w:val="-"/>
      <w:lvlJc w:val="left"/>
      <w:pPr>
        <w:ind w:left="967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D7A7922">
      <w:numFmt w:val="bullet"/>
      <w:lvlText w:val="•"/>
      <w:lvlJc w:val="left"/>
      <w:pPr>
        <w:ind w:left="1571" w:hanging="99"/>
      </w:pPr>
      <w:rPr>
        <w:rFonts w:hint="default"/>
        <w:lang w:val="it-IT" w:eastAsia="en-US" w:bidi="ar-SA"/>
      </w:rPr>
    </w:lvl>
    <w:lvl w:ilvl="3" w:tplc="8542BD5A">
      <w:numFmt w:val="bullet"/>
      <w:lvlText w:val="•"/>
      <w:lvlJc w:val="left"/>
      <w:pPr>
        <w:ind w:left="2182" w:hanging="99"/>
      </w:pPr>
      <w:rPr>
        <w:rFonts w:hint="default"/>
        <w:lang w:val="it-IT" w:eastAsia="en-US" w:bidi="ar-SA"/>
      </w:rPr>
    </w:lvl>
    <w:lvl w:ilvl="4" w:tplc="A4F02B9A">
      <w:numFmt w:val="bullet"/>
      <w:lvlText w:val="•"/>
      <w:lvlJc w:val="left"/>
      <w:pPr>
        <w:ind w:left="2794" w:hanging="99"/>
      </w:pPr>
      <w:rPr>
        <w:rFonts w:hint="default"/>
        <w:lang w:val="it-IT" w:eastAsia="en-US" w:bidi="ar-SA"/>
      </w:rPr>
    </w:lvl>
    <w:lvl w:ilvl="5" w:tplc="0BD06938">
      <w:numFmt w:val="bullet"/>
      <w:lvlText w:val="•"/>
      <w:lvlJc w:val="left"/>
      <w:pPr>
        <w:ind w:left="3405" w:hanging="99"/>
      </w:pPr>
      <w:rPr>
        <w:rFonts w:hint="default"/>
        <w:lang w:val="it-IT" w:eastAsia="en-US" w:bidi="ar-SA"/>
      </w:rPr>
    </w:lvl>
    <w:lvl w:ilvl="6" w:tplc="E5208CE4">
      <w:numFmt w:val="bullet"/>
      <w:lvlText w:val="•"/>
      <w:lvlJc w:val="left"/>
      <w:pPr>
        <w:ind w:left="4016" w:hanging="99"/>
      </w:pPr>
      <w:rPr>
        <w:rFonts w:hint="default"/>
        <w:lang w:val="it-IT" w:eastAsia="en-US" w:bidi="ar-SA"/>
      </w:rPr>
    </w:lvl>
    <w:lvl w:ilvl="7" w:tplc="6BA88CF4">
      <w:numFmt w:val="bullet"/>
      <w:lvlText w:val="•"/>
      <w:lvlJc w:val="left"/>
      <w:pPr>
        <w:ind w:left="4628" w:hanging="99"/>
      </w:pPr>
      <w:rPr>
        <w:rFonts w:hint="default"/>
        <w:lang w:val="it-IT" w:eastAsia="en-US" w:bidi="ar-SA"/>
      </w:rPr>
    </w:lvl>
    <w:lvl w:ilvl="8" w:tplc="DC680B00">
      <w:numFmt w:val="bullet"/>
      <w:lvlText w:val="•"/>
      <w:lvlJc w:val="left"/>
      <w:pPr>
        <w:ind w:left="5239" w:hanging="99"/>
      </w:pPr>
      <w:rPr>
        <w:rFonts w:hint="default"/>
        <w:lang w:val="it-IT" w:eastAsia="en-US" w:bidi="ar-SA"/>
      </w:rPr>
    </w:lvl>
  </w:abstractNum>
  <w:abstractNum w:abstractNumId="1">
    <w:nsid w:val="17705469"/>
    <w:multiLevelType w:val="hybridMultilevel"/>
    <w:tmpl w:val="23B4264E"/>
    <w:lvl w:ilvl="0" w:tplc="C1EC2DDC">
      <w:start w:val="2"/>
      <w:numFmt w:val="upperLetter"/>
      <w:lvlText w:val="%1)"/>
      <w:lvlJc w:val="left"/>
      <w:pPr>
        <w:ind w:left="67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59E14A0">
      <w:numFmt w:val="bullet"/>
      <w:lvlText w:val="-"/>
      <w:lvlJc w:val="left"/>
      <w:pPr>
        <w:ind w:left="878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7B07968">
      <w:numFmt w:val="bullet"/>
      <w:lvlText w:val="•"/>
      <w:lvlJc w:val="left"/>
      <w:pPr>
        <w:ind w:left="1500" w:hanging="99"/>
      </w:pPr>
      <w:rPr>
        <w:rFonts w:hint="default"/>
        <w:lang w:val="it-IT" w:eastAsia="en-US" w:bidi="ar-SA"/>
      </w:rPr>
    </w:lvl>
    <w:lvl w:ilvl="3" w:tplc="F450415E">
      <w:numFmt w:val="bullet"/>
      <w:lvlText w:val="•"/>
      <w:lvlJc w:val="left"/>
      <w:pPr>
        <w:ind w:left="2120" w:hanging="99"/>
      </w:pPr>
      <w:rPr>
        <w:rFonts w:hint="default"/>
        <w:lang w:val="it-IT" w:eastAsia="en-US" w:bidi="ar-SA"/>
      </w:rPr>
    </w:lvl>
    <w:lvl w:ilvl="4" w:tplc="3F4A6950">
      <w:numFmt w:val="bullet"/>
      <w:lvlText w:val="•"/>
      <w:lvlJc w:val="left"/>
      <w:pPr>
        <w:ind w:left="2740" w:hanging="99"/>
      </w:pPr>
      <w:rPr>
        <w:rFonts w:hint="default"/>
        <w:lang w:val="it-IT" w:eastAsia="en-US" w:bidi="ar-SA"/>
      </w:rPr>
    </w:lvl>
    <w:lvl w:ilvl="5" w:tplc="8CD8DFBC">
      <w:numFmt w:val="bullet"/>
      <w:lvlText w:val="•"/>
      <w:lvlJc w:val="left"/>
      <w:pPr>
        <w:ind w:left="3360" w:hanging="99"/>
      </w:pPr>
      <w:rPr>
        <w:rFonts w:hint="default"/>
        <w:lang w:val="it-IT" w:eastAsia="en-US" w:bidi="ar-SA"/>
      </w:rPr>
    </w:lvl>
    <w:lvl w:ilvl="6" w:tplc="C36CAA72">
      <w:numFmt w:val="bullet"/>
      <w:lvlText w:val="•"/>
      <w:lvlJc w:val="left"/>
      <w:pPr>
        <w:ind w:left="3981" w:hanging="99"/>
      </w:pPr>
      <w:rPr>
        <w:rFonts w:hint="default"/>
        <w:lang w:val="it-IT" w:eastAsia="en-US" w:bidi="ar-SA"/>
      </w:rPr>
    </w:lvl>
    <w:lvl w:ilvl="7" w:tplc="5CBAA094">
      <w:numFmt w:val="bullet"/>
      <w:lvlText w:val="•"/>
      <w:lvlJc w:val="left"/>
      <w:pPr>
        <w:ind w:left="4601" w:hanging="99"/>
      </w:pPr>
      <w:rPr>
        <w:rFonts w:hint="default"/>
        <w:lang w:val="it-IT" w:eastAsia="en-US" w:bidi="ar-SA"/>
      </w:rPr>
    </w:lvl>
    <w:lvl w:ilvl="8" w:tplc="F14222F0">
      <w:numFmt w:val="bullet"/>
      <w:lvlText w:val="•"/>
      <w:lvlJc w:val="left"/>
      <w:pPr>
        <w:ind w:left="5221" w:hanging="99"/>
      </w:pPr>
      <w:rPr>
        <w:rFonts w:hint="default"/>
        <w:lang w:val="it-IT" w:eastAsia="en-US" w:bidi="ar-SA"/>
      </w:rPr>
    </w:lvl>
  </w:abstractNum>
  <w:abstractNum w:abstractNumId="2">
    <w:nsid w:val="2601366A"/>
    <w:multiLevelType w:val="hybridMultilevel"/>
    <w:tmpl w:val="9A7AC03C"/>
    <w:lvl w:ilvl="0" w:tplc="5290B81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8CE60C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DB806BE8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0724718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D28E268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8924A24C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D58CD9F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D2628B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9240295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>
    <w:nsid w:val="2B267BE5"/>
    <w:multiLevelType w:val="hybridMultilevel"/>
    <w:tmpl w:val="C972C334"/>
    <w:lvl w:ilvl="0" w:tplc="519A04FC">
      <w:start w:val="1"/>
      <w:numFmt w:val="upperRoman"/>
      <w:lvlText w:val="%1)"/>
      <w:lvlJc w:val="left"/>
      <w:pPr>
        <w:ind w:left="67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AE0DF8">
      <w:numFmt w:val="bullet"/>
      <w:lvlText w:val=""/>
      <w:lvlJc w:val="left"/>
      <w:pPr>
        <w:ind w:left="34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B524BC6">
      <w:numFmt w:val="bullet"/>
      <w:lvlText w:val="•"/>
      <w:lvlJc w:val="left"/>
      <w:pPr>
        <w:ind w:left="1087" w:hanging="281"/>
      </w:pPr>
      <w:rPr>
        <w:rFonts w:hint="default"/>
        <w:lang w:val="it-IT" w:eastAsia="en-US" w:bidi="ar-SA"/>
      </w:rPr>
    </w:lvl>
    <w:lvl w:ilvl="3" w:tplc="6438310A">
      <w:numFmt w:val="bullet"/>
      <w:lvlText w:val="•"/>
      <w:lvlJc w:val="left"/>
      <w:pPr>
        <w:ind w:left="1835" w:hanging="281"/>
      </w:pPr>
      <w:rPr>
        <w:rFonts w:hint="default"/>
        <w:lang w:val="it-IT" w:eastAsia="en-US" w:bidi="ar-SA"/>
      </w:rPr>
    </w:lvl>
    <w:lvl w:ilvl="4" w:tplc="C07C0EB0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5" w:tplc="C9B6CCF2">
      <w:numFmt w:val="bullet"/>
      <w:lvlText w:val="•"/>
      <w:lvlJc w:val="left"/>
      <w:pPr>
        <w:ind w:left="3331" w:hanging="281"/>
      </w:pPr>
      <w:rPr>
        <w:rFonts w:hint="default"/>
        <w:lang w:val="it-IT" w:eastAsia="en-US" w:bidi="ar-SA"/>
      </w:rPr>
    </w:lvl>
    <w:lvl w:ilvl="6" w:tplc="FBF80B9C">
      <w:numFmt w:val="bullet"/>
      <w:lvlText w:val="•"/>
      <w:lvlJc w:val="left"/>
      <w:pPr>
        <w:ind w:left="4079" w:hanging="281"/>
      </w:pPr>
      <w:rPr>
        <w:rFonts w:hint="default"/>
        <w:lang w:val="it-IT" w:eastAsia="en-US" w:bidi="ar-SA"/>
      </w:rPr>
    </w:lvl>
    <w:lvl w:ilvl="7" w:tplc="9B8A8A2C">
      <w:numFmt w:val="bullet"/>
      <w:lvlText w:val="•"/>
      <w:lvlJc w:val="left"/>
      <w:pPr>
        <w:ind w:left="4827" w:hanging="281"/>
      </w:pPr>
      <w:rPr>
        <w:rFonts w:hint="default"/>
        <w:lang w:val="it-IT" w:eastAsia="en-US" w:bidi="ar-SA"/>
      </w:rPr>
    </w:lvl>
    <w:lvl w:ilvl="8" w:tplc="3306E4F4">
      <w:numFmt w:val="bullet"/>
      <w:lvlText w:val="•"/>
      <w:lvlJc w:val="left"/>
      <w:pPr>
        <w:ind w:left="5575" w:hanging="281"/>
      </w:pPr>
      <w:rPr>
        <w:rFonts w:hint="default"/>
        <w:lang w:val="it-IT" w:eastAsia="en-US" w:bidi="ar-SA"/>
      </w:rPr>
    </w:lvl>
  </w:abstractNum>
  <w:abstractNum w:abstractNumId="4">
    <w:nsid w:val="36214CF5"/>
    <w:multiLevelType w:val="hybridMultilevel"/>
    <w:tmpl w:val="0DAA937E"/>
    <w:lvl w:ilvl="0" w:tplc="B1EC471A">
      <w:start w:val="4"/>
      <w:numFmt w:val="decimal"/>
      <w:lvlText w:val="(%1)"/>
      <w:lvlJc w:val="left"/>
      <w:pPr>
        <w:ind w:left="2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05EA6518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A6EE739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FC54B4A0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0E7266A6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5FFCAFF0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34CCF5AC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6C38FA20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1FBCE16A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5">
    <w:nsid w:val="36D26047"/>
    <w:multiLevelType w:val="hybridMultilevel"/>
    <w:tmpl w:val="9662AB44"/>
    <w:lvl w:ilvl="0" w:tplc="C180BD44">
      <w:start w:val="1"/>
      <w:numFmt w:val="upperLetter"/>
      <w:lvlText w:val="%1)"/>
      <w:lvlJc w:val="left"/>
      <w:pPr>
        <w:ind w:left="835" w:hanging="262"/>
        <w:jc w:val="right"/>
      </w:pPr>
      <w:rPr>
        <w:rFonts w:hint="default"/>
        <w:spacing w:val="-1"/>
        <w:w w:val="96"/>
        <w:lang w:val="it-IT" w:eastAsia="en-US" w:bidi="ar-SA"/>
      </w:rPr>
    </w:lvl>
    <w:lvl w:ilvl="1" w:tplc="917CA994">
      <w:numFmt w:val="bullet"/>
      <w:lvlText w:val="•"/>
      <w:lvlJc w:val="left"/>
      <w:pPr>
        <w:ind w:left="1805" w:hanging="262"/>
      </w:pPr>
      <w:rPr>
        <w:rFonts w:hint="default"/>
        <w:lang w:val="it-IT" w:eastAsia="en-US" w:bidi="ar-SA"/>
      </w:rPr>
    </w:lvl>
    <w:lvl w:ilvl="2" w:tplc="2548873E">
      <w:numFmt w:val="bullet"/>
      <w:lvlText w:val="•"/>
      <w:lvlJc w:val="left"/>
      <w:pPr>
        <w:ind w:left="2771" w:hanging="262"/>
      </w:pPr>
      <w:rPr>
        <w:rFonts w:hint="default"/>
        <w:lang w:val="it-IT" w:eastAsia="en-US" w:bidi="ar-SA"/>
      </w:rPr>
    </w:lvl>
    <w:lvl w:ilvl="3" w:tplc="B752721A">
      <w:numFmt w:val="bullet"/>
      <w:lvlText w:val="•"/>
      <w:lvlJc w:val="left"/>
      <w:pPr>
        <w:ind w:left="3736" w:hanging="262"/>
      </w:pPr>
      <w:rPr>
        <w:rFonts w:hint="default"/>
        <w:lang w:val="it-IT" w:eastAsia="en-US" w:bidi="ar-SA"/>
      </w:rPr>
    </w:lvl>
    <w:lvl w:ilvl="4" w:tplc="F3F4972E">
      <w:numFmt w:val="bullet"/>
      <w:lvlText w:val="•"/>
      <w:lvlJc w:val="left"/>
      <w:pPr>
        <w:ind w:left="4702" w:hanging="262"/>
      </w:pPr>
      <w:rPr>
        <w:rFonts w:hint="default"/>
        <w:lang w:val="it-IT" w:eastAsia="en-US" w:bidi="ar-SA"/>
      </w:rPr>
    </w:lvl>
    <w:lvl w:ilvl="5" w:tplc="694AA630">
      <w:numFmt w:val="bullet"/>
      <w:lvlText w:val="•"/>
      <w:lvlJc w:val="left"/>
      <w:pPr>
        <w:ind w:left="5667" w:hanging="262"/>
      </w:pPr>
      <w:rPr>
        <w:rFonts w:hint="default"/>
        <w:lang w:val="it-IT" w:eastAsia="en-US" w:bidi="ar-SA"/>
      </w:rPr>
    </w:lvl>
    <w:lvl w:ilvl="6" w:tplc="0262E564">
      <w:numFmt w:val="bullet"/>
      <w:lvlText w:val="•"/>
      <w:lvlJc w:val="left"/>
      <w:pPr>
        <w:ind w:left="6633" w:hanging="262"/>
      </w:pPr>
      <w:rPr>
        <w:rFonts w:hint="default"/>
        <w:lang w:val="it-IT" w:eastAsia="en-US" w:bidi="ar-SA"/>
      </w:rPr>
    </w:lvl>
    <w:lvl w:ilvl="7" w:tplc="CF3A750C">
      <w:numFmt w:val="bullet"/>
      <w:lvlText w:val="•"/>
      <w:lvlJc w:val="left"/>
      <w:pPr>
        <w:ind w:left="7598" w:hanging="262"/>
      </w:pPr>
      <w:rPr>
        <w:rFonts w:hint="default"/>
        <w:lang w:val="it-IT" w:eastAsia="en-US" w:bidi="ar-SA"/>
      </w:rPr>
    </w:lvl>
    <w:lvl w:ilvl="8" w:tplc="E986790C">
      <w:numFmt w:val="bullet"/>
      <w:lvlText w:val="•"/>
      <w:lvlJc w:val="left"/>
      <w:pPr>
        <w:ind w:left="8564" w:hanging="262"/>
      </w:pPr>
      <w:rPr>
        <w:rFonts w:hint="default"/>
        <w:lang w:val="it-IT" w:eastAsia="en-US" w:bidi="ar-SA"/>
      </w:rPr>
    </w:lvl>
  </w:abstractNum>
  <w:abstractNum w:abstractNumId="6">
    <w:nsid w:val="3996720F"/>
    <w:multiLevelType w:val="hybridMultilevel"/>
    <w:tmpl w:val="D19008E0"/>
    <w:lvl w:ilvl="0" w:tplc="DE54EDCA">
      <w:start w:val="1"/>
      <w:numFmt w:val="decimal"/>
      <w:lvlText w:val="(%1)"/>
      <w:lvlJc w:val="left"/>
      <w:pPr>
        <w:ind w:left="28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14D6AD1C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79DEAD3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CC44E0C2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119AAB42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7340B8FA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03B8E35A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7710176A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89587C1E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7">
    <w:nsid w:val="3E725184"/>
    <w:multiLevelType w:val="hybridMultilevel"/>
    <w:tmpl w:val="0568A1D0"/>
    <w:lvl w:ilvl="0" w:tplc="131EB54C">
      <w:start w:val="1"/>
      <w:numFmt w:val="decimal"/>
      <w:lvlText w:val="(%1)"/>
      <w:lvlJc w:val="left"/>
      <w:pPr>
        <w:ind w:left="141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1A4A1E">
      <w:numFmt w:val="bullet"/>
      <w:lvlText w:val="-"/>
      <w:lvlJc w:val="left"/>
      <w:pPr>
        <w:ind w:left="482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A2F9C2">
      <w:numFmt w:val="bullet"/>
      <w:lvlText w:val="•"/>
      <w:lvlJc w:val="left"/>
      <w:pPr>
        <w:ind w:left="1528" w:hanging="341"/>
      </w:pPr>
      <w:rPr>
        <w:rFonts w:hint="default"/>
        <w:lang w:val="it-IT" w:eastAsia="en-US" w:bidi="ar-SA"/>
      </w:rPr>
    </w:lvl>
    <w:lvl w:ilvl="3" w:tplc="4216B1B8">
      <w:numFmt w:val="bullet"/>
      <w:lvlText w:val="•"/>
      <w:lvlJc w:val="left"/>
      <w:pPr>
        <w:ind w:left="2576" w:hanging="341"/>
      </w:pPr>
      <w:rPr>
        <w:rFonts w:hint="default"/>
        <w:lang w:val="it-IT" w:eastAsia="en-US" w:bidi="ar-SA"/>
      </w:rPr>
    </w:lvl>
    <w:lvl w:ilvl="4" w:tplc="535666B2">
      <w:numFmt w:val="bullet"/>
      <w:lvlText w:val="•"/>
      <w:lvlJc w:val="left"/>
      <w:pPr>
        <w:ind w:left="3625" w:hanging="341"/>
      </w:pPr>
      <w:rPr>
        <w:rFonts w:hint="default"/>
        <w:lang w:val="it-IT" w:eastAsia="en-US" w:bidi="ar-SA"/>
      </w:rPr>
    </w:lvl>
    <w:lvl w:ilvl="5" w:tplc="3DC66894">
      <w:numFmt w:val="bullet"/>
      <w:lvlText w:val="•"/>
      <w:lvlJc w:val="left"/>
      <w:pPr>
        <w:ind w:left="4673" w:hanging="341"/>
      </w:pPr>
      <w:rPr>
        <w:rFonts w:hint="default"/>
        <w:lang w:val="it-IT" w:eastAsia="en-US" w:bidi="ar-SA"/>
      </w:rPr>
    </w:lvl>
    <w:lvl w:ilvl="6" w:tplc="8B9200EE">
      <w:numFmt w:val="bullet"/>
      <w:lvlText w:val="•"/>
      <w:lvlJc w:val="left"/>
      <w:pPr>
        <w:ind w:left="5721" w:hanging="341"/>
      </w:pPr>
      <w:rPr>
        <w:rFonts w:hint="default"/>
        <w:lang w:val="it-IT" w:eastAsia="en-US" w:bidi="ar-SA"/>
      </w:rPr>
    </w:lvl>
    <w:lvl w:ilvl="7" w:tplc="FEB4C668">
      <w:numFmt w:val="bullet"/>
      <w:lvlText w:val="•"/>
      <w:lvlJc w:val="left"/>
      <w:pPr>
        <w:ind w:left="6770" w:hanging="341"/>
      </w:pPr>
      <w:rPr>
        <w:rFonts w:hint="default"/>
        <w:lang w:val="it-IT" w:eastAsia="en-US" w:bidi="ar-SA"/>
      </w:rPr>
    </w:lvl>
    <w:lvl w:ilvl="8" w:tplc="1BE6BB8A">
      <w:numFmt w:val="bullet"/>
      <w:lvlText w:val="•"/>
      <w:lvlJc w:val="left"/>
      <w:pPr>
        <w:ind w:left="7818" w:hanging="341"/>
      </w:pPr>
      <w:rPr>
        <w:rFonts w:hint="default"/>
        <w:lang w:val="it-IT" w:eastAsia="en-US" w:bidi="ar-SA"/>
      </w:rPr>
    </w:lvl>
  </w:abstractNum>
  <w:abstractNum w:abstractNumId="8">
    <w:nsid w:val="4F750A2C"/>
    <w:multiLevelType w:val="hybridMultilevel"/>
    <w:tmpl w:val="F5DEE3BE"/>
    <w:lvl w:ilvl="0" w:tplc="760E5A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6005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080467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A0835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C42E7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26A0EE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4AE2D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5A0F56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15E5EB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>
    <w:nsid w:val="5178243C"/>
    <w:multiLevelType w:val="hybridMultilevel"/>
    <w:tmpl w:val="AA3E7816"/>
    <w:lvl w:ilvl="0" w:tplc="85602A4E">
      <w:start w:val="1"/>
      <w:numFmt w:val="decimal"/>
      <w:lvlText w:val="%1)"/>
      <w:lvlJc w:val="left"/>
      <w:pPr>
        <w:ind w:left="36" w:hanging="219"/>
        <w:jc w:val="left"/>
      </w:pPr>
      <w:rPr>
        <w:rFonts w:hint="default"/>
        <w:spacing w:val="0"/>
        <w:w w:val="96"/>
        <w:lang w:val="it-IT" w:eastAsia="en-US" w:bidi="ar-SA"/>
      </w:rPr>
    </w:lvl>
    <w:lvl w:ilvl="1" w:tplc="527AA438">
      <w:start w:val="2"/>
      <w:numFmt w:val="upperLetter"/>
      <w:lvlText w:val="%2)"/>
      <w:lvlJc w:val="left"/>
      <w:pPr>
        <w:ind w:left="576" w:hanging="372"/>
        <w:jc w:val="left"/>
      </w:pPr>
      <w:rPr>
        <w:rFonts w:hint="default"/>
        <w:spacing w:val="0"/>
        <w:w w:val="97"/>
        <w:lang w:val="it-IT" w:eastAsia="en-US" w:bidi="ar-SA"/>
      </w:rPr>
    </w:lvl>
    <w:lvl w:ilvl="2" w:tplc="9EFC9A0A">
      <w:numFmt w:val="bullet"/>
      <w:lvlText w:val="•"/>
      <w:lvlJc w:val="left"/>
      <w:pPr>
        <w:ind w:left="1681" w:hanging="372"/>
      </w:pPr>
      <w:rPr>
        <w:rFonts w:hint="default"/>
        <w:lang w:val="it-IT" w:eastAsia="en-US" w:bidi="ar-SA"/>
      </w:rPr>
    </w:lvl>
    <w:lvl w:ilvl="3" w:tplc="217614A4">
      <w:numFmt w:val="bullet"/>
      <w:lvlText w:val="•"/>
      <w:lvlJc w:val="left"/>
      <w:pPr>
        <w:ind w:left="2783" w:hanging="372"/>
      </w:pPr>
      <w:rPr>
        <w:rFonts w:hint="default"/>
        <w:lang w:val="it-IT" w:eastAsia="en-US" w:bidi="ar-SA"/>
      </w:rPr>
    </w:lvl>
    <w:lvl w:ilvl="4" w:tplc="4670C56C">
      <w:numFmt w:val="bullet"/>
      <w:lvlText w:val="•"/>
      <w:lvlJc w:val="left"/>
      <w:pPr>
        <w:ind w:left="3885" w:hanging="372"/>
      </w:pPr>
      <w:rPr>
        <w:rFonts w:hint="default"/>
        <w:lang w:val="it-IT" w:eastAsia="en-US" w:bidi="ar-SA"/>
      </w:rPr>
    </w:lvl>
    <w:lvl w:ilvl="5" w:tplc="440CF594">
      <w:numFmt w:val="bullet"/>
      <w:lvlText w:val="•"/>
      <w:lvlJc w:val="left"/>
      <w:pPr>
        <w:ind w:left="4986" w:hanging="372"/>
      </w:pPr>
      <w:rPr>
        <w:rFonts w:hint="default"/>
        <w:lang w:val="it-IT" w:eastAsia="en-US" w:bidi="ar-SA"/>
      </w:rPr>
    </w:lvl>
    <w:lvl w:ilvl="6" w:tplc="C244461E">
      <w:numFmt w:val="bullet"/>
      <w:lvlText w:val="•"/>
      <w:lvlJc w:val="left"/>
      <w:pPr>
        <w:ind w:left="6088" w:hanging="372"/>
      </w:pPr>
      <w:rPr>
        <w:rFonts w:hint="default"/>
        <w:lang w:val="it-IT" w:eastAsia="en-US" w:bidi="ar-SA"/>
      </w:rPr>
    </w:lvl>
    <w:lvl w:ilvl="7" w:tplc="3AC896B8">
      <w:numFmt w:val="bullet"/>
      <w:lvlText w:val="•"/>
      <w:lvlJc w:val="left"/>
      <w:pPr>
        <w:ind w:left="7190" w:hanging="372"/>
      </w:pPr>
      <w:rPr>
        <w:rFonts w:hint="default"/>
        <w:lang w:val="it-IT" w:eastAsia="en-US" w:bidi="ar-SA"/>
      </w:rPr>
    </w:lvl>
    <w:lvl w:ilvl="8" w:tplc="9D320D84">
      <w:numFmt w:val="bullet"/>
      <w:lvlText w:val="•"/>
      <w:lvlJc w:val="left"/>
      <w:pPr>
        <w:ind w:left="8291" w:hanging="372"/>
      </w:pPr>
      <w:rPr>
        <w:rFonts w:hint="default"/>
        <w:lang w:val="it-IT" w:eastAsia="en-US" w:bidi="ar-SA"/>
      </w:rPr>
    </w:lvl>
  </w:abstractNum>
  <w:abstractNum w:abstractNumId="10">
    <w:nsid w:val="55810138"/>
    <w:multiLevelType w:val="hybridMultilevel"/>
    <w:tmpl w:val="BDE0B0F0"/>
    <w:lvl w:ilvl="0" w:tplc="76A40486">
      <w:start w:val="1"/>
      <w:numFmt w:val="decimal"/>
      <w:lvlText w:val="%1."/>
      <w:lvlJc w:val="left"/>
      <w:pPr>
        <w:ind w:left="283" w:hanging="2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EA2EA59A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B838C3C6">
      <w:numFmt w:val="bullet"/>
      <w:lvlText w:val="•"/>
      <w:lvlJc w:val="left"/>
      <w:pPr>
        <w:ind w:left="2349" w:hanging="248"/>
      </w:pPr>
      <w:rPr>
        <w:rFonts w:hint="default"/>
        <w:lang w:val="it-IT" w:eastAsia="en-US" w:bidi="ar-SA"/>
      </w:rPr>
    </w:lvl>
    <w:lvl w:ilvl="3" w:tplc="1034173C">
      <w:numFmt w:val="bullet"/>
      <w:lvlText w:val="•"/>
      <w:lvlJc w:val="left"/>
      <w:pPr>
        <w:ind w:left="3383" w:hanging="248"/>
      </w:pPr>
      <w:rPr>
        <w:rFonts w:hint="default"/>
        <w:lang w:val="it-IT" w:eastAsia="en-US" w:bidi="ar-SA"/>
      </w:rPr>
    </w:lvl>
    <w:lvl w:ilvl="4" w:tplc="ABD0D9EA">
      <w:numFmt w:val="bullet"/>
      <w:lvlText w:val="•"/>
      <w:lvlJc w:val="left"/>
      <w:pPr>
        <w:ind w:left="4418" w:hanging="248"/>
      </w:pPr>
      <w:rPr>
        <w:rFonts w:hint="default"/>
        <w:lang w:val="it-IT" w:eastAsia="en-US" w:bidi="ar-SA"/>
      </w:rPr>
    </w:lvl>
    <w:lvl w:ilvl="5" w:tplc="8B129EF6">
      <w:numFmt w:val="bullet"/>
      <w:lvlText w:val="•"/>
      <w:lvlJc w:val="left"/>
      <w:pPr>
        <w:ind w:left="5452" w:hanging="248"/>
      </w:pPr>
      <w:rPr>
        <w:rFonts w:hint="default"/>
        <w:lang w:val="it-IT" w:eastAsia="en-US" w:bidi="ar-SA"/>
      </w:rPr>
    </w:lvl>
    <w:lvl w:ilvl="6" w:tplc="F0EC1C46">
      <w:numFmt w:val="bullet"/>
      <w:lvlText w:val="•"/>
      <w:lvlJc w:val="left"/>
      <w:pPr>
        <w:ind w:left="6487" w:hanging="248"/>
      </w:pPr>
      <w:rPr>
        <w:rFonts w:hint="default"/>
        <w:lang w:val="it-IT" w:eastAsia="en-US" w:bidi="ar-SA"/>
      </w:rPr>
    </w:lvl>
    <w:lvl w:ilvl="7" w:tplc="1B5E54CA">
      <w:numFmt w:val="bullet"/>
      <w:lvlText w:val="•"/>
      <w:lvlJc w:val="left"/>
      <w:pPr>
        <w:ind w:left="7521" w:hanging="248"/>
      </w:pPr>
      <w:rPr>
        <w:rFonts w:hint="default"/>
        <w:lang w:val="it-IT" w:eastAsia="en-US" w:bidi="ar-SA"/>
      </w:rPr>
    </w:lvl>
    <w:lvl w:ilvl="8" w:tplc="5944E320">
      <w:numFmt w:val="bullet"/>
      <w:lvlText w:val="•"/>
      <w:lvlJc w:val="left"/>
      <w:pPr>
        <w:ind w:left="8556" w:hanging="248"/>
      </w:pPr>
      <w:rPr>
        <w:rFonts w:hint="default"/>
        <w:lang w:val="it-IT" w:eastAsia="en-US" w:bidi="ar-SA"/>
      </w:rPr>
    </w:lvl>
  </w:abstractNum>
  <w:abstractNum w:abstractNumId="11">
    <w:nsid w:val="64FB45D3"/>
    <w:multiLevelType w:val="hybridMultilevel"/>
    <w:tmpl w:val="FD4040A8"/>
    <w:lvl w:ilvl="0" w:tplc="CF00B27A">
      <w:numFmt w:val="bullet"/>
      <w:lvlText w:val="•"/>
      <w:lvlJc w:val="left"/>
      <w:pPr>
        <w:ind w:left="861" w:hanging="34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506C112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86085588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D482042C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56AC766C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7E5633E8">
      <w:numFmt w:val="bullet"/>
      <w:lvlText w:val="•"/>
      <w:lvlJc w:val="left"/>
      <w:pPr>
        <w:ind w:left="5387" w:hanging="348"/>
      </w:pPr>
      <w:rPr>
        <w:rFonts w:hint="default"/>
        <w:lang w:val="it-IT" w:eastAsia="en-US" w:bidi="ar-SA"/>
      </w:rPr>
    </w:lvl>
    <w:lvl w:ilvl="6" w:tplc="C40A31DA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CEC84F1E">
      <w:numFmt w:val="bullet"/>
      <w:lvlText w:val="•"/>
      <w:lvlJc w:val="left"/>
      <w:pPr>
        <w:ind w:left="7198" w:hanging="348"/>
      </w:pPr>
      <w:rPr>
        <w:rFonts w:hint="default"/>
        <w:lang w:val="it-IT" w:eastAsia="en-US" w:bidi="ar-SA"/>
      </w:rPr>
    </w:lvl>
    <w:lvl w:ilvl="8" w:tplc="9810214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2">
    <w:nsid w:val="65106657"/>
    <w:multiLevelType w:val="hybridMultilevel"/>
    <w:tmpl w:val="C6206F5E"/>
    <w:lvl w:ilvl="0" w:tplc="F24AA4F0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1" w:tplc="1A4AF4E8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F39EB0CE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5058B5D8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986ABEA4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313C440A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BE08ECA4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FC5E2BA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220C8FCC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3">
    <w:nsid w:val="65717F8A"/>
    <w:multiLevelType w:val="hybridMultilevel"/>
    <w:tmpl w:val="4F4EE618"/>
    <w:lvl w:ilvl="0" w:tplc="CCEADFC6">
      <w:start w:val="2"/>
      <w:numFmt w:val="upperLetter"/>
      <w:lvlText w:val="%1)"/>
      <w:lvlJc w:val="left"/>
      <w:pPr>
        <w:ind w:left="756" w:hanging="363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332D7E4">
      <w:numFmt w:val="bullet"/>
      <w:lvlText w:val="•"/>
      <w:lvlJc w:val="left"/>
      <w:pPr>
        <w:ind w:left="1733" w:hanging="363"/>
      </w:pPr>
      <w:rPr>
        <w:rFonts w:hint="default"/>
        <w:lang w:val="it-IT" w:eastAsia="en-US" w:bidi="ar-SA"/>
      </w:rPr>
    </w:lvl>
    <w:lvl w:ilvl="2" w:tplc="FFB8CBA8">
      <w:numFmt w:val="bullet"/>
      <w:lvlText w:val="•"/>
      <w:lvlJc w:val="left"/>
      <w:pPr>
        <w:ind w:left="2707" w:hanging="363"/>
      </w:pPr>
      <w:rPr>
        <w:rFonts w:hint="default"/>
        <w:lang w:val="it-IT" w:eastAsia="en-US" w:bidi="ar-SA"/>
      </w:rPr>
    </w:lvl>
    <w:lvl w:ilvl="3" w:tplc="8396814C">
      <w:numFmt w:val="bullet"/>
      <w:lvlText w:val="•"/>
      <w:lvlJc w:val="left"/>
      <w:pPr>
        <w:ind w:left="3680" w:hanging="363"/>
      </w:pPr>
      <w:rPr>
        <w:rFonts w:hint="default"/>
        <w:lang w:val="it-IT" w:eastAsia="en-US" w:bidi="ar-SA"/>
      </w:rPr>
    </w:lvl>
    <w:lvl w:ilvl="4" w:tplc="D68AE5CA">
      <w:numFmt w:val="bullet"/>
      <w:lvlText w:val="•"/>
      <w:lvlJc w:val="left"/>
      <w:pPr>
        <w:ind w:left="4654" w:hanging="363"/>
      </w:pPr>
      <w:rPr>
        <w:rFonts w:hint="default"/>
        <w:lang w:val="it-IT" w:eastAsia="en-US" w:bidi="ar-SA"/>
      </w:rPr>
    </w:lvl>
    <w:lvl w:ilvl="5" w:tplc="356484CE">
      <w:numFmt w:val="bullet"/>
      <w:lvlText w:val="•"/>
      <w:lvlJc w:val="left"/>
      <w:pPr>
        <w:ind w:left="5627" w:hanging="363"/>
      </w:pPr>
      <w:rPr>
        <w:rFonts w:hint="default"/>
        <w:lang w:val="it-IT" w:eastAsia="en-US" w:bidi="ar-SA"/>
      </w:rPr>
    </w:lvl>
    <w:lvl w:ilvl="6" w:tplc="72D49476">
      <w:numFmt w:val="bullet"/>
      <w:lvlText w:val="•"/>
      <w:lvlJc w:val="left"/>
      <w:pPr>
        <w:ind w:left="6601" w:hanging="363"/>
      </w:pPr>
      <w:rPr>
        <w:rFonts w:hint="default"/>
        <w:lang w:val="it-IT" w:eastAsia="en-US" w:bidi="ar-SA"/>
      </w:rPr>
    </w:lvl>
    <w:lvl w:ilvl="7" w:tplc="F8289D2A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FC7AA2CA">
      <w:numFmt w:val="bullet"/>
      <w:lvlText w:val="•"/>
      <w:lvlJc w:val="left"/>
      <w:pPr>
        <w:ind w:left="8548" w:hanging="363"/>
      </w:pPr>
      <w:rPr>
        <w:rFonts w:hint="default"/>
        <w:lang w:val="it-IT" w:eastAsia="en-US" w:bidi="ar-SA"/>
      </w:rPr>
    </w:lvl>
  </w:abstractNum>
  <w:abstractNum w:abstractNumId="14">
    <w:nsid w:val="6628472A"/>
    <w:multiLevelType w:val="hybridMultilevel"/>
    <w:tmpl w:val="B03EA5E6"/>
    <w:lvl w:ilvl="0" w:tplc="EF32F97C">
      <w:start w:val="3"/>
      <w:numFmt w:val="upperLetter"/>
      <w:lvlText w:val="%1)"/>
      <w:lvlJc w:val="left"/>
      <w:pPr>
        <w:ind w:left="316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D66613C">
      <w:numFmt w:val="bullet"/>
      <w:lvlText w:val="-"/>
      <w:lvlJc w:val="left"/>
      <w:pPr>
        <w:ind w:left="7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476DF14">
      <w:numFmt w:val="bullet"/>
      <w:lvlText w:val="•"/>
      <w:lvlJc w:val="left"/>
      <w:pPr>
        <w:ind w:left="1411" w:hanging="361"/>
      </w:pPr>
      <w:rPr>
        <w:rFonts w:hint="default"/>
        <w:lang w:val="it-IT" w:eastAsia="en-US" w:bidi="ar-SA"/>
      </w:rPr>
    </w:lvl>
    <w:lvl w:ilvl="3" w:tplc="A198D934">
      <w:numFmt w:val="bullet"/>
      <w:lvlText w:val="•"/>
      <w:lvlJc w:val="left"/>
      <w:pPr>
        <w:ind w:left="2042" w:hanging="361"/>
      </w:pPr>
      <w:rPr>
        <w:rFonts w:hint="default"/>
        <w:lang w:val="it-IT" w:eastAsia="en-US" w:bidi="ar-SA"/>
      </w:rPr>
    </w:lvl>
    <w:lvl w:ilvl="4" w:tplc="431E2E22">
      <w:numFmt w:val="bullet"/>
      <w:lvlText w:val="•"/>
      <w:lvlJc w:val="left"/>
      <w:pPr>
        <w:ind w:left="2674" w:hanging="361"/>
      </w:pPr>
      <w:rPr>
        <w:rFonts w:hint="default"/>
        <w:lang w:val="it-IT" w:eastAsia="en-US" w:bidi="ar-SA"/>
      </w:rPr>
    </w:lvl>
    <w:lvl w:ilvl="5" w:tplc="1904F9C6">
      <w:numFmt w:val="bullet"/>
      <w:lvlText w:val="•"/>
      <w:lvlJc w:val="left"/>
      <w:pPr>
        <w:ind w:left="3305" w:hanging="361"/>
      </w:pPr>
      <w:rPr>
        <w:rFonts w:hint="default"/>
        <w:lang w:val="it-IT" w:eastAsia="en-US" w:bidi="ar-SA"/>
      </w:rPr>
    </w:lvl>
    <w:lvl w:ilvl="6" w:tplc="EBEA02F6">
      <w:numFmt w:val="bullet"/>
      <w:lvlText w:val="•"/>
      <w:lvlJc w:val="left"/>
      <w:pPr>
        <w:ind w:left="3936" w:hanging="361"/>
      </w:pPr>
      <w:rPr>
        <w:rFonts w:hint="default"/>
        <w:lang w:val="it-IT" w:eastAsia="en-US" w:bidi="ar-SA"/>
      </w:rPr>
    </w:lvl>
    <w:lvl w:ilvl="7" w:tplc="FBFA57A0">
      <w:numFmt w:val="bullet"/>
      <w:lvlText w:val="•"/>
      <w:lvlJc w:val="left"/>
      <w:pPr>
        <w:ind w:left="4568" w:hanging="361"/>
      </w:pPr>
      <w:rPr>
        <w:rFonts w:hint="default"/>
        <w:lang w:val="it-IT" w:eastAsia="en-US" w:bidi="ar-SA"/>
      </w:rPr>
    </w:lvl>
    <w:lvl w:ilvl="8" w:tplc="1668D7D4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</w:abstractNum>
  <w:abstractNum w:abstractNumId="15">
    <w:nsid w:val="727B2C61"/>
    <w:multiLevelType w:val="hybridMultilevel"/>
    <w:tmpl w:val="89D4F46E"/>
    <w:lvl w:ilvl="0" w:tplc="A314A530">
      <w:start w:val="1"/>
      <w:numFmt w:val="lowerLetter"/>
      <w:lvlText w:val="%1)"/>
      <w:lvlJc w:val="left"/>
      <w:pPr>
        <w:ind w:left="99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it-IT" w:eastAsia="en-US" w:bidi="ar-SA"/>
      </w:rPr>
    </w:lvl>
    <w:lvl w:ilvl="1" w:tplc="90021BCA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864EC9E4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DFD6D990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2D0EF0A2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081EBC42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AACE18E0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B3289F5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655880D6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6">
    <w:nsid w:val="73252D6B"/>
    <w:multiLevelType w:val="hybridMultilevel"/>
    <w:tmpl w:val="374826D0"/>
    <w:lvl w:ilvl="0" w:tplc="3BA0B5D8">
      <w:start w:val="4"/>
      <w:numFmt w:val="decimal"/>
      <w:lvlText w:val="%1)"/>
      <w:lvlJc w:val="left"/>
      <w:pPr>
        <w:ind w:left="602" w:hanging="55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A5AC732">
      <w:start w:val="1"/>
      <w:numFmt w:val="upperLetter"/>
      <w:lvlText w:val="%2)"/>
      <w:lvlJc w:val="left"/>
      <w:pPr>
        <w:ind w:left="756" w:hanging="336"/>
        <w:jc w:val="right"/>
      </w:pPr>
      <w:rPr>
        <w:rFonts w:hint="default"/>
        <w:spacing w:val="-1"/>
        <w:w w:val="96"/>
        <w:lang w:val="it-IT" w:eastAsia="en-US" w:bidi="ar-SA"/>
      </w:rPr>
    </w:lvl>
    <w:lvl w:ilvl="2" w:tplc="72F46F18">
      <w:numFmt w:val="bullet"/>
      <w:lvlText w:val="•"/>
      <w:lvlJc w:val="left"/>
      <w:pPr>
        <w:ind w:left="1841" w:hanging="336"/>
      </w:pPr>
      <w:rPr>
        <w:rFonts w:hint="default"/>
        <w:lang w:val="it-IT" w:eastAsia="en-US" w:bidi="ar-SA"/>
      </w:rPr>
    </w:lvl>
    <w:lvl w:ilvl="3" w:tplc="5556402E">
      <w:numFmt w:val="bullet"/>
      <w:lvlText w:val="•"/>
      <w:lvlJc w:val="left"/>
      <w:pPr>
        <w:ind w:left="2923" w:hanging="336"/>
      </w:pPr>
      <w:rPr>
        <w:rFonts w:hint="default"/>
        <w:lang w:val="it-IT" w:eastAsia="en-US" w:bidi="ar-SA"/>
      </w:rPr>
    </w:lvl>
    <w:lvl w:ilvl="4" w:tplc="87347108">
      <w:numFmt w:val="bullet"/>
      <w:lvlText w:val="•"/>
      <w:lvlJc w:val="left"/>
      <w:pPr>
        <w:ind w:left="4005" w:hanging="336"/>
      </w:pPr>
      <w:rPr>
        <w:rFonts w:hint="default"/>
        <w:lang w:val="it-IT" w:eastAsia="en-US" w:bidi="ar-SA"/>
      </w:rPr>
    </w:lvl>
    <w:lvl w:ilvl="5" w:tplc="AE5A42C6">
      <w:numFmt w:val="bullet"/>
      <w:lvlText w:val="•"/>
      <w:lvlJc w:val="left"/>
      <w:pPr>
        <w:ind w:left="5086" w:hanging="336"/>
      </w:pPr>
      <w:rPr>
        <w:rFonts w:hint="default"/>
        <w:lang w:val="it-IT" w:eastAsia="en-US" w:bidi="ar-SA"/>
      </w:rPr>
    </w:lvl>
    <w:lvl w:ilvl="6" w:tplc="25B86388">
      <w:numFmt w:val="bullet"/>
      <w:lvlText w:val="•"/>
      <w:lvlJc w:val="left"/>
      <w:pPr>
        <w:ind w:left="6168" w:hanging="336"/>
      </w:pPr>
      <w:rPr>
        <w:rFonts w:hint="default"/>
        <w:lang w:val="it-IT" w:eastAsia="en-US" w:bidi="ar-SA"/>
      </w:rPr>
    </w:lvl>
    <w:lvl w:ilvl="7" w:tplc="E216DFF4">
      <w:numFmt w:val="bullet"/>
      <w:lvlText w:val="•"/>
      <w:lvlJc w:val="left"/>
      <w:pPr>
        <w:ind w:left="7250" w:hanging="336"/>
      </w:pPr>
      <w:rPr>
        <w:rFonts w:hint="default"/>
        <w:lang w:val="it-IT" w:eastAsia="en-US" w:bidi="ar-SA"/>
      </w:rPr>
    </w:lvl>
    <w:lvl w:ilvl="8" w:tplc="21123480">
      <w:numFmt w:val="bullet"/>
      <w:lvlText w:val="•"/>
      <w:lvlJc w:val="left"/>
      <w:pPr>
        <w:ind w:left="8331" w:hanging="336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16"/>
  </w:num>
  <w:num w:numId="7">
    <w:abstractNumId w:val="13"/>
  </w:num>
  <w:num w:numId="8">
    <w:abstractNumId w:val="5"/>
  </w:num>
  <w:num w:numId="9">
    <w:abstractNumId w:val="9"/>
  </w:num>
  <w:num w:numId="10">
    <w:abstractNumId w:val="10"/>
  </w:num>
  <w:num w:numId="11">
    <w:abstractNumId w:val="15"/>
  </w:num>
  <w:num w:numId="12">
    <w:abstractNumId w:val="4"/>
  </w:num>
  <w:num w:numId="13">
    <w:abstractNumId w:val="12"/>
  </w:num>
  <w:num w:numId="14">
    <w:abstractNumId w:val="3"/>
  </w:num>
  <w:num w:numId="15">
    <w:abstractNumId w:val="14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60E84"/>
    <w:rsid w:val="00090FFC"/>
    <w:rsid w:val="00315C64"/>
    <w:rsid w:val="00550E0E"/>
    <w:rsid w:val="005A6382"/>
    <w:rsid w:val="005C68D8"/>
    <w:rsid w:val="005D67A0"/>
    <w:rsid w:val="00660E84"/>
    <w:rsid w:val="007D4962"/>
    <w:rsid w:val="0080743D"/>
    <w:rsid w:val="00855CE8"/>
    <w:rsid w:val="00CB40C6"/>
    <w:rsid w:val="00DC4E0A"/>
    <w:rsid w:val="00DD74CF"/>
    <w:rsid w:val="00E33467"/>
    <w:rsid w:val="00E5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C64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315C64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315C64"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rsid w:val="00315C64"/>
    <w:pPr>
      <w:ind w:left="3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C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15C64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315C64"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  <w:rsid w:val="00315C64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50E0E"/>
    <w:rPr>
      <w:rFonts w:ascii="Arial MT" w:eastAsia="Arial MT" w:hAnsi="Arial MT" w:cs="Arial MT"/>
      <w:sz w:val="16"/>
      <w:szCs w:val="16"/>
      <w:lang w:val="it-IT"/>
    </w:rPr>
  </w:style>
  <w:style w:type="table" w:styleId="Grigliatabella">
    <w:name w:val="Table Grid"/>
    <w:basedOn w:val="Tabellanormale"/>
    <w:uiPriority w:val="39"/>
    <w:rsid w:val="00E3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Mangiacapre</dc:creator>
  <cp:lastModifiedBy>ELENA</cp:lastModifiedBy>
  <cp:revision>3</cp:revision>
  <cp:lastPrinted>2025-02-18T08:58:00Z</cp:lastPrinted>
  <dcterms:created xsi:type="dcterms:W3CDTF">2025-03-07T15:03:00Z</dcterms:created>
  <dcterms:modified xsi:type="dcterms:W3CDTF">2025-03-07T15:05:00Z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iLovePDF; modified using iTextSharp™ 5.5.0 ©2000-2013 iText Group NV (AGPL-version)</vt:lpwstr>
  </property>
</Properties>
</file>