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rPr/>
      </w:pPr>
      <w:r>
        <w:rPr/>
      </w:r>
    </w:p>
    <w:tbl>
      <w:tblPr>
        <w:tblStyle w:val="TableNormal"/>
        <w:tblW w:w="10034" w:type="dxa"/>
        <w:jc w:val="left"/>
        <w:tblInd w:w="17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452"/>
        <w:gridCol w:w="3452"/>
        <w:gridCol w:w="3130"/>
      </w:tblGrid>
      <w:tr>
        <w:trPr>
          <w:trHeight w:val="2188" w:hRule="atLeast"/>
        </w:trPr>
        <w:tc>
          <w:tcPr>
            <w:tcW w:w="1003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TableParagraph"/>
              <w:jc w:val="both"/>
              <w:textAlignment w:val="auto"/>
              <w:rPr>
                <w:b/>
                <w:b/>
                <w:sz w:val="21"/>
                <w:lang w:val="it-IT"/>
              </w:rPr>
            </w:pPr>
            <w:bookmarkStart w:id="0" w:name="_Hlk130731670"/>
            <w:r>
              <w:rPr>
                <w:rFonts w:eastAsia="Calibri" w:cs="" w:cstheme="minorBidi" w:eastAsiaTheme="minorHAnsi" w:ascii="Calibri" w:hAnsi="Calibri"/>
                <w:b/>
                <w:kern w:val="0"/>
                <w:sz w:val="21"/>
                <w:szCs w:val="22"/>
                <w:lang w:val="it-IT" w:eastAsia="en-US"/>
              </w:rPr>
              <w:t>Programma Operativo Complementare (POC) “Per la Scuola, competenze e ambienti per l’apprendimento” 2014- 2020 finanziato con il Fondo di Rotazione (FdR)– Obiettivi Specifici 10.1, 10.2 e 10.3 – Azioni 10.1.1, 10.2.2 e 10.3.1. Avviso pubblico prot. n. 33956 del 18/05/2022 – Realizzazione di percorsi educativi volti al potenziamento delle competenze delle studentesse e degli studenti e per la socialità e l’accoglienza</w:t>
            </w:r>
          </w:p>
          <w:p>
            <w:pPr>
              <w:pStyle w:val="TableParagraph"/>
              <w:jc w:val="center"/>
              <w:textAlignment w:val="auto"/>
              <w:rPr>
                <w:b/>
                <w:b/>
                <w:sz w:val="21"/>
                <w:lang w:val="it-IT"/>
              </w:rPr>
            </w:pPr>
            <w:r>
              <w:rPr>
                <w:rFonts w:eastAsia="Calibri" w:cs="" w:cstheme="minorBidi" w:eastAsiaTheme="minorHAnsi" w:ascii="Calibri" w:hAnsi="Calibri"/>
                <w:b/>
                <w:kern w:val="0"/>
                <w:sz w:val="21"/>
                <w:szCs w:val="22"/>
                <w:lang w:val="it-IT" w:eastAsia="en-US"/>
              </w:rPr>
              <w:t>10.2.2A-FDRPOC-EM-2022-108 Competenze per crescere</w:t>
            </w:r>
          </w:p>
          <w:p>
            <w:pPr>
              <w:pStyle w:val="TableParagraph"/>
              <w:jc w:val="both"/>
              <w:textAlignment w:val="auto"/>
              <w:rPr>
                <w:sz w:val="21"/>
                <w:lang w:val="it-IT"/>
              </w:rPr>
            </w:pPr>
            <w:r>
              <w:rPr>
                <w:rFonts w:eastAsia="Calibri" w:cs="" w:cstheme="minorBidi" w:eastAsiaTheme="minorHAnsi" w:ascii="Calibri" w:hAnsi="Calibri"/>
                <w:kern w:val="0"/>
                <w:sz w:val="21"/>
                <w:szCs w:val="22"/>
                <w:lang w:val="it-IT" w:eastAsia="en-US"/>
              </w:rPr>
              <w:t>Nota autorizzativa Prot. AOOGABMI-53714 DEL 21/06/2022</w:t>
            </w:r>
          </w:p>
          <w:p>
            <w:pPr>
              <w:pStyle w:val="TableParagraph"/>
              <w:tabs>
                <w:tab w:val="left" w:pos="6582" w:leader="none"/>
              </w:tabs>
              <w:jc w:val="both"/>
              <w:textAlignment w:val="auto"/>
              <w:rPr>
                <w:rFonts w:ascii="Calibri" w:hAnsi="Calibri" w:eastAsia="Calibri" w:cs="" w:asciiTheme="minorHAnsi" w:cstheme="minorBidi" w:eastAsiaTheme="minorHAnsi" w:hAnsiTheme="minorHAnsi"/>
                <w:kern w:val="0"/>
                <w:szCs w:val="22"/>
                <w:lang w:eastAsia="en-US"/>
              </w:rPr>
            </w:pPr>
            <w:r>
              <w:rPr>
                <w:rFonts w:eastAsia="Calibri" w:cs="" w:cstheme="minorBidi" w:eastAsiaTheme="minorHAnsi" w:ascii="Calibri" w:hAnsi="Calibri"/>
                <w:b/>
                <w:kern w:val="0"/>
                <w:sz w:val="21"/>
                <w:szCs w:val="22"/>
                <w:lang w:eastAsia="en-US"/>
              </w:rPr>
              <w:tab/>
              <w:t xml:space="preserve">CUP </w:t>
            </w:r>
            <w:bookmarkEnd w:id="0"/>
            <w:r>
              <w:rPr>
                <w:rFonts w:eastAsia="Calibri" w:cs="" w:cstheme="minorBidi" w:eastAsiaTheme="minorHAnsi" w:ascii="Calibri" w:hAnsi="Calibri"/>
                <w:kern w:val="0"/>
                <w:sz w:val="21"/>
                <w:szCs w:val="22"/>
                <w:lang w:eastAsia="en-US"/>
              </w:rPr>
              <w:t>G34C22001200001</w:t>
            </w:r>
          </w:p>
        </w:tc>
      </w:tr>
      <w:tr>
        <w:trPr>
          <w:trHeight w:val="383" w:hRule="atLeast"/>
        </w:trPr>
        <w:tc>
          <w:tcPr>
            <w:tcW w:w="34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TableParagraph"/>
              <w:jc w:val="center"/>
              <w:textAlignment w:val="auto"/>
              <w:rPr>
                <w:b/>
                <w:b/>
                <w:sz w:val="21"/>
              </w:rPr>
            </w:pPr>
            <w:r>
              <w:rPr>
                <w:rFonts w:eastAsia="Calibri" w:cs="" w:cstheme="minorBidi" w:eastAsiaTheme="minorHAnsi" w:ascii="Calibri" w:hAnsi="Calibri"/>
                <w:b/>
                <w:kern w:val="0"/>
                <w:sz w:val="21"/>
                <w:szCs w:val="22"/>
                <w:lang w:val="en-US" w:eastAsia="en-US"/>
              </w:rPr>
              <w:t>Sottoazione</w:t>
            </w:r>
          </w:p>
        </w:tc>
        <w:tc>
          <w:tcPr>
            <w:tcW w:w="34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TableParagraph"/>
              <w:jc w:val="center"/>
              <w:textAlignment w:val="auto"/>
              <w:rPr>
                <w:b/>
                <w:b/>
                <w:sz w:val="21"/>
              </w:rPr>
            </w:pPr>
            <w:r>
              <w:rPr>
                <w:rFonts w:eastAsia="Calibri" w:cs="" w:cstheme="minorBidi" w:eastAsiaTheme="minorHAnsi" w:ascii="Calibri" w:hAnsi="Calibri"/>
                <w:b/>
                <w:kern w:val="0"/>
                <w:sz w:val="21"/>
                <w:szCs w:val="22"/>
                <w:lang w:val="en-US" w:eastAsia="en-US"/>
              </w:rPr>
              <w:t>Progetto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TableParagraph"/>
              <w:jc w:val="center"/>
              <w:textAlignment w:val="auto"/>
              <w:rPr>
                <w:b/>
                <w:b/>
                <w:sz w:val="21"/>
              </w:rPr>
            </w:pPr>
            <w:r>
              <w:rPr>
                <w:rFonts w:eastAsia="Calibri" w:cs="" w:cstheme="minorBidi" w:eastAsiaTheme="minorHAnsi" w:ascii="Calibri" w:hAnsi="Calibri"/>
                <w:b/>
                <w:kern w:val="0"/>
                <w:sz w:val="21"/>
                <w:szCs w:val="22"/>
                <w:lang w:val="en-US" w:eastAsia="en-US"/>
              </w:rPr>
              <w:t>Titolo modulo</w:t>
            </w:r>
          </w:p>
        </w:tc>
      </w:tr>
      <w:tr>
        <w:trPr>
          <w:trHeight w:val="454" w:hRule="atLeast"/>
        </w:trPr>
        <w:tc>
          <w:tcPr>
            <w:tcW w:w="34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TableParagraph"/>
              <w:jc w:val="center"/>
              <w:textAlignment w:val="auto"/>
              <w:rPr>
                <w:sz w:val="21"/>
              </w:rPr>
            </w:pPr>
            <w:r>
              <w:rPr>
                <w:rFonts w:eastAsia="Calibri" w:cs="" w:cstheme="minorBidi" w:eastAsiaTheme="minorHAnsi" w:ascii="Calibri" w:hAnsi="Calibri"/>
                <w:kern w:val="0"/>
                <w:sz w:val="21"/>
                <w:szCs w:val="22"/>
                <w:lang w:val="en-US" w:eastAsia="en-US"/>
              </w:rPr>
              <w:t>10.2.2A</w:t>
            </w:r>
          </w:p>
        </w:tc>
        <w:tc>
          <w:tcPr>
            <w:tcW w:w="34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TableParagraph"/>
              <w:jc w:val="center"/>
              <w:textAlignment w:val="auto"/>
              <w:rPr>
                <w:sz w:val="21"/>
              </w:rPr>
            </w:pPr>
            <w:r>
              <w:rPr>
                <w:rFonts w:eastAsia="Calibri" w:cs="" w:cstheme="minorBidi" w:eastAsiaTheme="minorHAnsi" w:ascii="Calibri" w:hAnsi="Calibri"/>
                <w:kern w:val="0"/>
                <w:sz w:val="21"/>
                <w:szCs w:val="22"/>
                <w:lang w:val="en-US" w:eastAsia="en-US"/>
              </w:rPr>
              <w:t>10.2.2A-FDRPOC-EM-2022-108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TableParagraph"/>
              <w:jc w:val="center"/>
              <w:textAlignment w:val="auto"/>
              <w:rPr>
                <w:sz w:val="21"/>
              </w:rPr>
            </w:pPr>
            <w:r>
              <w:rPr>
                <w:rFonts w:eastAsia="Calibri" w:cs="" w:cstheme="minorBidi" w:eastAsiaTheme="minorHAnsi" w:ascii="Calibri" w:hAnsi="Calibri"/>
                <w:kern w:val="0"/>
                <w:sz w:val="21"/>
                <w:szCs w:val="22"/>
                <w:lang w:val="en-US" w:eastAsia="en-US"/>
              </w:rPr>
              <w:t>Viva il tinkering!</w:t>
            </w:r>
          </w:p>
        </w:tc>
      </w:tr>
    </w:tbl>
    <w:p>
      <w:pPr>
        <w:pStyle w:val="Standard"/>
        <w:rPr>
          <w:b/>
          <w:b/>
          <w:color w:val="221F1F"/>
        </w:rPr>
      </w:pPr>
      <w:r>
        <w:rPr>
          <w:b/>
          <w:color w:val="221F1F"/>
        </w:rPr>
      </w:r>
    </w:p>
    <w:p>
      <w:pPr>
        <w:pStyle w:val="Standard"/>
        <w:jc w:val="center"/>
        <w:rPr>
          <w:rFonts w:ascii="Arial" w:hAnsi="Arial" w:cs="Arial"/>
        </w:rPr>
      </w:pPr>
      <w:r>
        <w:rPr>
          <w:rFonts w:cs="Arial" w:ascii="Arial" w:hAnsi="Arial"/>
          <w:b/>
          <w:color w:val="221F1F"/>
        </w:rPr>
        <w:t>ALLEGATO</w:t>
      </w:r>
      <w:r>
        <w:rPr>
          <w:rFonts w:cs="Arial" w:ascii="Arial" w:hAnsi="Arial"/>
          <w:b/>
          <w:color w:val="221F1F"/>
          <w:spacing w:val="-6"/>
        </w:rPr>
        <w:t xml:space="preserve"> </w:t>
      </w:r>
      <w:r>
        <w:rPr>
          <w:rFonts w:cs="Arial" w:ascii="Arial" w:hAnsi="Arial"/>
          <w:b/>
          <w:color w:val="221F1F"/>
        </w:rPr>
        <w:t>1_ISTANZA</w:t>
      </w:r>
      <w:r>
        <w:rPr>
          <w:rFonts w:cs="Arial" w:ascii="Arial" w:hAnsi="Arial"/>
          <w:b/>
          <w:color w:val="221F1F"/>
          <w:spacing w:val="-1"/>
        </w:rPr>
        <w:t xml:space="preserve"> PER IL PERSONALE ATA</w:t>
      </w:r>
    </w:p>
    <w:p>
      <w:pPr>
        <w:pStyle w:val="Titolo2"/>
        <w:spacing w:before="0" w:after="0"/>
        <w:ind w:right="0" w:hanging="0"/>
        <w:rPr>
          <w:rFonts w:ascii="Arial" w:hAnsi="Arial" w:cs="Arial"/>
          <w:color w:val="221F1F"/>
        </w:rPr>
      </w:pPr>
      <w:r>
        <w:rPr>
          <w:rFonts w:cs="Arial" w:ascii="Arial" w:hAnsi="Arial"/>
          <w:color w:val="221F1F"/>
        </w:rPr>
        <w:t>MODULO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DOMANDA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DI</w:t>
      </w:r>
      <w:r>
        <w:rPr>
          <w:rFonts w:cs="Arial" w:ascii="Arial" w:hAnsi="Arial"/>
          <w:color w:val="221F1F"/>
          <w:spacing w:val="-4"/>
        </w:rPr>
        <w:t xml:space="preserve"> </w:t>
      </w:r>
      <w:r>
        <w:rPr>
          <w:rFonts w:cs="Arial" w:ascii="Arial" w:hAnsi="Arial"/>
          <w:color w:val="221F1F"/>
        </w:rPr>
        <w:t>CONFERIMENTO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INCARICO</w:t>
      </w:r>
    </w:p>
    <w:p>
      <w:pPr>
        <w:pStyle w:val="Titolo2"/>
        <w:spacing w:before="0" w:after="0"/>
        <w:ind w:righ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Titolo2"/>
        <w:spacing w:lineRule="auto" w:line="480" w:before="0" w:after="0"/>
        <w:ind w:right="0" w:hanging="0"/>
        <w:jc w:val="right"/>
        <w:rPr>
          <w:rFonts w:ascii="Arial" w:hAnsi="Arial" w:cs="Arial"/>
          <w:b w:val="false"/>
          <w:b w:val="false"/>
          <w:color w:val="221F1F"/>
          <w:spacing w:val="-5"/>
        </w:rPr>
      </w:pPr>
      <w:r>
        <w:rPr>
          <w:rFonts w:cs="Arial" w:ascii="Arial" w:hAnsi="Arial"/>
          <w:color w:val="221F1F"/>
        </w:rPr>
        <w:t>Al Dirigente scolastico I.C.3 Lame</w:t>
      </w:r>
    </w:p>
    <w:p>
      <w:pPr>
        <w:pStyle w:val="Standard"/>
        <w:spacing w:lineRule="auto" w:line="480"/>
        <w:rPr>
          <w:rFonts w:ascii="Arial" w:hAnsi="Arial" w:cs="Arial"/>
        </w:rPr>
      </w:pPr>
      <w:r>
        <mc:AlternateContent>
          <mc:Choice Requires="wps">
            <w:drawing>
              <wp:anchor behindDoc="1" distT="0" distB="170" distL="114300" distR="114224" simplePos="0" locked="0" layoutInCell="1" allowOverlap="1" relativeHeight="3" wp14:anchorId="5135E9D7">
                <wp:simplePos x="0" y="0"/>
                <wp:positionH relativeFrom="page">
                  <wp:posOffset>1957070</wp:posOffset>
                </wp:positionH>
                <wp:positionV relativeFrom="paragraph">
                  <wp:posOffset>-5706110</wp:posOffset>
                </wp:positionV>
                <wp:extent cx="1027430" cy="1905"/>
                <wp:effectExtent l="0" t="0" r="21031" b="36660"/>
                <wp:wrapNone/>
                <wp:docPr id="1" name="Immagine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672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8280">
                          <a:solidFill>
                            <a:srgbClr val="211e1e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32" coordsize="21600,21600" o:spt="32" path="m,l21600,21600nfe">
                <v:stroke joinstyle="miter"/>
                <v:path gradientshapeok="t" o:connecttype="rect" textboxrect="0,0,21600,21600"/>
              </v:shapetype>
              <v:shape id="shape_0" ID="Immagine7" stroked="t" style="position:absolute;margin-left:154.1pt;margin-top:-449.3pt;width:80.8pt;height:0.05pt;mso-position-horizontal-relative:page" wp14:anchorId="5135E9D7" type="shapetype_32">
                <w10:wrap type="none"/>
                <v:fill o:detectmouseclick="t" on="false"/>
                <v:stroke color="#211e1e" weight="8280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170" distL="114300" distR="114335" simplePos="0" locked="0" layoutInCell="1" allowOverlap="1" relativeHeight="4" wp14:anchorId="14A57A1D">
                <wp:simplePos x="0" y="0"/>
                <wp:positionH relativeFrom="page">
                  <wp:posOffset>6017895</wp:posOffset>
                </wp:positionH>
                <wp:positionV relativeFrom="paragraph">
                  <wp:posOffset>-5706110</wp:posOffset>
                </wp:positionV>
                <wp:extent cx="762000" cy="1905"/>
                <wp:effectExtent l="0" t="0" r="19650" b="36660"/>
                <wp:wrapNone/>
                <wp:docPr id="2" name="Immagine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140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8280">
                          <a:solidFill>
                            <a:srgbClr val="211e1e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Immagine8" stroked="t" style="position:absolute;margin-left:473.85pt;margin-top:-449.3pt;width:59.9pt;height:0.05pt;mso-position-horizontal-relative:page" wp14:anchorId="14A57A1D" type="shapetype_32">
                <w10:wrap type="none"/>
                <v:fill o:detectmouseclick="t" on="false"/>
                <v:stroke color="#211e1e" weight="8280" joinstyle="round" endcap="flat"/>
              </v:shape>
            </w:pict>
          </mc:Fallback>
        </mc:AlternateContent>
      </w:r>
      <w:r>
        <w:rPr>
          <w:rFonts w:cs="Arial" w:ascii="Arial" w:hAnsi="Arial"/>
          <w:color w:val="221F1F"/>
        </w:rPr>
        <w:t>_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l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_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sottoscritt__ nat_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il</w:t>
      </w:r>
      <w:r>
        <w:rPr>
          <w:rFonts w:cs="Arial" w:ascii="Arial" w:hAnsi="Arial"/>
          <w:color w:val="221F1F"/>
          <w:u w:val="single" w:color="211E1F"/>
        </w:rPr>
        <w:t xml:space="preserve"> ____________ </w:t>
      </w:r>
      <w:r>
        <w:rPr>
          <w:rFonts w:cs="Arial" w:ascii="Arial" w:hAnsi="Arial"/>
          <w:color w:val="221F1F"/>
        </w:rPr>
        <w:t>a</w:t>
      </w:r>
      <w:r>
        <w:rPr>
          <w:rFonts w:cs="Arial" w:ascii="Arial" w:hAnsi="Arial"/>
          <w:color w:val="221F1F"/>
          <w:u w:val="single" w:color="211E1F"/>
        </w:rPr>
        <w:t xml:space="preserve"> ____________________________</w:t>
      </w:r>
      <w:r>
        <w:rPr>
          <w:rFonts w:cs="Arial" w:ascii="Arial" w:hAnsi="Arial"/>
          <w:color w:val="221F1F"/>
        </w:rPr>
        <w:t>(Pr.</w:t>
      </w:r>
      <w:r>
        <w:rPr>
          <w:rFonts w:cs="Arial" w:ascii="Arial" w:hAnsi="Arial"/>
          <w:color w:val="221F1F"/>
          <w:u w:val="single" w:color="211E1F"/>
        </w:rPr>
        <w:t>_____________</w:t>
      </w:r>
      <w:r>
        <w:rPr>
          <w:rFonts w:cs="Arial" w:ascii="Arial" w:hAnsi="Arial"/>
          <w:color w:val="221F1F"/>
        </w:rPr>
        <w:t>)</w:t>
      </w:r>
      <w:r>
        <w:rPr>
          <w:rFonts w:cs="Arial" w:ascii="Arial" w:hAnsi="Arial"/>
          <w:color w:val="221F1F"/>
          <w:spacing w:val="13"/>
        </w:rPr>
        <w:t xml:space="preserve"> </w:t>
      </w:r>
    </w:p>
    <w:p>
      <w:pPr>
        <w:pStyle w:val="Standard"/>
        <w:tabs>
          <w:tab w:val="left" w:pos="3889" w:leader="none"/>
        </w:tabs>
        <w:spacing w:lineRule="auto" w:line="480"/>
        <w:rPr>
          <w:rFonts w:ascii="Arial" w:hAnsi="Arial" w:cs="Arial"/>
          <w:color w:val="221F1F"/>
          <w:spacing w:val="-3"/>
        </w:rPr>
      </w:pPr>
      <w:r>
        <w:rPr>
          <w:rFonts w:cs="Arial" w:ascii="Arial" w:hAnsi="Arial"/>
          <w:color w:val="221F1F"/>
        </w:rPr>
        <w:t>C.F.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|</w:t>
      </w:r>
      <w:r>
        <w:rPr>
          <w:rFonts w:cs="Arial" w:ascii="Arial" w:hAnsi="Arial"/>
          <w:color w:val="221F1F"/>
          <w:u w:val="single" w:color="211E1F"/>
        </w:rPr>
        <w:t xml:space="preserve">   </w:t>
      </w:r>
      <w:r>
        <w:rPr>
          <w:rFonts w:cs="Arial" w:ascii="Arial" w:hAnsi="Arial"/>
          <w:color w:val="221F1F"/>
          <w:spacing w:val="17"/>
          <w:u w:val="single" w:color="211E1F"/>
        </w:rPr>
        <w:t xml:space="preserve"> </w:t>
      </w:r>
      <w:r>
        <w:rPr>
          <w:rFonts w:cs="Arial" w:ascii="Arial" w:hAnsi="Arial"/>
          <w:color w:val="221F1F"/>
        </w:rPr>
        <w:t>|</w:t>
      </w:r>
      <w:r>
        <w:rPr>
          <w:rFonts w:cs="Arial" w:ascii="Arial" w:hAnsi="Arial"/>
          <w:color w:val="221F1F"/>
          <w:u w:val="single" w:color="211E1F"/>
        </w:rPr>
        <w:t xml:space="preserve">   </w:t>
      </w:r>
      <w:r>
        <w:rPr>
          <w:rFonts w:cs="Arial" w:ascii="Arial" w:hAnsi="Arial"/>
          <w:color w:val="221F1F"/>
          <w:spacing w:val="17"/>
          <w:u w:val="single" w:color="211E1F"/>
        </w:rPr>
        <w:t xml:space="preserve"> </w:t>
      </w:r>
      <w:r>
        <w:rPr>
          <w:rFonts w:cs="Arial" w:ascii="Arial" w:hAnsi="Arial"/>
          <w:color w:val="221F1F"/>
        </w:rPr>
        <w:t>|</w:t>
      </w:r>
      <w:r>
        <w:rPr>
          <w:rFonts w:cs="Arial" w:ascii="Arial" w:hAnsi="Arial"/>
          <w:color w:val="221F1F"/>
          <w:u w:val="single" w:color="211E1F"/>
        </w:rPr>
        <w:t xml:space="preserve">   </w:t>
      </w:r>
      <w:r>
        <w:rPr>
          <w:rFonts w:cs="Arial" w:ascii="Arial" w:hAnsi="Arial"/>
          <w:color w:val="221F1F"/>
          <w:spacing w:val="14"/>
          <w:u w:val="single" w:color="211E1F"/>
        </w:rPr>
        <w:t xml:space="preserve"> </w:t>
      </w:r>
      <w:r>
        <w:rPr>
          <w:rFonts w:cs="Arial" w:ascii="Arial" w:hAnsi="Arial"/>
          <w:color w:val="221F1F"/>
        </w:rPr>
        <w:t>|</w:t>
      </w:r>
      <w:r>
        <w:rPr>
          <w:rFonts w:cs="Arial" w:ascii="Arial" w:hAnsi="Arial"/>
          <w:color w:val="221F1F"/>
          <w:u w:val="single" w:color="211E1F"/>
        </w:rPr>
        <w:t xml:space="preserve">   </w:t>
      </w:r>
      <w:r>
        <w:rPr>
          <w:rFonts w:cs="Arial" w:ascii="Arial" w:hAnsi="Arial"/>
          <w:color w:val="221F1F"/>
          <w:spacing w:val="17"/>
          <w:u w:val="single" w:color="211E1F"/>
        </w:rPr>
        <w:t xml:space="preserve"> </w:t>
      </w:r>
      <w:r>
        <w:rPr>
          <w:rFonts w:cs="Arial" w:ascii="Arial" w:hAnsi="Arial"/>
          <w:color w:val="221F1F"/>
        </w:rPr>
        <w:t>|</w:t>
      </w:r>
      <w:r>
        <w:rPr>
          <w:rFonts w:cs="Arial" w:ascii="Arial" w:hAnsi="Arial"/>
          <w:color w:val="221F1F"/>
          <w:u w:val="single" w:color="211E1F"/>
        </w:rPr>
        <w:t xml:space="preserve">   </w:t>
      </w:r>
      <w:r>
        <w:rPr>
          <w:rFonts w:cs="Arial" w:ascii="Arial" w:hAnsi="Arial"/>
          <w:color w:val="221F1F"/>
          <w:spacing w:val="14"/>
          <w:u w:val="single" w:color="211E1F"/>
        </w:rPr>
        <w:t xml:space="preserve"> </w:t>
      </w:r>
      <w:r>
        <w:rPr>
          <w:rFonts w:cs="Arial" w:ascii="Arial" w:hAnsi="Arial"/>
          <w:color w:val="221F1F"/>
        </w:rPr>
        <w:t>|</w:t>
      </w:r>
      <w:r>
        <w:rPr>
          <w:rFonts w:cs="Arial" w:ascii="Arial" w:hAnsi="Arial"/>
          <w:color w:val="221F1F"/>
          <w:u w:val="single" w:color="211E1F"/>
        </w:rPr>
        <w:t xml:space="preserve">   </w:t>
      </w:r>
      <w:r>
        <w:rPr>
          <w:rFonts w:cs="Arial" w:ascii="Arial" w:hAnsi="Arial"/>
          <w:color w:val="221F1F"/>
          <w:spacing w:val="16"/>
          <w:u w:val="single" w:color="211E1F"/>
        </w:rPr>
        <w:t xml:space="preserve"> </w:t>
      </w:r>
      <w:r>
        <w:rPr>
          <w:rFonts w:cs="Arial" w:ascii="Arial" w:hAnsi="Arial"/>
          <w:color w:val="221F1F"/>
        </w:rPr>
        <w:t>|</w:t>
      </w:r>
      <w:r>
        <w:rPr>
          <w:rFonts w:cs="Arial" w:ascii="Arial" w:hAnsi="Arial"/>
          <w:color w:val="221F1F"/>
          <w:u w:val="single" w:color="211E1F"/>
        </w:rPr>
        <w:t xml:space="preserve">    </w:t>
      </w:r>
      <w:r>
        <w:rPr>
          <w:rFonts w:cs="Arial" w:ascii="Arial" w:hAnsi="Arial"/>
          <w:color w:val="221F1F"/>
          <w:spacing w:val="13"/>
          <w:u w:val="single" w:color="211E1F"/>
        </w:rPr>
        <w:t xml:space="preserve"> </w:t>
      </w:r>
      <w:r>
        <w:rPr>
          <w:rFonts w:cs="Arial" w:ascii="Arial" w:hAnsi="Arial"/>
          <w:color w:val="221F1F"/>
          <w:w w:val="95"/>
        </w:rPr>
        <w:t>|</w:t>
      </w:r>
      <w:r>
        <w:rPr>
          <w:rFonts w:cs="Arial" w:ascii="Arial" w:hAnsi="Arial"/>
          <w:color w:val="221F1F"/>
          <w:spacing w:val="78"/>
          <w:u w:val="single" w:color="211E1F"/>
        </w:rPr>
        <w:t xml:space="preserve"> </w:t>
      </w:r>
      <w:r>
        <w:rPr>
          <w:rFonts w:cs="Arial" w:ascii="Arial" w:hAnsi="Arial"/>
          <w:color w:val="221F1F"/>
          <w:spacing w:val="79"/>
          <w:u w:val="single" w:color="211E1F"/>
        </w:rPr>
        <w:t xml:space="preserve"> </w:t>
      </w:r>
      <w:r>
        <w:rPr>
          <w:rFonts w:cs="Arial" w:ascii="Arial" w:hAnsi="Arial"/>
          <w:color w:val="221F1F"/>
        </w:rPr>
        <w:t>|</w:t>
      </w:r>
      <w:r>
        <w:rPr>
          <w:rFonts w:cs="Arial" w:ascii="Arial" w:hAnsi="Arial"/>
          <w:color w:val="221F1F"/>
          <w:u w:val="single" w:color="211E1F"/>
        </w:rPr>
        <w:tab/>
      </w:r>
      <w:r>
        <w:rPr>
          <w:rFonts w:cs="Arial" w:ascii="Arial" w:hAnsi="Arial"/>
          <w:color w:val="221F1F"/>
          <w:w w:val="95"/>
        </w:rPr>
        <w:t>|</w:t>
      </w:r>
      <w:r>
        <w:rPr>
          <w:rFonts w:cs="Arial" w:ascii="Arial" w:hAnsi="Arial"/>
          <w:color w:val="221F1F"/>
          <w:spacing w:val="78"/>
          <w:u w:val="single" w:color="211E1F"/>
        </w:rPr>
        <w:t xml:space="preserve">  </w:t>
      </w:r>
      <w:r>
        <w:rPr>
          <w:rFonts w:cs="Arial" w:ascii="Arial" w:hAnsi="Arial"/>
          <w:color w:val="221F1F"/>
          <w:w w:val="95"/>
        </w:rPr>
        <w:t>|</w:t>
      </w:r>
      <w:r>
        <w:rPr>
          <w:rFonts w:cs="Arial" w:ascii="Arial" w:hAnsi="Arial"/>
          <w:color w:val="221F1F"/>
          <w:spacing w:val="78"/>
          <w:u w:val="single" w:color="211E1F"/>
        </w:rPr>
        <w:t xml:space="preserve"> </w:t>
      </w:r>
      <w:r>
        <w:rPr>
          <w:rFonts w:cs="Arial" w:ascii="Arial" w:hAnsi="Arial"/>
          <w:color w:val="221F1F"/>
          <w:spacing w:val="79"/>
          <w:u w:val="single" w:color="211E1F"/>
        </w:rPr>
        <w:t xml:space="preserve"> </w:t>
      </w:r>
      <w:r>
        <w:rPr>
          <w:rFonts w:cs="Arial" w:ascii="Arial" w:hAnsi="Arial"/>
          <w:color w:val="221F1F"/>
          <w:w w:val="95"/>
        </w:rPr>
        <w:t>|</w:t>
      </w:r>
      <w:r>
        <w:rPr>
          <w:rFonts w:cs="Arial" w:ascii="Arial" w:hAnsi="Arial"/>
          <w:color w:val="221F1F"/>
          <w:spacing w:val="77"/>
          <w:u w:val="single" w:color="211E1F"/>
        </w:rPr>
        <w:t xml:space="preserve">  </w:t>
      </w:r>
      <w:r>
        <w:rPr>
          <w:rFonts w:cs="Arial" w:ascii="Arial" w:hAnsi="Arial"/>
          <w:color w:val="221F1F"/>
          <w:w w:val="95"/>
        </w:rPr>
        <w:t>|</w:t>
      </w:r>
      <w:r>
        <w:rPr>
          <w:rFonts w:cs="Arial" w:ascii="Arial" w:hAnsi="Arial"/>
          <w:color w:val="221F1F"/>
          <w:spacing w:val="78"/>
          <w:u w:val="single" w:color="211E1F"/>
        </w:rPr>
        <w:t xml:space="preserve">  </w:t>
      </w:r>
      <w:r>
        <w:rPr>
          <w:rFonts w:cs="Arial" w:ascii="Arial" w:hAnsi="Arial"/>
          <w:color w:val="221F1F"/>
          <w:w w:val="95"/>
        </w:rPr>
        <w:t>|</w:t>
      </w:r>
      <w:r>
        <w:rPr>
          <w:rFonts w:cs="Arial" w:ascii="Arial" w:hAnsi="Arial"/>
          <w:color w:val="221F1F"/>
          <w:spacing w:val="78"/>
          <w:u w:val="single" w:color="211E1F"/>
        </w:rPr>
        <w:t xml:space="preserve"> </w:t>
      </w:r>
      <w:r>
        <w:rPr>
          <w:rFonts w:cs="Arial" w:ascii="Arial" w:hAnsi="Arial"/>
          <w:color w:val="221F1F"/>
          <w:spacing w:val="79"/>
          <w:u w:val="single" w:color="211E1F"/>
        </w:rPr>
        <w:t xml:space="preserve"> </w:t>
      </w:r>
      <w:r>
        <w:rPr>
          <w:rFonts w:cs="Arial" w:ascii="Arial" w:hAnsi="Arial"/>
          <w:color w:val="221F1F"/>
          <w:w w:val="95"/>
        </w:rPr>
        <w:t>|</w:t>
      </w:r>
      <w:r>
        <w:rPr>
          <w:rFonts w:cs="Arial" w:ascii="Arial" w:hAnsi="Arial"/>
          <w:color w:val="221F1F"/>
          <w:spacing w:val="77"/>
          <w:u w:val="single" w:color="211E1F"/>
        </w:rPr>
        <w:t xml:space="preserve">  </w:t>
      </w:r>
      <w:r>
        <w:rPr>
          <w:rFonts w:cs="Arial" w:ascii="Arial" w:hAnsi="Arial"/>
          <w:color w:val="221F1F"/>
        </w:rPr>
        <w:t>|</w:t>
      </w:r>
      <w:r>
        <w:rPr>
          <w:rFonts w:cs="Arial" w:ascii="Arial" w:hAnsi="Arial"/>
          <w:color w:val="221F1F"/>
          <w:spacing w:val="-3"/>
        </w:rPr>
        <w:t xml:space="preserve"> </w:t>
      </w:r>
    </w:p>
    <w:p>
      <w:pPr>
        <w:pStyle w:val="Standard"/>
        <w:spacing w:lineRule="auto" w:line="480"/>
        <w:rPr>
          <w:rFonts w:ascii="Arial" w:hAnsi="Arial" w:cs="Arial"/>
        </w:rPr>
      </w:pPr>
      <w:r>
        <w:rPr>
          <w:rFonts w:cs="Arial" w:ascii="Arial" w:hAnsi="Arial"/>
          <w:color w:val="221F1F"/>
        </w:rPr>
        <w:t>residente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nel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comune</w:t>
      </w:r>
      <w:r>
        <w:rPr>
          <w:rFonts w:cs="Arial" w:ascii="Arial" w:hAnsi="Arial"/>
          <w:color w:val="221F1F"/>
          <w:spacing w:val="-4"/>
        </w:rPr>
        <w:t xml:space="preserve"> </w:t>
      </w:r>
      <w:r>
        <w:rPr>
          <w:rFonts w:cs="Arial" w:ascii="Arial" w:hAnsi="Arial"/>
          <w:color w:val="221F1F"/>
        </w:rPr>
        <w:t>di _________________________________(Prov.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di _________________)</w:t>
      </w:r>
    </w:p>
    <w:p>
      <w:pPr>
        <w:pStyle w:val="Standard"/>
        <w:spacing w:lineRule="auto" w:line="480"/>
        <w:rPr>
          <w:rFonts w:ascii="Arial" w:hAnsi="Arial" w:cs="Arial"/>
          <w:color w:val="221F1F"/>
        </w:rPr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2" wp14:anchorId="5E059645">
                <wp:simplePos x="0" y="0"/>
                <wp:positionH relativeFrom="page">
                  <wp:posOffset>5689600</wp:posOffset>
                </wp:positionH>
                <wp:positionV relativeFrom="paragraph">
                  <wp:posOffset>25660985</wp:posOffset>
                </wp:positionV>
                <wp:extent cx="983615" cy="1270"/>
                <wp:effectExtent l="0" t="0" r="0" b="0"/>
                <wp:wrapNone/>
                <wp:docPr id="3" name="Immagine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3160" cy="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8280">
                          <a:solidFill>
                            <a:srgbClr val="211e1e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Immagine10" stroked="t" style="position:absolute;margin-left:448pt;margin-top:2020.55pt;width:77.35pt;height:0pt;mso-position-horizontal-relative:page" wp14:anchorId="5E059645" type="shapetype_32">
                <w10:wrap type="none"/>
                <v:fill o:detectmouseclick="t" on="false"/>
                <v:stroke color="#211e1e" weight="8280" joinstyle="round" endcap="flat"/>
              </v:shape>
            </w:pict>
          </mc:Fallback>
        </mc:AlternateContent>
      </w:r>
      <w:r>
        <w:rPr>
          <w:rFonts w:cs="Arial" w:ascii="Arial" w:hAnsi="Arial"/>
          <w:color w:val="221F1F"/>
        </w:rPr>
        <w:t>Cap._______ Via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/Piazza _______________________________________n. civ._____</w:t>
      </w:r>
    </w:p>
    <w:p>
      <w:pPr>
        <w:pStyle w:val="Standard"/>
        <w:spacing w:lineRule="auto" w:line="480"/>
        <w:rPr>
          <w:rFonts w:ascii="Arial" w:hAnsi="Arial" w:cs="Arial"/>
        </w:rPr>
      </w:pPr>
      <w:r>
        <w:rPr>
          <w:rFonts w:cs="Arial" w:ascii="Arial" w:hAnsi="Arial"/>
          <w:color w:val="221F1F"/>
        </w:rPr>
        <w:t>Tel ___________________Cellulare______________________</w:t>
      </w:r>
    </w:p>
    <w:p>
      <w:pPr>
        <w:pStyle w:val="Standard"/>
        <w:spacing w:lineRule="auto" w:line="480"/>
        <w:rPr>
          <w:rFonts w:ascii="Arial" w:hAnsi="Arial" w:cs="Arial"/>
        </w:rPr>
      </w:pPr>
      <w:r>
        <w:rPr>
          <w:rFonts w:cs="Arial" w:ascii="Arial" w:hAnsi="Arial"/>
          <w:color w:val="221F1F"/>
        </w:rPr>
        <w:t xml:space="preserve">e-mail(obbligatorio) </w:t>
      </w:r>
      <w:r>
        <w:rPr>
          <w:rFonts w:cs="Arial" w:ascii="Arial" w:hAnsi="Arial"/>
        </w:rPr>
        <w:t>__________________________________________________</w:t>
      </w:r>
    </w:p>
    <w:p>
      <w:pPr>
        <w:pStyle w:val="Standard"/>
        <w:tabs>
          <w:tab w:val="left" w:pos="11327" w:leader="none"/>
        </w:tabs>
        <w:spacing w:lineRule="auto" w:line="480"/>
        <w:rPr>
          <w:rFonts w:ascii="Arial" w:hAnsi="Arial" w:cs="Arial"/>
        </w:rPr>
      </w:pPr>
      <w:r>
        <w:rPr>
          <w:rFonts w:cs="Arial" w:ascii="Arial" w:hAnsi="Arial"/>
          <w:color w:val="221F1F"/>
        </w:rPr>
        <w:t>attuale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status</w:t>
      </w:r>
      <w:r>
        <w:rPr>
          <w:rFonts w:cs="Arial" w:ascii="Arial" w:hAnsi="Arial"/>
          <w:color w:val="221F1F"/>
          <w:spacing w:val="-11"/>
        </w:rPr>
        <w:t xml:space="preserve"> </w:t>
      </w:r>
      <w:r>
        <w:rPr>
          <w:rFonts w:cs="Arial" w:ascii="Arial" w:hAnsi="Arial"/>
          <w:color w:val="221F1F"/>
        </w:rPr>
        <w:t xml:space="preserve">professionale </w:t>
      </w:r>
      <w:r>
        <w:rPr>
          <w:rFonts w:cs="Arial" w:ascii="Arial" w:hAnsi="Arial"/>
          <w:color w:val="221F1F"/>
          <w:u w:val="single" w:color="211E1F"/>
        </w:rPr>
        <w:t xml:space="preserve"> _________________________________________________</w:t>
      </w:r>
    </w:p>
    <w:p>
      <w:pPr>
        <w:pStyle w:val="Textbody"/>
        <w:spacing w:lineRule="auto" w:line="36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Titolo2"/>
        <w:spacing w:before="0" w:after="0"/>
        <w:ind w:right="0" w:hanging="0"/>
        <w:rPr>
          <w:rFonts w:ascii="Arial" w:hAnsi="Arial" w:cs="Arial"/>
          <w:color w:val="221F1F"/>
        </w:rPr>
      </w:pPr>
      <w:r>
        <w:rPr>
          <w:rFonts w:cs="Arial" w:ascii="Arial" w:hAnsi="Arial"/>
          <w:color w:val="221F1F"/>
        </w:rPr>
        <w:t>CHIEDE</w:t>
      </w:r>
    </w:p>
    <w:p>
      <w:pPr>
        <w:pStyle w:val="Titolo2"/>
        <w:spacing w:before="0" w:after="0"/>
        <w:ind w:right="0" w:hanging="0"/>
        <w:rPr>
          <w:rFonts w:ascii="Arial" w:hAnsi="Arial" w:cs="Arial"/>
          <w:color w:val="221F1F"/>
        </w:rPr>
      </w:pPr>
      <w:r>
        <w:rPr>
          <w:rFonts w:cs="Arial" w:ascii="Arial" w:hAnsi="Arial"/>
          <w:color w:val="221F1F"/>
        </w:rPr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  <w:b/>
          <w:color w:val="221F1F"/>
        </w:rPr>
        <w:t xml:space="preserve">di partecipare alla selezione per l’incarico di </w:t>
      </w:r>
      <w:r>
        <w:rPr>
          <w:rFonts w:cs="Arial" w:ascii="Arial" w:hAnsi="Arial"/>
          <w:b/>
          <w:bCs/>
          <w:color w:val="221F1F"/>
        </w:rPr>
        <w:t xml:space="preserve">Assistente Amministrativo e Collaboratore Scolastico </w:t>
      </w:r>
      <w:r>
        <w:rPr>
          <w:rFonts w:cs="Arial" w:ascii="Arial" w:hAnsi="Arial"/>
          <w:b/>
          <w:color w:val="221F1F"/>
        </w:rPr>
        <w:t xml:space="preserve">per l’attività del Progetto </w:t>
      </w:r>
      <w:r>
        <w:rPr>
          <w:rFonts w:cs="Arial" w:ascii="Arial" w:hAnsi="Arial"/>
          <w:b/>
        </w:rPr>
        <w:t xml:space="preserve">per il seguente modulo </w:t>
      </w:r>
      <w:r>
        <w:rPr>
          <w:rFonts w:cs="Arial" w:ascii="Arial" w:hAnsi="Arial"/>
          <w:b/>
          <w:color w:val="221F1F"/>
        </w:rPr>
        <w:t>(apporre una X nel profilo scelto):</w:t>
      </w:r>
    </w:p>
    <w:p>
      <w:pPr>
        <w:pStyle w:val="Standard"/>
        <w:jc w:val="both"/>
        <w:rPr>
          <w:rFonts w:ascii="Arial" w:hAnsi="Arial" w:cs="Arial"/>
          <w:b/>
          <w:b/>
          <w:color w:val="221F1F"/>
        </w:rPr>
      </w:pPr>
      <w:r>
        <w:rPr>
          <w:rFonts w:cs="Arial" w:ascii="Arial" w:hAnsi="Arial"/>
          <w:b/>
          <w:color w:val="221F1F"/>
        </w:rPr>
      </w:r>
    </w:p>
    <w:tbl>
      <w:tblPr>
        <w:tblW w:w="9525" w:type="dxa"/>
        <w:jc w:val="left"/>
        <w:tblInd w:w="-9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175"/>
        <w:gridCol w:w="3175"/>
        <w:gridCol w:w="3175"/>
      </w:tblGrid>
      <w:tr>
        <w:trPr>
          <w:trHeight w:val="435" w:hRule="atLeast"/>
        </w:trPr>
        <w:tc>
          <w:tcPr>
            <w:tcW w:w="3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428ACA" w:val="clear"/>
            <w:tcMar>
              <w:left w:w="-5" w:type="dxa"/>
            </w:tcMar>
          </w:tcPr>
          <w:p>
            <w:pPr>
              <w:pStyle w:val="Standard"/>
              <w:jc w:val="center"/>
              <w:rPr>
                <w:rFonts w:ascii="Arial" w:hAnsi="Arial" w:cs="Arial"/>
                <w:b/>
                <w:b/>
                <w:bCs/>
                <w:color w:val="FFFFFF"/>
              </w:rPr>
            </w:pPr>
            <w:r>
              <w:rPr>
                <w:rFonts w:cs="Arial" w:ascii="Arial" w:hAnsi="Arial"/>
                <w:b/>
                <w:bCs/>
                <w:color w:val="FFFFFF"/>
              </w:rPr>
              <w:t>Titolo</w:t>
            </w:r>
          </w:p>
        </w:tc>
        <w:tc>
          <w:tcPr>
            <w:tcW w:w="3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428ACA" w:val="clear"/>
            <w:tcMar>
              <w:left w:w="-5" w:type="dxa"/>
            </w:tcMar>
          </w:tcPr>
          <w:p>
            <w:pPr>
              <w:pStyle w:val="Standard"/>
              <w:jc w:val="center"/>
              <w:rPr>
                <w:rFonts w:ascii="Arial" w:hAnsi="Arial" w:cs="Arial"/>
                <w:b/>
                <w:b/>
                <w:bCs/>
                <w:color w:val="FFFFFF"/>
              </w:rPr>
            </w:pPr>
            <w:r>
              <w:rPr>
                <w:rFonts w:cs="Arial" w:ascii="Arial" w:hAnsi="Arial"/>
                <w:b/>
                <w:bCs/>
                <w:color w:val="FFFFFF"/>
              </w:rPr>
              <w:t>Coll.re Scol.co</w:t>
            </w:r>
          </w:p>
        </w:tc>
        <w:tc>
          <w:tcPr>
            <w:tcW w:w="3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428ACA" w:val="clear"/>
            <w:tcMar>
              <w:left w:w="-5" w:type="dxa"/>
            </w:tcMar>
          </w:tcPr>
          <w:p>
            <w:pPr>
              <w:pStyle w:val="Standard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  <w:b/>
                <w:bCs/>
                <w:color w:val="FFFFFF"/>
              </w:rPr>
              <w:t>Ass/te Amm.vo</w:t>
            </w:r>
          </w:p>
        </w:tc>
      </w:tr>
      <w:tr>
        <w:trPr>
          <w:trHeight w:val="397" w:hRule="exact"/>
        </w:trPr>
        <w:tc>
          <w:tcPr>
            <w:tcW w:w="3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DEDED" w:val="clear"/>
            <w:tcMar>
              <w:left w:w="-5" w:type="dxa"/>
            </w:tcMar>
          </w:tcPr>
          <w:p>
            <w:pPr>
              <w:pStyle w:val="Standard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Viva il tinkering!</w:t>
            </w:r>
          </w:p>
        </w:tc>
        <w:tc>
          <w:tcPr>
            <w:tcW w:w="3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EDEDED" w:val="clear"/>
            <w:tcMar>
              <w:left w:w="-5" w:type="dxa"/>
            </w:tcMar>
          </w:tcPr>
          <w:p>
            <w:pPr>
              <w:pStyle w:val="Standard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DEDED" w:val="clear"/>
            <w:tcMar>
              <w:left w:w="-5" w:type="dxa"/>
            </w:tcMar>
          </w:tcPr>
          <w:p>
            <w:pPr>
              <w:pStyle w:val="Standard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</w:tbl>
    <w:p>
      <w:pPr>
        <w:pStyle w:val="Standard"/>
        <w:rPr>
          <w:rFonts w:ascii="Arial" w:hAnsi="Arial" w:cs="Arial"/>
          <w:color w:val="221F1F"/>
        </w:rPr>
      </w:pPr>
      <w:r>
        <w:rPr>
          <w:rFonts w:cs="Arial" w:ascii="Arial" w:hAnsi="Arial"/>
          <w:color w:val="221F1F"/>
        </w:rPr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  <w:color w:val="221F1F"/>
        </w:rPr>
        <w:t>A</w:t>
      </w:r>
      <w:r>
        <w:rPr>
          <w:rFonts w:cs="Arial" w:ascii="Arial" w:hAnsi="Arial"/>
          <w:color w:val="221F1F"/>
          <w:spacing w:val="34"/>
        </w:rPr>
        <w:t xml:space="preserve"> </w:t>
      </w:r>
      <w:r>
        <w:rPr>
          <w:rFonts w:cs="Arial" w:ascii="Arial" w:hAnsi="Arial"/>
          <w:color w:val="221F1F"/>
        </w:rPr>
        <w:t>tal</w:t>
      </w:r>
      <w:r>
        <w:rPr>
          <w:rFonts w:cs="Arial" w:ascii="Arial" w:hAnsi="Arial"/>
          <w:color w:val="221F1F"/>
          <w:spacing w:val="35"/>
        </w:rPr>
        <w:t xml:space="preserve"> </w:t>
      </w:r>
      <w:r>
        <w:rPr>
          <w:rFonts w:cs="Arial" w:ascii="Arial" w:hAnsi="Arial"/>
          <w:color w:val="221F1F"/>
        </w:rPr>
        <w:t>fine</w:t>
      </w:r>
      <w:r>
        <w:rPr>
          <w:rFonts w:cs="Arial" w:ascii="Arial" w:hAnsi="Arial"/>
          <w:color w:val="221F1F"/>
          <w:spacing w:val="33"/>
        </w:rPr>
        <w:t xml:space="preserve"> </w:t>
      </w:r>
      <w:r>
        <w:rPr>
          <w:rFonts w:cs="Arial" w:ascii="Arial" w:hAnsi="Arial"/>
          <w:color w:val="221F1F"/>
        </w:rPr>
        <w:t>dichiara,</w:t>
      </w:r>
      <w:r>
        <w:rPr>
          <w:rFonts w:cs="Arial" w:ascii="Arial" w:hAnsi="Arial"/>
          <w:color w:val="221F1F"/>
          <w:spacing w:val="35"/>
        </w:rPr>
        <w:t xml:space="preserve"> </w:t>
      </w:r>
      <w:r>
        <w:rPr>
          <w:rFonts w:cs="Arial" w:ascii="Arial" w:hAnsi="Arial"/>
          <w:color w:val="221F1F"/>
        </w:rPr>
        <w:t>sotto</w:t>
      </w:r>
      <w:r>
        <w:rPr>
          <w:rFonts w:cs="Arial" w:ascii="Arial" w:hAnsi="Arial"/>
          <w:color w:val="221F1F"/>
          <w:spacing w:val="35"/>
        </w:rPr>
        <w:t xml:space="preserve"> </w:t>
      </w:r>
      <w:r>
        <w:rPr>
          <w:rFonts w:cs="Arial" w:ascii="Arial" w:hAnsi="Arial"/>
          <w:color w:val="221F1F"/>
        </w:rPr>
        <w:t>la</w:t>
      </w:r>
      <w:r>
        <w:rPr>
          <w:rFonts w:cs="Arial" w:ascii="Arial" w:hAnsi="Arial"/>
          <w:color w:val="221F1F"/>
          <w:spacing w:val="34"/>
        </w:rPr>
        <w:t xml:space="preserve"> </w:t>
      </w:r>
      <w:r>
        <w:rPr>
          <w:rFonts w:cs="Arial" w:ascii="Arial" w:hAnsi="Arial"/>
          <w:color w:val="221F1F"/>
        </w:rPr>
        <w:t>propria</w:t>
      </w:r>
      <w:r>
        <w:rPr>
          <w:rFonts w:cs="Arial" w:ascii="Arial" w:hAnsi="Arial"/>
          <w:color w:val="221F1F"/>
          <w:spacing w:val="35"/>
        </w:rPr>
        <w:t xml:space="preserve"> </w:t>
      </w:r>
      <w:r>
        <w:rPr>
          <w:rFonts w:cs="Arial" w:ascii="Arial" w:hAnsi="Arial"/>
          <w:color w:val="221F1F"/>
        </w:rPr>
        <w:t>e</w:t>
      </w:r>
      <w:r>
        <w:rPr>
          <w:rFonts w:cs="Arial" w:ascii="Arial" w:hAnsi="Arial"/>
          <w:color w:val="221F1F"/>
          <w:spacing w:val="34"/>
        </w:rPr>
        <w:t xml:space="preserve"> </w:t>
      </w:r>
      <w:r>
        <w:rPr>
          <w:rFonts w:cs="Arial" w:ascii="Arial" w:hAnsi="Arial"/>
          <w:color w:val="221F1F"/>
        </w:rPr>
        <w:t>personale</w:t>
      </w:r>
      <w:r>
        <w:rPr>
          <w:rFonts w:cs="Arial" w:ascii="Arial" w:hAnsi="Arial"/>
          <w:color w:val="221F1F"/>
          <w:spacing w:val="33"/>
        </w:rPr>
        <w:t xml:space="preserve"> </w:t>
      </w:r>
      <w:r>
        <w:rPr>
          <w:rFonts w:cs="Arial" w:ascii="Arial" w:hAnsi="Arial"/>
          <w:color w:val="221F1F"/>
        </w:rPr>
        <w:t>responsabilità,</w:t>
      </w:r>
      <w:r>
        <w:rPr>
          <w:rFonts w:cs="Arial" w:ascii="Arial" w:hAnsi="Arial"/>
          <w:color w:val="221F1F"/>
          <w:spacing w:val="35"/>
        </w:rPr>
        <w:t xml:space="preserve"> </w:t>
      </w:r>
      <w:r>
        <w:rPr>
          <w:rFonts w:cs="Arial" w:ascii="Arial" w:hAnsi="Arial"/>
          <w:color w:val="221F1F"/>
        </w:rPr>
        <w:t>consapevole</w:t>
      </w:r>
      <w:r>
        <w:rPr>
          <w:rFonts w:cs="Arial" w:ascii="Arial" w:hAnsi="Arial"/>
          <w:color w:val="221F1F"/>
          <w:spacing w:val="33"/>
        </w:rPr>
        <w:t xml:space="preserve"> </w:t>
      </w:r>
      <w:r>
        <w:rPr>
          <w:rFonts w:cs="Arial" w:ascii="Arial" w:hAnsi="Arial"/>
          <w:color w:val="221F1F"/>
        </w:rPr>
        <w:t>delle</w:t>
      </w:r>
      <w:r>
        <w:rPr>
          <w:rFonts w:cs="Arial" w:ascii="Arial" w:hAnsi="Arial"/>
          <w:color w:val="221F1F"/>
          <w:spacing w:val="33"/>
        </w:rPr>
        <w:t xml:space="preserve"> </w:t>
      </w:r>
      <w:r>
        <w:rPr>
          <w:rFonts w:cs="Arial" w:ascii="Arial" w:hAnsi="Arial"/>
          <w:color w:val="221F1F"/>
        </w:rPr>
        <w:t>sanzioni</w:t>
      </w:r>
      <w:r>
        <w:rPr>
          <w:rFonts w:cs="Arial" w:ascii="Arial" w:hAnsi="Arial"/>
          <w:color w:val="221F1F"/>
          <w:spacing w:val="35"/>
        </w:rPr>
        <w:t xml:space="preserve"> </w:t>
      </w:r>
      <w:r>
        <w:rPr>
          <w:rFonts w:cs="Arial" w:ascii="Arial" w:hAnsi="Arial"/>
          <w:color w:val="221F1F"/>
        </w:rPr>
        <w:t>penali</w:t>
      </w:r>
      <w:r>
        <w:rPr>
          <w:rFonts w:cs="Arial" w:ascii="Arial" w:hAnsi="Arial"/>
          <w:color w:val="221F1F"/>
          <w:spacing w:val="34"/>
        </w:rPr>
        <w:t xml:space="preserve"> </w:t>
      </w:r>
      <w:r>
        <w:rPr>
          <w:rFonts w:cs="Arial" w:ascii="Arial" w:hAnsi="Arial"/>
          <w:color w:val="221F1F"/>
        </w:rPr>
        <w:t>nel</w:t>
      </w:r>
      <w:r>
        <w:rPr>
          <w:rFonts w:cs="Arial" w:ascii="Arial" w:hAnsi="Arial"/>
          <w:color w:val="221F1F"/>
          <w:spacing w:val="35"/>
        </w:rPr>
        <w:t xml:space="preserve"> </w:t>
      </w:r>
      <w:r>
        <w:rPr>
          <w:rFonts w:cs="Arial" w:ascii="Arial" w:hAnsi="Arial"/>
          <w:color w:val="221F1F"/>
        </w:rPr>
        <w:t>caso</w:t>
      </w:r>
      <w:r>
        <w:rPr>
          <w:rFonts w:cs="Arial" w:ascii="Arial" w:hAnsi="Arial"/>
          <w:color w:val="221F1F"/>
          <w:spacing w:val="35"/>
        </w:rPr>
        <w:t xml:space="preserve"> </w:t>
      </w:r>
      <w:r>
        <w:rPr>
          <w:rFonts w:cs="Arial" w:ascii="Arial" w:hAnsi="Arial"/>
          <w:color w:val="221F1F"/>
        </w:rPr>
        <w:t>di</w:t>
      </w:r>
      <w:r>
        <w:rPr>
          <w:rFonts w:cs="Arial" w:ascii="Arial" w:hAnsi="Arial"/>
          <w:color w:val="221F1F"/>
          <w:spacing w:val="34"/>
        </w:rPr>
        <w:t xml:space="preserve"> </w:t>
      </w:r>
      <w:r>
        <w:rPr>
          <w:rFonts w:cs="Arial" w:ascii="Arial" w:hAnsi="Arial"/>
          <w:color w:val="221F1F"/>
        </w:rPr>
        <w:t>dichiarazioni</w:t>
      </w:r>
      <w:r>
        <w:rPr>
          <w:rFonts w:cs="Arial" w:ascii="Arial" w:hAnsi="Arial"/>
          <w:color w:val="221F1F"/>
          <w:spacing w:val="-42"/>
        </w:rPr>
        <w:t xml:space="preserve">  </w:t>
      </w:r>
      <w:r>
        <w:rPr>
          <w:rFonts w:cs="Arial" w:ascii="Arial" w:hAnsi="Arial"/>
          <w:color w:val="221F1F"/>
        </w:rPr>
        <w:t>mendaci,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di formazione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o uso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di atti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falsi, richiamate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dall’art. 76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del DPR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445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del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28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dicembre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2000, di:</w:t>
      </w:r>
    </w:p>
    <w:p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  <w:color w:val="221F1F"/>
        </w:rPr>
        <w:t>essere</w:t>
      </w:r>
      <w:r>
        <w:rPr>
          <w:rFonts w:cs="Arial" w:ascii="Arial" w:hAnsi="Arial"/>
          <w:color w:val="221F1F"/>
          <w:spacing w:val="-4"/>
        </w:rPr>
        <w:t xml:space="preserve"> ATA 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interno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all’Istituto</w:t>
      </w:r>
    </w:p>
    <w:p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  <w:color w:val="221F1F"/>
        </w:rPr>
        <w:t>essere</w:t>
      </w:r>
      <w:r>
        <w:rPr>
          <w:rFonts w:cs="Arial" w:ascii="Arial" w:hAnsi="Arial"/>
          <w:color w:val="221F1F"/>
          <w:spacing w:val="-4"/>
        </w:rPr>
        <w:t xml:space="preserve"> </w:t>
      </w:r>
      <w:r>
        <w:rPr>
          <w:rFonts w:cs="Arial" w:ascii="Arial" w:hAnsi="Arial"/>
          <w:color w:val="221F1F"/>
        </w:rPr>
        <w:t>cittadino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italiano</w:t>
      </w:r>
      <w:r>
        <w:rPr>
          <w:rFonts w:cs="Arial" w:ascii="Arial" w:hAnsi="Arial"/>
          <w:color w:val="221F1F"/>
          <w:spacing w:val="-7"/>
        </w:rPr>
        <w:t xml:space="preserve"> </w:t>
      </w:r>
      <w:r>
        <w:rPr>
          <w:rFonts w:cs="Arial" w:ascii="Arial" w:hAnsi="Arial"/>
          <w:color w:val="221F1F"/>
        </w:rPr>
        <w:t>(oppure);</w:t>
      </w:r>
    </w:p>
    <w:p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  <w:color w:val="221F1F"/>
        </w:rPr>
        <w:t>godere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dei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diritti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civili</w:t>
      </w:r>
      <w:r>
        <w:rPr>
          <w:rFonts w:cs="Arial" w:ascii="Arial" w:hAnsi="Arial"/>
          <w:color w:val="221F1F"/>
          <w:spacing w:val="1"/>
        </w:rPr>
        <w:t xml:space="preserve"> </w:t>
      </w:r>
      <w:r>
        <w:rPr>
          <w:rFonts w:cs="Arial" w:ascii="Arial" w:hAnsi="Arial"/>
          <w:color w:val="221F1F"/>
        </w:rPr>
        <w:t>e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politici;</w:t>
      </w:r>
    </w:p>
    <w:p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  <w:color w:val="221F1F"/>
        </w:rPr>
        <w:t>non</w:t>
      </w:r>
      <w:r>
        <w:rPr>
          <w:rFonts w:cs="Arial" w:ascii="Arial" w:hAnsi="Arial"/>
          <w:color w:val="221F1F"/>
          <w:spacing w:val="32"/>
        </w:rPr>
        <w:t xml:space="preserve"> </w:t>
      </w:r>
      <w:r>
        <w:rPr>
          <w:rFonts w:cs="Arial" w:ascii="Arial" w:hAnsi="Arial"/>
          <w:color w:val="221F1F"/>
        </w:rPr>
        <w:t>aver</w:t>
      </w:r>
      <w:r>
        <w:rPr>
          <w:rFonts w:cs="Arial" w:ascii="Arial" w:hAnsi="Arial"/>
          <w:color w:val="221F1F"/>
          <w:spacing w:val="31"/>
        </w:rPr>
        <w:t xml:space="preserve"> </w:t>
      </w:r>
      <w:r>
        <w:rPr>
          <w:rFonts w:cs="Arial" w:ascii="Arial" w:hAnsi="Arial"/>
          <w:color w:val="221F1F"/>
        </w:rPr>
        <w:t>riportato</w:t>
      </w:r>
      <w:r>
        <w:rPr>
          <w:rFonts w:cs="Arial" w:ascii="Arial" w:hAnsi="Arial"/>
          <w:color w:val="221F1F"/>
          <w:spacing w:val="33"/>
        </w:rPr>
        <w:t xml:space="preserve"> </w:t>
      </w:r>
      <w:r>
        <w:rPr>
          <w:rFonts w:cs="Arial" w:ascii="Arial" w:hAnsi="Arial"/>
          <w:color w:val="221F1F"/>
        </w:rPr>
        <w:t>condanne</w:t>
      </w:r>
      <w:r>
        <w:rPr>
          <w:rFonts w:cs="Arial" w:ascii="Arial" w:hAnsi="Arial"/>
          <w:color w:val="221F1F"/>
          <w:spacing w:val="28"/>
        </w:rPr>
        <w:t xml:space="preserve"> </w:t>
      </w:r>
      <w:r>
        <w:rPr>
          <w:rFonts w:cs="Arial" w:ascii="Arial" w:hAnsi="Arial"/>
          <w:color w:val="221F1F"/>
        </w:rPr>
        <w:t>penali</w:t>
      </w:r>
      <w:r>
        <w:rPr>
          <w:rFonts w:cs="Arial" w:ascii="Arial" w:hAnsi="Arial"/>
          <w:color w:val="221F1F"/>
          <w:spacing w:val="31"/>
        </w:rPr>
        <w:t xml:space="preserve"> </w:t>
      </w:r>
      <w:r>
        <w:rPr>
          <w:rFonts w:cs="Arial" w:ascii="Arial" w:hAnsi="Arial"/>
          <w:color w:val="221F1F"/>
        </w:rPr>
        <w:t>e</w:t>
      </w:r>
      <w:r>
        <w:rPr>
          <w:rFonts w:cs="Arial" w:ascii="Arial" w:hAnsi="Arial"/>
          <w:color w:val="221F1F"/>
          <w:spacing w:val="31"/>
        </w:rPr>
        <w:t xml:space="preserve"> </w:t>
      </w:r>
      <w:r>
        <w:rPr>
          <w:rFonts w:cs="Arial" w:ascii="Arial" w:hAnsi="Arial"/>
          <w:color w:val="221F1F"/>
        </w:rPr>
        <w:t>di</w:t>
      </w:r>
      <w:r>
        <w:rPr>
          <w:rFonts w:cs="Arial" w:ascii="Arial" w:hAnsi="Arial"/>
          <w:color w:val="221F1F"/>
          <w:spacing w:val="31"/>
        </w:rPr>
        <w:t xml:space="preserve"> </w:t>
      </w:r>
      <w:r>
        <w:rPr>
          <w:rFonts w:cs="Arial" w:ascii="Arial" w:hAnsi="Arial"/>
          <w:color w:val="221F1F"/>
        </w:rPr>
        <w:t>non</w:t>
      </w:r>
      <w:r>
        <w:rPr>
          <w:rFonts w:cs="Arial" w:ascii="Arial" w:hAnsi="Arial"/>
          <w:color w:val="221F1F"/>
          <w:spacing w:val="37"/>
        </w:rPr>
        <w:t xml:space="preserve"> </w:t>
      </w:r>
      <w:r>
        <w:rPr>
          <w:rFonts w:cs="Arial" w:ascii="Arial" w:hAnsi="Arial"/>
          <w:color w:val="221F1F"/>
        </w:rPr>
        <w:t>essere</w:t>
      </w:r>
      <w:r>
        <w:rPr>
          <w:rFonts w:cs="Arial" w:ascii="Arial" w:hAnsi="Arial"/>
          <w:color w:val="221F1F"/>
          <w:spacing w:val="31"/>
        </w:rPr>
        <w:t xml:space="preserve"> </w:t>
      </w:r>
      <w:r>
        <w:rPr>
          <w:rFonts w:cs="Arial" w:ascii="Arial" w:hAnsi="Arial"/>
          <w:color w:val="221F1F"/>
        </w:rPr>
        <w:t>destinatario</w:t>
      </w:r>
      <w:r>
        <w:rPr>
          <w:rFonts w:cs="Arial" w:ascii="Arial" w:hAnsi="Arial"/>
          <w:color w:val="221F1F"/>
          <w:spacing w:val="32"/>
        </w:rPr>
        <w:t xml:space="preserve"> </w:t>
      </w:r>
      <w:r>
        <w:rPr>
          <w:rFonts w:cs="Arial" w:ascii="Arial" w:hAnsi="Arial"/>
          <w:color w:val="221F1F"/>
        </w:rPr>
        <w:t>di</w:t>
      </w:r>
      <w:r>
        <w:rPr>
          <w:rFonts w:cs="Arial" w:ascii="Arial" w:hAnsi="Arial"/>
          <w:color w:val="221F1F"/>
          <w:spacing w:val="32"/>
        </w:rPr>
        <w:t xml:space="preserve"> </w:t>
      </w:r>
      <w:r>
        <w:rPr>
          <w:rFonts w:cs="Arial" w:ascii="Arial" w:hAnsi="Arial"/>
          <w:color w:val="221F1F"/>
        </w:rPr>
        <w:t>provvedimenti</w:t>
      </w:r>
      <w:r>
        <w:rPr>
          <w:rFonts w:cs="Arial" w:ascii="Arial" w:hAnsi="Arial"/>
          <w:color w:val="221F1F"/>
          <w:spacing w:val="31"/>
        </w:rPr>
        <w:t xml:space="preserve"> </w:t>
      </w:r>
      <w:r>
        <w:rPr>
          <w:rFonts w:cs="Arial" w:ascii="Arial" w:hAnsi="Arial"/>
          <w:color w:val="221F1F"/>
        </w:rPr>
        <w:t>che</w:t>
      </w:r>
      <w:r>
        <w:rPr>
          <w:rFonts w:cs="Arial" w:ascii="Arial" w:hAnsi="Arial"/>
          <w:color w:val="221F1F"/>
          <w:spacing w:val="30"/>
        </w:rPr>
        <w:t xml:space="preserve"> </w:t>
      </w:r>
      <w:r>
        <w:rPr>
          <w:rFonts w:cs="Arial" w:ascii="Arial" w:hAnsi="Arial"/>
          <w:color w:val="221F1F"/>
        </w:rPr>
        <w:t>riguardano</w:t>
      </w:r>
      <w:r>
        <w:rPr>
          <w:rFonts w:cs="Arial" w:ascii="Arial" w:hAnsi="Arial"/>
          <w:color w:val="221F1F"/>
          <w:spacing w:val="32"/>
        </w:rPr>
        <w:t xml:space="preserve"> </w:t>
      </w:r>
      <w:r>
        <w:rPr>
          <w:rFonts w:cs="Arial" w:ascii="Arial" w:hAnsi="Arial"/>
          <w:color w:val="221F1F"/>
        </w:rPr>
        <w:t>l’applicazione</w:t>
      </w:r>
      <w:r>
        <w:rPr>
          <w:rFonts w:cs="Arial" w:ascii="Arial" w:hAnsi="Arial"/>
          <w:color w:val="221F1F"/>
          <w:spacing w:val="30"/>
        </w:rPr>
        <w:t xml:space="preserve"> </w:t>
      </w:r>
      <w:r>
        <w:rPr>
          <w:rFonts w:cs="Arial" w:ascii="Arial" w:hAnsi="Arial"/>
          <w:color w:val="221F1F"/>
        </w:rPr>
        <w:t>di misure</w:t>
      </w:r>
      <w:r>
        <w:rPr>
          <w:rFonts w:cs="Arial" w:ascii="Arial" w:hAnsi="Arial"/>
          <w:color w:val="221F1F"/>
          <w:spacing w:val="15"/>
        </w:rPr>
        <w:t xml:space="preserve"> </w:t>
      </w:r>
      <w:r>
        <w:rPr>
          <w:rFonts w:cs="Arial" w:ascii="Arial" w:hAnsi="Arial"/>
          <w:color w:val="221F1F"/>
        </w:rPr>
        <w:t>di prevenzione,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di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decisioni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civili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e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di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provvedimenti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amministrativi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iscritti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nel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casellario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ai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sensi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della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vigente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normativa;</w:t>
      </w:r>
    </w:p>
    <w:p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  <w:color w:val="221F1F"/>
        </w:rPr>
        <w:t>non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avere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procedimenti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penali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a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proprio</w:t>
      </w:r>
      <w:r>
        <w:rPr>
          <w:rFonts w:cs="Arial" w:ascii="Arial" w:hAnsi="Arial"/>
          <w:color w:val="221F1F"/>
          <w:spacing w:val="2"/>
        </w:rPr>
        <w:t xml:space="preserve"> </w:t>
      </w:r>
      <w:r>
        <w:rPr>
          <w:rFonts w:cs="Arial" w:ascii="Arial" w:hAnsi="Arial"/>
          <w:color w:val="221F1F"/>
        </w:rPr>
        <w:t>carico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in</w:t>
      </w:r>
      <w:r>
        <w:rPr>
          <w:rFonts w:cs="Arial" w:ascii="Arial" w:hAnsi="Arial"/>
          <w:color w:val="221F1F"/>
          <w:spacing w:val="-4"/>
        </w:rPr>
        <w:t xml:space="preserve"> </w:t>
      </w:r>
      <w:r>
        <w:rPr>
          <w:rFonts w:cs="Arial" w:ascii="Arial" w:hAnsi="Arial"/>
          <w:color w:val="221F1F"/>
        </w:rPr>
        <w:t>corso;</w:t>
      </w:r>
    </w:p>
    <w:p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  <w:color w:val="221F1F"/>
        </w:rPr>
        <w:t>di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essere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in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possesso</w:t>
      </w:r>
      <w:r>
        <w:rPr>
          <w:rFonts w:cs="Arial" w:ascii="Arial" w:hAnsi="Arial"/>
          <w:color w:val="221F1F"/>
          <w:spacing w:val="-4"/>
        </w:rPr>
        <w:t xml:space="preserve"> </w:t>
      </w:r>
      <w:r>
        <w:rPr>
          <w:rFonts w:cs="Arial" w:ascii="Arial" w:hAnsi="Arial"/>
          <w:color w:val="221F1F"/>
        </w:rPr>
        <w:t>dei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titoli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valutabili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secondo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l’avviso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pubblico</w:t>
      </w:r>
    </w:p>
    <w:p>
      <w:pPr>
        <w:pStyle w:val="Standard"/>
        <w:jc w:val="both"/>
        <w:rPr>
          <w:rFonts w:ascii="Arial" w:hAnsi="Arial" w:cs="Arial"/>
        </w:rPr>
      </w:pPr>
      <w:r>
        <w:rPr>
          <w:rFonts w:cs="Arial" w:ascii="Arial" w:hAnsi="Arial"/>
          <w:b/>
          <w:color w:val="221F1F"/>
        </w:rPr>
        <w:t>Allega</w:t>
      </w:r>
      <w:r>
        <w:rPr>
          <w:rFonts w:cs="Arial" w:ascii="Arial" w:hAnsi="Arial"/>
          <w:b/>
          <w:color w:val="221F1F"/>
          <w:spacing w:val="-4"/>
        </w:rPr>
        <w:t xml:space="preserve"> </w:t>
      </w:r>
      <w:r>
        <w:rPr>
          <w:rFonts w:cs="Arial" w:ascii="Arial" w:hAnsi="Arial"/>
          <w:b/>
          <w:color w:val="221F1F"/>
        </w:rPr>
        <w:t>alla</w:t>
      </w:r>
      <w:r>
        <w:rPr>
          <w:rFonts w:cs="Arial" w:ascii="Arial" w:hAnsi="Arial"/>
          <w:b/>
          <w:color w:val="221F1F"/>
          <w:spacing w:val="-3"/>
        </w:rPr>
        <w:t xml:space="preserve"> </w:t>
      </w:r>
      <w:r>
        <w:rPr>
          <w:rFonts w:cs="Arial" w:ascii="Arial" w:hAnsi="Arial"/>
          <w:b/>
          <w:color w:val="221F1F"/>
        </w:rPr>
        <w:t>presente,</w:t>
      </w:r>
      <w:r>
        <w:rPr>
          <w:rFonts w:cs="Arial" w:ascii="Arial" w:hAnsi="Arial"/>
          <w:b/>
          <w:color w:val="221F1F"/>
          <w:spacing w:val="-1"/>
        </w:rPr>
        <w:t xml:space="preserve"> </w:t>
      </w:r>
      <w:r>
        <w:rPr>
          <w:rFonts w:cs="Arial" w:ascii="Arial" w:hAnsi="Arial"/>
          <w:b/>
          <w:i/>
          <w:color w:val="221F1F"/>
        </w:rPr>
        <w:t>debitamente</w:t>
      </w:r>
      <w:r>
        <w:rPr>
          <w:rFonts w:cs="Arial" w:ascii="Arial" w:hAnsi="Arial"/>
          <w:b/>
          <w:i/>
          <w:color w:val="221F1F"/>
          <w:spacing w:val="-3"/>
        </w:rPr>
        <w:t xml:space="preserve"> </w:t>
      </w:r>
      <w:r>
        <w:rPr>
          <w:rFonts w:cs="Arial" w:ascii="Arial" w:hAnsi="Arial"/>
          <w:b/>
          <w:i/>
          <w:color w:val="221F1F"/>
        </w:rPr>
        <w:t>sottoscritti</w:t>
      </w:r>
      <w:r>
        <w:rPr>
          <w:rFonts w:cs="Arial" w:ascii="Arial" w:hAnsi="Arial"/>
          <w:b/>
          <w:color w:val="221F1F"/>
        </w:rPr>
        <w:t>: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cs="Arial" w:ascii="Arial" w:hAnsi="Arial"/>
          <w:color w:val="221F1F"/>
        </w:rPr>
        <w:t>il proprio curriculum vitae in formato europeo,</w:t>
      </w:r>
      <w:r>
        <w:rPr>
          <w:rFonts w:cs="Arial" w:ascii="Arial" w:hAnsi="Arial"/>
          <w:color w:val="221F1F"/>
          <w:spacing w:val="1"/>
        </w:rPr>
        <w:t xml:space="preserve"> </w:t>
      </w:r>
      <w:r>
        <w:rPr>
          <w:rFonts w:cs="Arial" w:ascii="Arial" w:hAnsi="Arial"/>
          <w:b/>
          <w:color w:val="221F1F"/>
        </w:rPr>
        <w:t>in cui saranno evidenziati i titoli ritenuti valutabili ai fini della</w:t>
      </w:r>
      <w:r>
        <w:rPr>
          <w:rFonts w:cs="Arial" w:ascii="Arial" w:hAnsi="Arial"/>
          <w:b/>
          <w:color w:val="221F1F"/>
          <w:spacing w:val="1"/>
        </w:rPr>
        <w:t xml:space="preserve"> </w:t>
      </w:r>
      <w:r>
        <w:rPr>
          <w:rFonts w:cs="Arial" w:ascii="Arial" w:hAnsi="Arial"/>
          <w:b/>
          <w:color w:val="221F1F"/>
        </w:rPr>
        <w:t xml:space="preserve">procedura in oggetto e riportato il consenso al trattamento dei dati personali </w:t>
      </w:r>
      <w:r>
        <w:rPr>
          <w:rFonts w:cs="Arial" w:ascii="Arial" w:hAnsi="Arial"/>
          <w:color w:val="221F1F"/>
        </w:rPr>
        <w:t>(si può utilizzare la nota in fondo al presente</w:t>
      </w:r>
      <w:r>
        <w:rPr>
          <w:rFonts w:cs="Arial" w:ascii="Arial" w:hAnsi="Arial"/>
          <w:color w:val="221F1F"/>
          <w:spacing w:val="1"/>
        </w:rPr>
        <w:t xml:space="preserve"> </w:t>
      </w:r>
      <w:r>
        <w:rPr>
          <w:rFonts w:cs="Arial" w:ascii="Arial" w:hAnsi="Arial"/>
          <w:color w:val="221F1F"/>
        </w:rPr>
        <w:t>modulo);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cs="Arial" w:ascii="Arial" w:hAnsi="Arial"/>
          <w:color w:val="221F1F"/>
        </w:rPr>
        <w:t>la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tabella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riepilogativa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dei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titoli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valutabili modello 2.</w:t>
      </w:r>
    </w:p>
    <w:p>
      <w:pPr>
        <w:pStyle w:val="Textbody"/>
        <w:spacing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jc w:val="both"/>
        <w:rPr>
          <w:rFonts w:ascii="Arial" w:hAnsi="Arial" w:cs="Arial"/>
        </w:rPr>
      </w:pPr>
      <w:r>
        <w:rPr>
          <w:rFonts w:cs="Arial" w:ascii="Arial" w:hAnsi="Arial"/>
          <w:color w:val="221F1F"/>
        </w:rPr>
        <w:t>Il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/La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sottoscritto/a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si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impegna,</w:t>
      </w:r>
    </w:p>
    <w:p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cs="Arial" w:ascii="Arial" w:hAnsi="Arial"/>
          <w:color w:val="221F1F"/>
        </w:rPr>
        <w:t>in</w:t>
      </w:r>
      <w:r>
        <w:rPr>
          <w:rFonts w:cs="Arial" w:ascii="Arial" w:hAnsi="Arial"/>
          <w:color w:val="221F1F"/>
          <w:spacing w:val="5"/>
        </w:rPr>
        <w:t xml:space="preserve"> </w:t>
      </w:r>
      <w:r>
        <w:rPr>
          <w:rFonts w:cs="Arial" w:ascii="Arial" w:hAnsi="Arial"/>
          <w:color w:val="221F1F"/>
        </w:rPr>
        <w:t>caso</w:t>
      </w:r>
      <w:r>
        <w:rPr>
          <w:rFonts w:cs="Arial" w:ascii="Arial" w:hAnsi="Arial"/>
          <w:color w:val="221F1F"/>
          <w:spacing w:val="6"/>
        </w:rPr>
        <w:t xml:space="preserve"> </w:t>
      </w:r>
      <w:r>
        <w:rPr>
          <w:rFonts w:cs="Arial" w:ascii="Arial" w:hAnsi="Arial"/>
          <w:color w:val="221F1F"/>
        </w:rPr>
        <w:t>di</w:t>
      </w:r>
      <w:r>
        <w:rPr>
          <w:rFonts w:cs="Arial" w:ascii="Arial" w:hAnsi="Arial"/>
          <w:color w:val="221F1F"/>
          <w:spacing w:val="5"/>
        </w:rPr>
        <w:t xml:space="preserve"> </w:t>
      </w:r>
      <w:r>
        <w:rPr>
          <w:rFonts w:cs="Arial" w:ascii="Arial" w:hAnsi="Arial"/>
          <w:color w:val="221F1F"/>
        </w:rPr>
        <w:t>individuazione</w:t>
      </w:r>
      <w:r>
        <w:rPr>
          <w:rFonts w:cs="Arial" w:ascii="Arial" w:hAnsi="Arial"/>
          <w:color w:val="221F1F"/>
          <w:spacing w:val="6"/>
        </w:rPr>
        <w:t xml:space="preserve"> </w:t>
      </w:r>
      <w:r>
        <w:rPr>
          <w:rFonts w:cs="Arial" w:ascii="Arial" w:hAnsi="Arial"/>
          <w:color w:val="221F1F"/>
        </w:rPr>
        <w:t>per</w:t>
      </w:r>
      <w:r>
        <w:rPr>
          <w:rFonts w:cs="Arial" w:ascii="Arial" w:hAnsi="Arial"/>
          <w:color w:val="221F1F"/>
          <w:spacing w:val="5"/>
        </w:rPr>
        <w:t xml:space="preserve"> </w:t>
      </w:r>
      <w:r>
        <w:rPr>
          <w:rFonts w:cs="Arial" w:ascii="Arial" w:hAnsi="Arial"/>
          <w:color w:val="221F1F"/>
        </w:rPr>
        <w:t>l’incarico</w:t>
      </w:r>
      <w:r>
        <w:rPr>
          <w:rFonts w:cs="Arial" w:ascii="Arial" w:hAnsi="Arial"/>
          <w:color w:val="221F1F"/>
          <w:spacing w:val="8"/>
        </w:rPr>
        <w:t xml:space="preserve"> </w:t>
      </w:r>
      <w:r>
        <w:rPr>
          <w:rFonts w:cs="Arial" w:ascii="Arial" w:hAnsi="Arial"/>
          <w:color w:val="221F1F"/>
        </w:rPr>
        <w:t>e</w:t>
      </w:r>
      <w:r>
        <w:rPr>
          <w:rFonts w:cs="Arial" w:ascii="Arial" w:hAnsi="Arial"/>
          <w:color w:val="221F1F"/>
          <w:spacing w:val="4"/>
        </w:rPr>
        <w:t xml:space="preserve"> </w:t>
      </w:r>
      <w:r>
        <w:rPr>
          <w:rFonts w:cs="Arial" w:ascii="Arial" w:hAnsi="Arial"/>
          <w:color w:val="221F1F"/>
        </w:rPr>
        <w:t>prima</w:t>
      </w:r>
      <w:r>
        <w:rPr>
          <w:rFonts w:cs="Arial" w:ascii="Arial" w:hAnsi="Arial"/>
          <w:color w:val="221F1F"/>
          <w:spacing w:val="6"/>
        </w:rPr>
        <w:t xml:space="preserve"> </w:t>
      </w:r>
      <w:r>
        <w:rPr>
          <w:rFonts w:cs="Arial" w:ascii="Arial" w:hAnsi="Arial"/>
          <w:color w:val="221F1F"/>
        </w:rPr>
        <w:t>della</w:t>
      </w:r>
      <w:r>
        <w:rPr>
          <w:rFonts w:cs="Arial" w:ascii="Arial" w:hAnsi="Arial"/>
          <w:color w:val="221F1F"/>
          <w:spacing w:val="5"/>
        </w:rPr>
        <w:t xml:space="preserve"> </w:t>
      </w:r>
      <w:r>
        <w:rPr>
          <w:rFonts w:cs="Arial" w:ascii="Arial" w:hAnsi="Arial"/>
          <w:color w:val="221F1F"/>
        </w:rPr>
        <w:t>stipula</w:t>
      </w:r>
      <w:r>
        <w:rPr>
          <w:rFonts w:cs="Arial" w:ascii="Arial" w:hAnsi="Arial"/>
          <w:color w:val="221F1F"/>
          <w:spacing w:val="6"/>
        </w:rPr>
        <w:t xml:space="preserve"> </w:t>
      </w:r>
      <w:r>
        <w:rPr>
          <w:rFonts w:cs="Arial" w:ascii="Arial" w:hAnsi="Arial"/>
          <w:color w:val="221F1F"/>
        </w:rPr>
        <w:t>del</w:t>
      </w:r>
      <w:r>
        <w:rPr>
          <w:rFonts w:cs="Arial" w:ascii="Arial" w:hAnsi="Arial"/>
          <w:color w:val="221F1F"/>
          <w:spacing w:val="5"/>
        </w:rPr>
        <w:t xml:space="preserve"> </w:t>
      </w:r>
      <w:r>
        <w:rPr>
          <w:rFonts w:cs="Arial" w:ascii="Arial" w:hAnsi="Arial"/>
          <w:color w:val="221F1F"/>
        </w:rPr>
        <w:t>relativo</w:t>
      </w:r>
      <w:r>
        <w:rPr>
          <w:rFonts w:cs="Arial" w:ascii="Arial" w:hAnsi="Arial"/>
          <w:color w:val="221F1F"/>
          <w:spacing w:val="8"/>
        </w:rPr>
        <w:t xml:space="preserve"> </w:t>
      </w:r>
      <w:r>
        <w:rPr>
          <w:rFonts w:cs="Arial" w:ascii="Arial" w:hAnsi="Arial"/>
          <w:color w:val="221F1F"/>
        </w:rPr>
        <w:t>contratto,</w:t>
      </w:r>
      <w:r>
        <w:rPr>
          <w:rFonts w:cs="Arial" w:ascii="Arial" w:hAnsi="Arial"/>
          <w:color w:val="221F1F"/>
          <w:spacing w:val="6"/>
        </w:rPr>
        <w:t xml:space="preserve"> </w:t>
      </w:r>
      <w:r>
        <w:rPr>
          <w:rFonts w:cs="Arial" w:ascii="Arial" w:hAnsi="Arial"/>
          <w:color w:val="221F1F"/>
        </w:rPr>
        <w:t>pena</w:t>
      </w:r>
      <w:r>
        <w:rPr>
          <w:rFonts w:cs="Arial" w:ascii="Arial" w:hAnsi="Arial"/>
          <w:color w:val="221F1F"/>
          <w:spacing w:val="7"/>
        </w:rPr>
        <w:t xml:space="preserve"> </w:t>
      </w:r>
      <w:r>
        <w:rPr>
          <w:rFonts w:cs="Arial" w:ascii="Arial" w:hAnsi="Arial"/>
          <w:color w:val="221F1F"/>
        </w:rPr>
        <w:t>l’esclusione</w:t>
      </w:r>
      <w:r>
        <w:rPr>
          <w:rFonts w:cs="Arial" w:ascii="Arial" w:hAnsi="Arial"/>
          <w:color w:val="221F1F"/>
          <w:spacing w:val="5"/>
        </w:rPr>
        <w:t xml:space="preserve"> </w:t>
      </w:r>
      <w:r>
        <w:rPr>
          <w:rFonts w:cs="Arial" w:ascii="Arial" w:hAnsi="Arial"/>
          <w:color w:val="221F1F"/>
        </w:rPr>
        <w:t>dalla</w:t>
      </w:r>
      <w:r>
        <w:rPr>
          <w:rFonts w:cs="Arial" w:ascii="Arial" w:hAnsi="Arial"/>
          <w:color w:val="221F1F"/>
          <w:spacing w:val="-42"/>
        </w:rPr>
        <w:t xml:space="preserve"> </w:t>
      </w:r>
      <w:r>
        <w:rPr>
          <w:rFonts w:cs="Arial" w:ascii="Arial" w:hAnsi="Arial"/>
          <w:color w:val="221F1F"/>
        </w:rPr>
        <w:t>nomina,</w:t>
      </w:r>
      <w:r>
        <w:rPr>
          <w:rFonts w:cs="Arial" w:ascii="Arial" w:hAnsi="Arial"/>
          <w:color w:val="221F1F"/>
          <w:spacing w:val="8"/>
        </w:rPr>
        <w:t xml:space="preserve"> </w:t>
      </w:r>
      <w:r>
        <w:rPr>
          <w:rFonts w:cs="Arial" w:ascii="Arial" w:hAnsi="Arial"/>
          <w:color w:val="221F1F"/>
        </w:rPr>
        <w:t>a presentare</w:t>
      </w:r>
      <w:r>
        <w:rPr>
          <w:rFonts w:cs="Arial" w:ascii="Arial" w:hAnsi="Arial"/>
          <w:color w:val="221F1F"/>
          <w:spacing w:val="-5"/>
        </w:rPr>
        <w:t xml:space="preserve"> </w:t>
      </w:r>
      <w:r>
        <w:rPr>
          <w:rFonts w:cs="Arial" w:ascii="Arial" w:hAnsi="Arial"/>
          <w:color w:val="221F1F"/>
        </w:rPr>
        <w:t>tutta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la</w:t>
      </w:r>
      <w:r>
        <w:rPr>
          <w:rFonts w:cs="Arial" w:ascii="Arial" w:hAnsi="Arial"/>
          <w:color w:val="221F1F"/>
          <w:spacing w:val="-4"/>
        </w:rPr>
        <w:t xml:space="preserve"> </w:t>
      </w:r>
      <w:r>
        <w:rPr>
          <w:rFonts w:cs="Arial" w:ascii="Arial" w:hAnsi="Arial"/>
          <w:color w:val="221F1F"/>
        </w:rPr>
        <w:t>documentazione</w:t>
      </w:r>
      <w:r>
        <w:rPr>
          <w:rFonts w:cs="Arial" w:ascii="Arial" w:hAnsi="Arial"/>
          <w:color w:val="221F1F"/>
          <w:spacing w:val="-4"/>
        </w:rPr>
        <w:t xml:space="preserve"> </w:t>
      </w:r>
      <w:r>
        <w:rPr>
          <w:rFonts w:cs="Arial" w:ascii="Arial" w:hAnsi="Arial"/>
          <w:color w:val="221F1F"/>
        </w:rPr>
        <w:t>eventualmente</w:t>
      </w:r>
      <w:r>
        <w:rPr>
          <w:rFonts w:cs="Arial" w:ascii="Arial" w:hAnsi="Arial"/>
          <w:color w:val="221F1F"/>
          <w:spacing w:val="-5"/>
        </w:rPr>
        <w:t xml:space="preserve"> </w:t>
      </w:r>
      <w:r>
        <w:rPr>
          <w:rFonts w:cs="Arial" w:ascii="Arial" w:hAnsi="Arial"/>
          <w:color w:val="221F1F"/>
        </w:rPr>
        <w:t>richiesta;</w:t>
      </w:r>
    </w:p>
    <w:p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cs="Arial" w:ascii="Arial" w:hAnsi="Arial"/>
          <w:color w:val="221F1F"/>
        </w:rPr>
        <w:t>a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svolgere</w:t>
      </w:r>
      <w:r>
        <w:rPr>
          <w:rFonts w:cs="Arial" w:ascii="Arial" w:hAnsi="Arial"/>
          <w:color w:val="221F1F"/>
          <w:spacing w:val="-4"/>
        </w:rPr>
        <w:t xml:space="preserve"> </w:t>
      </w:r>
      <w:r>
        <w:rPr>
          <w:rFonts w:cs="Arial" w:ascii="Arial" w:hAnsi="Arial"/>
          <w:color w:val="221F1F"/>
        </w:rPr>
        <w:t>l’incarico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senza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riserve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e</w:t>
      </w:r>
      <w:r>
        <w:rPr>
          <w:rFonts w:cs="Arial" w:ascii="Arial" w:hAnsi="Arial"/>
          <w:color w:val="221F1F"/>
          <w:spacing w:val="-4"/>
        </w:rPr>
        <w:t xml:space="preserve"> </w:t>
      </w:r>
      <w:r>
        <w:rPr>
          <w:rFonts w:cs="Arial" w:ascii="Arial" w:hAnsi="Arial"/>
          <w:color w:val="221F1F"/>
        </w:rPr>
        <w:t>secondo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il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calendario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approntato</w:t>
      </w:r>
      <w:r>
        <w:rPr>
          <w:rFonts w:cs="Arial" w:ascii="Arial" w:hAnsi="Arial"/>
          <w:color w:val="221F1F"/>
          <w:spacing w:val="2"/>
        </w:rPr>
        <w:t xml:space="preserve"> </w:t>
      </w:r>
      <w:r>
        <w:rPr>
          <w:rFonts w:cs="Arial" w:ascii="Arial" w:hAnsi="Arial"/>
          <w:color w:val="221F1F"/>
        </w:rPr>
        <w:t>dall’istituto</w:t>
      </w:r>
      <w:r>
        <w:rPr>
          <w:rFonts w:cs="Arial" w:ascii="Arial" w:hAnsi="Arial"/>
          <w:color w:val="221F1F"/>
          <w:spacing w:val="-7"/>
        </w:rPr>
        <w:t xml:space="preserve"> </w:t>
      </w:r>
      <w:r>
        <w:rPr>
          <w:rFonts w:cs="Arial" w:ascii="Arial" w:hAnsi="Arial"/>
          <w:color w:val="221F1F"/>
        </w:rPr>
        <w:t>proponente.</w:t>
      </w:r>
    </w:p>
    <w:p>
      <w:pPr>
        <w:pStyle w:val="Textbody"/>
        <w:spacing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jc w:val="both"/>
        <w:rPr>
          <w:rFonts w:ascii="Arial" w:hAnsi="Arial" w:cs="Arial"/>
        </w:rPr>
      </w:pPr>
      <w:r>
        <w:rPr>
          <w:rFonts w:cs="Arial" w:ascii="Arial" w:hAnsi="Arial"/>
          <w:color w:val="221F1F"/>
        </w:rPr>
        <w:t>Il /La sottoscritto/a è consapevole ed accetta che il compenso spettante verrà corrisposto al termine delle attività</w:t>
      </w:r>
      <w:r>
        <w:rPr>
          <w:rFonts w:cs="Arial" w:ascii="Arial" w:hAnsi="Arial"/>
          <w:color w:val="221F1F"/>
          <w:spacing w:val="1"/>
        </w:rPr>
        <w:t xml:space="preserve"> </w:t>
      </w:r>
      <w:r>
        <w:rPr>
          <w:rFonts w:cs="Arial" w:ascii="Arial" w:hAnsi="Arial"/>
          <w:color w:val="221F1F"/>
        </w:rPr>
        <w:t>esclusivamente dopo l’EFFETTIVA EROGAZIONE alla SCUOLA dei finanziamenti da parte dell’Autorità di gestione e,</w:t>
      </w:r>
      <w:r>
        <w:rPr>
          <w:rFonts w:cs="Arial" w:ascii="Arial" w:hAnsi="Arial"/>
          <w:color w:val="221F1F"/>
          <w:spacing w:val="-43"/>
        </w:rPr>
        <w:t xml:space="preserve"> </w:t>
      </w:r>
      <w:r>
        <w:rPr>
          <w:rFonts w:cs="Arial" w:ascii="Arial" w:hAnsi="Arial"/>
          <w:color w:val="221F1F"/>
        </w:rPr>
        <w:t>limitatamente alle figure di Referente alla valutazione e di Docente di supporto al gruppo di coordinamento,</w:t>
      </w:r>
      <w:r>
        <w:rPr>
          <w:rFonts w:cs="Arial" w:ascii="Arial" w:hAnsi="Arial"/>
          <w:color w:val="221F1F"/>
          <w:spacing w:val="1"/>
        </w:rPr>
        <w:t xml:space="preserve"> </w:t>
      </w:r>
      <w:r>
        <w:rPr>
          <w:rFonts w:cs="Arial" w:ascii="Arial" w:hAnsi="Arial"/>
          <w:color w:val="221F1F"/>
        </w:rPr>
        <w:t>secondo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i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costi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standard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unitari, legati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alla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presenza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dei singoli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alunni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durante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le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attività didattiche.</w:t>
      </w:r>
    </w:p>
    <w:p>
      <w:pPr>
        <w:pStyle w:val="Textbody"/>
        <w:spacing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tabs>
          <w:tab w:val="left" w:pos="4073" w:leader="none"/>
          <w:tab w:val="left" w:pos="6277" w:leader="none"/>
        </w:tabs>
        <w:jc w:val="both"/>
        <w:rPr>
          <w:rFonts w:ascii="Arial" w:hAnsi="Arial" w:cs="Arial"/>
        </w:rPr>
      </w:pPr>
      <w:r>
        <w:rPr>
          <w:rFonts w:cs="Arial" w:ascii="Arial" w:hAnsi="Arial"/>
          <w:color w:val="221F1F"/>
          <w:w w:val="99"/>
          <w:u w:val="single" w:color="211E1F"/>
        </w:rPr>
        <w:t xml:space="preserve"> </w:t>
      </w:r>
      <w:r>
        <w:rPr>
          <w:rFonts w:cs="Arial" w:ascii="Arial" w:hAnsi="Arial"/>
          <w:color w:val="221F1F"/>
          <w:u w:val="single" w:color="211E1F"/>
        </w:rPr>
        <w:tab/>
      </w:r>
      <w:r>
        <w:rPr>
          <w:rFonts w:cs="Arial" w:ascii="Arial" w:hAnsi="Arial"/>
          <w:color w:val="221F1F"/>
        </w:rPr>
        <w:t xml:space="preserve">, lì </w:t>
      </w:r>
      <w:r>
        <w:rPr>
          <w:rFonts w:cs="Arial" w:ascii="Arial" w:hAnsi="Arial"/>
          <w:color w:val="221F1F"/>
          <w:w w:val="99"/>
          <w:u w:val="single" w:color="211E1F"/>
        </w:rPr>
        <w:t xml:space="preserve"> </w:t>
      </w:r>
      <w:r>
        <w:rPr>
          <w:rFonts w:cs="Arial" w:ascii="Arial" w:hAnsi="Arial"/>
          <w:color w:val="221F1F"/>
          <w:u w:val="single" w:color="211E1F"/>
        </w:rPr>
        <w:tab/>
      </w:r>
    </w:p>
    <w:p>
      <w:pPr>
        <w:pStyle w:val="Textbody"/>
        <w:spacing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jc w:val="right"/>
        <w:rPr>
          <w:rFonts w:ascii="Arial" w:hAnsi="Arial" w:cs="Arial"/>
        </w:rPr>
      </w:pPr>
      <w:r>
        <w:rPr>
          <w:rFonts w:cs="Arial" w:ascii="Arial" w:hAnsi="Arial"/>
        </w:rPr>
        <w:t>FIRMA</w:t>
      </w:r>
      <w:r>
        <w:rPr>
          <w:rFonts w:cs="Arial" w:ascii="Arial" w:hAnsi="Arial"/>
          <w:spacing w:val="-7"/>
        </w:rPr>
        <w:t xml:space="preserve"> </w:t>
      </w:r>
      <w:r>
        <w:rPr>
          <w:rFonts w:cs="Arial" w:ascii="Arial" w:hAnsi="Arial"/>
        </w:rPr>
        <w:t>……………………………………</w:t>
      </w:r>
    </w:p>
    <w:p>
      <w:pPr>
        <w:pStyle w:val="Standard"/>
        <w:jc w:val="right"/>
        <w:rPr>
          <w:rFonts w:ascii="Arial" w:hAnsi="Arial" w:cs="Arial"/>
          <w:b/>
          <w:b/>
          <w:color w:val="221F1F"/>
        </w:rPr>
      </w:pPr>
      <w:r>
        <w:rPr>
          <w:rFonts w:cs="Arial" w:ascii="Arial" w:hAnsi="Arial"/>
          <w:b/>
          <w:color w:val="221F1F"/>
        </w:rPr>
      </w:r>
    </w:p>
    <w:p>
      <w:pPr>
        <w:pStyle w:val="Textbody"/>
        <w:spacing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>Il sottoscritto dichiara che quanto dichiarato nel presente allegato corrisponde a verità. Il sottoscritto dichiara di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essere a conoscenza delle sanzioni penali conseguenti a dichiarazioni mendaci, formazione e/o uso di atti falsi di cui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all’art.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76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del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D.P.R.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28.12.2000,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n.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445,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nonché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della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decadenza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dai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benefici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eventualmente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conseguenti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al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provvedimento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emanato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sulla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base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di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dichiarazioni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non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veritiere disposta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dall’art.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75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del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D.P.R.</w:t>
      </w:r>
      <w:r>
        <w:rPr>
          <w:rFonts w:cs="Arial" w:ascii="Arial" w:hAnsi="Arial"/>
          <w:spacing w:val="-5"/>
        </w:rPr>
        <w:t xml:space="preserve"> </w:t>
      </w:r>
      <w:r>
        <w:rPr>
          <w:rFonts w:cs="Arial" w:ascii="Arial" w:hAnsi="Arial"/>
        </w:rPr>
        <w:t>28.12.2000,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n.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445.</w:t>
      </w:r>
    </w:p>
    <w:p>
      <w:pPr>
        <w:pStyle w:val="Textbody"/>
        <w:spacing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Textbody"/>
        <w:tabs>
          <w:tab w:val="left" w:pos="6074" w:leader="none"/>
        </w:tabs>
        <w:spacing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>Data,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………………………</w:t>
        <w:tab/>
        <w:t>FIRMA</w:t>
      </w:r>
      <w:r>
        <w:rPr>
          <w:rFonts w:cs="Arial" w:ascii="Arial" w:hAnsi="Arial"/>
          <w:spacing w:val="-7"/>
        </w:rPr>
        <w:t xml:space="preserve"> </w:t>
      </w:r>
      <w:r>
        <w:rPr>
          <w:rFonts w:cs="Arial" w:ascii="Arial" w:hAnsi="Arial"/>
        </w:rPr>
        <w:t>……………………………………</w:t>
      </w:r>
    </w:p>
    <w:p>
      <w:pPr>
        <w:pStyle w:val="Textbody"/>
        <w:spacing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Textbody"/>
        <w:spacing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Textbody"/>
        <w:tabs>
          <w:tab w:val="left" w:pos="7557" w:leader="none"/>
        </w:tabs>
        <w:spacing w:before="0" w:after="0"/>
        <w:rPr>
          <w:rFonts w:ascii="Arial" w:hAnsi="Arial" w:cs="Arial"/>
        </w:rPr>
      </w:pPr>
      <w:r>
        <w:rPr>
          <w:rFonts w:cs="Arial" w:ascii="Arial" w:hAnsi="Arial"/>
        </w:rPr>
        <w:t>Il/la sottoscritto/a,</w:t>
      </w:r>
      <w:r>
        <w:rPr>
          <w:rFonts w:cs="Arial" w:ascii="Arial" w:hAnsi="Arial"/>
          <w:u w:val="single"/>
        </w:rPr>
        <w:tab/>
      </w:r>
      <w:r>
        <w:rPr>
          <w:rFonts w:cs="Arial" w:ascii="Arial" w:hAnsi="Arial"/>
        </w:rPr>
        <w:t>acquisite</w:t>
      </w:r>
      <w:r>
        <w:rPr>
          <w:rFonts w:cs="Arial" w:ascii="Arial" w:hAnsi="Arial"/>
          <w:spacing w:val="57"/>
        </w:rPr>
        <w:t xml:space="preserve"> </w:t>
      </w:r>
      <w:r>
        <w:rPr>
          <w:rFonts w:cs="Arial" w:ascii="Arial" w:hAnsi="Arial"/>
        </w:rPr>
        <w:t>le informazioni fornite dal titolare del trattamento ai sensi del D. Lgs. 101 del 10 agosto 2018, recante ‘Disposizioni per l’adeguamento della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normativa nazionale alle disposizioni del regolamento (UE) 2016/679 del Parlamento europeo e del Consiglio, GDPR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del 27 aprile 2016, relativo alla protezione delle persone fisiche con riguardo al trattamento dei dati personali,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nonché alla libera circolazione di tali dati, esprime il consenso al trattamento, alla comunicazione e alla diffusione dei</w:t>
      </w:r>
      <w:r>
        <w:rPr>
          <w:rFonts w:cs="Arial" w:ascii="Arial" w:hAnsi="Arial"/>
          <w:spacing w:val="-47"/>
        </w:rPr>
        <w:t xml:space="preserve"> </w:t>
      </w:r>
      <w:r>
        <w:rPr>
          <w:rFonts w:cs="Arial" w:ascii="Arial" w:hAnsi="Arial"/>
        </w:rPr>
        <w:t>dati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personali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sopra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riportati,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diversi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quelli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sensibili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giudiziari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(Nome,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cognome,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luogo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data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nascita,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indirizzo),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in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relazione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alle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finalità istituzionali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ad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attività ad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essa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strumentali.</w:t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Textbody"/>
        <w:tabs>
          <w:tab w:val="left" w:pos="3319" w:leader="none"/>
          <w:tab w:val="left" w:pos="5482" w:leader="none"/>
        </w:tabs>
        <w:spacing w:before="0" w:after="0"/>
        <w:rPr>
          <w:rFonts w:ascii="Arial" w:hAnsi="Arial" w:cs="Arial"/>
        </w:rPr>
      </w:pPr>
      <w:r>
        <w:rPr>
          <w:rFonts w:cs="Arial" w:ascii="Arial" w:hAnsi="Arial"/>
          <w:u w:val="single"/>
        </w:rPr>
        <w:t xml:space="preserve"> </w:t>
      </w:r>
      <w:r>
        <w:rPr>
          <w:rFonts w:cs="Arial" w:ascii="Arial" w:hAnsi="Arial"/>
          <w:u w:val="single"/>
        </w:rPr>
        <w:tab/>
      </w:r>
      <w:r>
        <w:rPr>
          <w:rFonts w:cs="Arial" w:ascii="Arial" w:hAnsi="Arial"/>
        </w:rPr>
        <w:t>, lì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  <w:u w:val="single"/>
        </w:rPr>
        <w:t xml:space="preserve"> </w:t>
        <w:tab/>
      </w:r>
    </w:p>
    <w:p>
      <w:pPr>
        <w:pStyle w:val="Textbody"/>
        <w:spacing w:lineRule="auto" w:line="48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Textbody"/>
        <w:spacing w:lineRule="auto" w:line="48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Textbody"/>
        <w:spacing w:lineRule="auto" w:line="480" w:before="0" w:after="0"/>
        <w:rPr>
          <w:rFonts w:ascii="Arial" w:hAnsi="Arial" w:cs="Arial"/>
        </w:rPr>
      </w:pPr>
      <w:r>
        <w:rPr>
          <w:rFonts w:cs="Arial" w:ascii="Arial" w:hAnsi="Arial"/>
        </w:rPr>
        <w:t>Firma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per</w:t>
      </w:r>
      <w:r>
        <w:rPr>
          <w:rFonts w:cs="Arial" w:ascii="Arial" w:hAnsi="Arial"/>
          <w:spacing w:val="-5"/>
        </w:rPr>
        <w:t xml:space="preserve"> </w:t>
      </w:r>
      <w:r>
        <w:rPr>
          <w:rFonts w:cs="Arial" w:ascii="Arial" w:hAnsi="Arial"/>
        </w:rPr>
        <w:t>il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consenso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al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trattamento dei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dati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personali</w:t>
      </w:r>
    </w:p>
    <w:p>
      <w:pPr>
        <w:pStyle w:val="Textbody"/>
        <w:tabs>
          <w:tab w:val="left" w:pos="5483" w:leader="none"/>
        </w:tabs>
        <w:spacing w:lineRule="auto" w:line="480" w:before="0" w:after="0"/>
        <w:rPr/>
      </w:pPr>
      <w:r>
        <w:rPr>
          <w:rFonts w:cs="Arial" w:ascii="Arial" w:hAnsi="Arial"/>
          <w:b/>
          <w:u w:val="dotted"/>
        </w:rPr>
        <w:t xml:space="preserve"> </w:t>
      </w:r>
      <w:r>
        <w:rPr>
          <w:rFonts w:cs="Arial" w:ascii="Arial" w:hAnsi="Arial"/>
          <w:b/>
          <w:u w:val="dotted"/>
        </w:rPr>
        <w:tab/>
      </w:r>
    </w:p>
    <w:sectPr>
      <w:headerReference w:type="default" r:id="rId2"/>
      <w:type w:val="nextPage"/>
      <w:pgSz w:w="11906" w:h="16838"/>
      <w:pgMar w:left="720" w:right="720" w:header="720" w:top="777" w:footer="0" w:bottom="720" w:gutter="0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andard"/>
      <w:jc w:val="center"/>
      <w:rPr/>
    </w:pPr>
    <w:r>
      <w:rPr/>
    </w:r>
  </w:p>
  <w:p>
    <w:pPr>
      <w:pStyle w:val="Standard"/>
      <w:jc w:val="center"/>
      <w:rPr/>
    </w:pPr>
    <w:r>
      <w:rPr/>
    </w:r>
  </w:p>
  <w:p>
    <w:pPr>
      <w:pStyle w:val="Standard"/>
      <w:jc w:val="center"/>
      <w:rPr/>
    </w:pPr>
    <w:r>
      <w:rPr/>
    </w:r>
  </w:p>
  <w:p>
    <w:pPr>
      <w:pStyle w:val="Standard"/>
      <w:jc w:val="center"/>
      <w:rPr/>
    </w:pPr>
    <w:r>
      <w:rPr/>
    </w:r>
  </w:p>
  <w:p>
    <w:pPr>
      <w:pStyle w:val="Standard"/>
      <w:jc w:val="center"/>
      <w:rPr/>
    </w:pPr>
    <w:r>
      <w:rPr/>
    </w:r>
  </w:p>
  <w:p>
    <w:pPr>
      <w:pStyle w:val="Standard"/>
      <w:jc w:val="center"/>
      <w:rPr/>
    </w:pPr>
    <w:r>
      <w:rPr/>
    </w:r>
  </w:p>
  <w:p>
    <w:pPr>
      <w:pStyle w:val="Standard"/>
      <w:jc w:val="center"/>
      <w:rPr/>
    </w:pPr>
    <w:r>
      <w:rPr/>
    </w:r>
  </w:p>
  <w:p>
    <w:pPr>
      <w:pStyle w:val="Standard"/>
      <w:jc w:val="center"/>
      <w:rPr/>
    </w:pPr>
    <w:r>
      <w:rPr/>
    </w:r>
  </w:p>
  <w:p>
    <w:pPr>
      <w:pStyle w:val="Standard"/>
      <w:jc w:val="center"/>
      <w:rPr/>
    </w:pPr>
    <w:r>
      <w:rPr/>
    </w:r>
  </w:p>
  <w:p>
    <w:pPr>
      <w:pStyle w:val="Standard"/>
      <w:jc w:val="center"/>
      <w:rPr/>
    </w:pPr>
    <w:r>
      <w:rPr/>
      <mc:AlternateContent>
        <mc:Choice Requires="wpg">
          <w:drawing>
            <wp:anchor behindDoc="1" distT="0" distB="0" distL="114300" distR="114300" simplePos="0" locked="0" layoutInCell="1" allowOverlap="1" relativeHeight="7" wp14:anchorId="01B871E6">
              <wp:simplePos x="0" y="0"/>
              <wp:positionH relativeFrom="page">
                <wp:posOffset>850900</wp:posOffset>
              </wp:positionH>
              <wp:positionV relativeFrom="page">
                <wp:posOffset>619125</wp:posOffset>
              </wp:positionV>
              <wp:extent cx="5868670" cy="1642110"/>
              <wp:effectExtent l="0" t="0" r="0" b="0"/>
              <wp:wrapNone/>
              <wp:docPr id="4" name="Gruppo 7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68000" cy="1641600"/>
                      </a:xfrm>
                    </wpg:grpSpPr>
                    <pic:pic xmlns:pic="http://schemas.openxmlformats.org/drawingml/2006/picture">
                      <pic:nvPicPr>
                        <pic:cNvPr id="0" name="docshape2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70560" y="1106280"/>
                          <a:ext cx="5762160" cy="4852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wps:wsp>
                      <wps:cNvSpPr/>
                      <wps:spPr>
                        <a:xfrm>
                          <a:off x="35640" y="1044720"/>
                          <a:ext cx="5832360" cy="596880"/>
                        </a:xfrm>
                        <a:prstGeom prst="rect">
                          <a:avLst/>
                        </a:prstGeom>
                        <a:noFill/>
                        <a:ln w="126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" name="docshape4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5864400" cy="10573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uppo 7" style="position:absolute;margin-left:67pt;margin-top:48.75pt;width:462.1pt;height:129.25pt" coordorigin="1340,975" coordsize="9242,2585">
              <v:rect id="shape_0" ID="docshape2" stroked="f" style="position:absolute;left:1451;top:2717;width:9073;height:763;mso-position-horizontal-relative:page;mso-position-vertical-relative:page">
                <v:imagedata r:id="rId1" o:detectmouseclick="t"/>
                <w10:wrap type="none"/>
                <v:stroke color="#3465a4" joinstyle="round" endcap="flat"/>
              </v:rect>
              <v:rect id="shape_0" ID="docshape3" stroked="t" style="position:absolute;left:1396;top:2620;width:9184;height:939;mso-position-horizontal-relative:page;mso-position-vertical-relative:page">
                <w10:wrap type="none"/>
                <v:fill o:detectmouseclick="t" on="false"/>
                <v:stroke color="black" weight="12600" joinstyle="miter" endcap="flat"/>
              </v:rect>
              <v:rect id="shape_0" ID="docshape4" stroked="f" style="position:absolute;left:1340;top:975;width:9234;height:1664;mso-position-horizontal-relative:page;mso-position-vertical-relative:page">
                <v:imagedata r:id="rId2" o:detectmouseclick="t"/>
                <w10:wrap type="none"/>
                <v:stroke color="#3465a4" joinstyle="round" endcap="flat"/>
              </v:rect>
            </v:group>
          </w:pict>
        </mc:Fallback>
      </mc:AlternateContent>
    </w:r>
  </w:p>
  <w:p>
    <w:pPr>
      <w:pStyle w:val="Standard"/>
      <w:jc w:val="center"/>
      <w:rPr/>
    </w:pPr>
    <w:r>
      <w:rPr/>
    </w:r>
  </w:p>
  <w:p>
    <w:pPr>
      <w:pStyle w:val="Standard"/>
      <w:tabs>
        <w:tab w:val="left" w:pos="6096" w:leader="none"/>
      </w:tabs>
      <w:spacing w:lineRule="auto" w:line="0"/>
      <w:rPr>
        <w:lang w:val="en-US"/>
      </w:rPr>
    </w:pPr>
    <w:r>
      <w:rPr>
        <w:lang w:val="en-US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"/>
      <w:lvlJc w:val="left"/>
      <w:pPr>
        <w:ind w:left="709" w:hanging="709"/>
      </w:pPr>
      <w:rPr>
        <w:rFonts w:ascii="Symbol" w:hAnsi="Symbol" w:cs="Symbol" w:hint="default"/>
        <w:sz w:val="20"/>
        <w:szCs w:val="20"/>
        <w:w w:val="97"/>
        <w:color w:val="221F1F"/>
        <w:lang w:val="it-IT" w:eastAsia="en-US" w:bidi="ar-SA"/>
      </w:rPr>
    </w:lvl>
    <w:lvl w:ilvl="1">
      <w:start w:val="1"/>
      <w:numFmt w:val="bullet"/>
      <w:lvlText w:val=""/>
      <w:lvlJc w:val="left"/>
      <w:pPr>
        <w:ind w:left="1737" w:hanging="709"/>
      </w:pPr>
      <w:rPr>
        <w:rFonts w:ascii="Symbol" w:hAnsi="Symbol" w:cs="Symbol" w:hint="default"/>
        <w:rFonts w:cs="Symbol"/>
        <w:lang w:val="it-IT" w:eastAsia="en-US" w:bidi="ar-SA"/>
      </w:rPr>
    </w:lvl>
    <w:lvl w:ilvl="2">
      <w:start w:val="1"/>
      <w:numFmt w:val="bullet"/>
      <w:lvlText w:val=""/>
      <w:lvlJc w:val="left"/>
      <w:pPr>
        <w:ind w:left="2766" w:hanging="709"/>
      </w:pPr>
      <w:rPr>
        <w:rFonts w:ascii="Symbol" w:hAnsi="Symbol" w:cs="Symbol" w:hint="default"/>
        <w:rFonts w:cs="Symbol"/>
        <w:lang w:val="it-IT" w:eastAsia="en-US" w:bidi="ar-SA"/>
      </w:rPr>
    </w:lvl>
    <w:lvl w:ilvl="3">
      <w:start w:val="1"/>
      <w:numFmt w:val="bullet"/>
      <w:lvlText w:val=""/>
      <w:lvlJc w:val="left"/>
      <w:pPr>
        <w:ind w:left="3794" w:hanging="709"/>
      </w:pPr>
      <w:rPr>
        <w:rFonts w:ascii="Symbol" w:hAnsi="Symbol" w:cs="Symbol" w:hint="default"/>
        <w:rFonts w:cs="Symbol"/>
        <w:lang w:val="it-IT" w:eastAsia="en-US" w:bidi="ar-SA"/>
      </w:rPr>
    </w:lvl>
    <w:lvl w:ilvl="4">
      <w:start w:val="1"/>
      <w:numFmt w:val="bullet"/>
      <w:lvlText w:val=""/>
      <w:lvlJc w:val="left"/>
      <w:pPr>
        <w:ind w:left="4823" w:hanging="709"/>
      </w:pPr>
      <w:rPr>
        <w:rFonts w:ascii="Symbol" w:hAnsi="Symbol" w:cs="Symbol" w:hint="default"/>
        <w:rFonts w:cs="Symbol"/>
        <w:lang w:val="it-IT" w:eastAsia="en-US" w:bidi="ar-SA"/>
      </w:rPr>
    </w:lvl>
    <w:lvl w:ilvl="5">
      <w:start w:val="1"/>
      <w:numFmt w:val="bullet"/>
      <w:lvlText w:val=""/>
      <w:lvlJc w:val="left"/>
      <w:pPr>
        <w:ind w:left="5852" w:hanging="709"/>
      </w:pPr>
      <w:rPr>
        <w:rFonts w:ascii="Symbol" w:hAnsi="Symbol" w:cs="Symbol" w:hint="default"/>
        <w:rFonts w:cs="Symbol"/>
        <w:lang w:val="it-IT" w:eastAsia="en-US" w:bidi="ar-SA"/>
      </w:rPr>
    </w:lvl>
    <w:lvl w:ilvl="6">
      <w:start w:val="1"/>
      <w:numFmt w:val="bullet"/>
      <w:lvlText w:val=""/>
      <w:lvlJc w:val="left"/>
      <w:pPr>
        <w:ind w:left="6880" w:hanging="709"/>
      </w:pPr>
      <w:rPr>
        <w:rFonts w:ascii="Symbol" w:hAnsi="Symbol" w:cs="Symbol" w:hint="default"/>
        <w:rFonts w:cs="Symbol"/>
        <w:lang w:val="it-IT" w:eastAsia="en-US" w:bidi="ar-SA"/>
      </w:rPr>
    </w:lvl>
    <w:lvl w:ilvl="7">
      <w:start w:val="1"/>
      <w:numFmt w:val="bullet"/>
      <w:lvlText w:val=""/>
      <w:lvlJc w:val="left"/>
      <w:pPr>
        <w:ind w:left="7909" w:hanging="709"/>
      </w:pPr>
      <w:rPr>
        <w:rFonts w:ascii="Symbol" w:hAnsi="Symbol" w:cs="Symbol" w:hint="default"/>
        <w:rFonts w:cs="Symbol"/>
        <w:lang w:val="it-IT" w:eastAsia="en-US" w:bidi="ar-SA"/>
      </w:rPr>
    </w:lvl>
    <w:lvl w:ilvl="8">
      <w:start w:val="1"/>
      <w:numFmt w:val="bullet"/>
      <w:lvlText w:val=""/>
      <w:lvlJc w:val="left"/>
      <w:pPr>
        <w:ind w:left="8938" w:hanging="709"/>
      </w:pPr>
      <w:rPr>
        <w:rFonts w:ascii="Symbol" w:hAnsi="Symbol" w:cs="Symbol" w:hint="default"/>
        <w:rFonts w:cs="Symbol"/>
        <w:lang w:val="it-IT" w:eastAsia="en-US" w:bidi="ar-SA"/>
      </w:rPr>
    </w:lvl>
  </w:abstractNum>
  <w:abstractNum w:abstractNumId="3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10"/>
  <w:defaultTabStop w:val="706"/>
  <w:autoHyphenation w:val="false"/>
  <w:compat>
    <w:compatSetting w:name="compatibilityMode" w:uri="http://schemas.microsoft.com/office/word" w:val="15"/>
    <w:compatSetting w:name="useWord2013TrackBottomHyphenation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kern w:val="2"/>
        <w:sz w:val="24"/>
        <w:szCs w:val="24"/>
        <w:lang w:val="it-IT" w:eastAsia="it-IT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it-IT" w:eastAsia="it-IT" w:bidi="ar-SA"/>
    </w:rPr>
  </w:style>
  <w:style w:type="paragraph" w:styleId="Titolo2">
    <w:name w:val="Heading 2"/>
    <w:uiPriority w:val="9"/>
    <w:unhideWhenUsed/>
    <w:qFormat/>
    <w:pPr>
      <w:widowControl w:val="false"/>
      <w:spacing w:before="89" w:after="0"/>
      <w:ind w:right="39" w:hanging="0"/>
      <w:jc w:val="center"/>
      <w:outlineLvl w:val="1"/>
    </w:pPr>
    <w:rPr>
      <w:rFonts w:ascii="Calibri" w:hAnsi="Calibri" w:eastAsia="Calibri" w:cs="Calibri"/>
      <w:b/>
      <w:bCs/>
      <w:color w:val="auto"/>
      <w:kern w:val="2"/>
      <w:sz w:val="24"/>
      <w:szCs w:val="24"/>
      <w:lang w:val="it-IT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659" w:customStyle="1">
    <w:name w:val="ListLabel 659"/>
    <w:qFormat/>
    <w:rPr>
      <w:rFonts w:cs="Calibri"/>
      <w:color w:val="221F1F"/>
      <w:w w:val="97"/>
      <w:sz w:val="20"/>
      <w:szCs w:val="20"/>
      <w:lang w:val="it-IT" w:eastAsia="en-US" w:bidi="ar-SA"/>
    </w:rPr>
  </w:style>
  <w:style w:type="character" w:styleId="ListLabel660" w:customStyle="1">
    <w:name w:val="ListLabel 660"/>
    <w:qFormat/>
    <w:rPr>
      <w:rFonts w:cs="Symbol"/>
      <w:lang w:val="it-IT" w:eastAsia="en-US" w:bidi="ar-SA"/>
    </w:rPr>
  </w:style>
  <w:style w:type="character" w:styleId="ListLabel661" w:customStyle="1">
    <w:name w:val="ListLabel 661"/>
    <w:qFormat/>
    <w:rPr>
      <w:rFonts w:cs="Symbol"/>
      <w:lang w:val="it-IT" w:eastAsia="en-US" w:bidi="ar-SA"/>
    </w:rPr>
  </w:style>
  <w:style w:type="character" w:styleId="ListLabel662" w:customStyle="1">
    <w:name w:val="ListLabel 662"/>
    <w:qFormat/>
    <w:rPr>
      <w:rFonts w:cs="Symbol"/>
      <w:lang w:val="it-IT" w:eastAsia="en-US" w:bidi="ar-SA"/>
    </w:rPr>
  </w:style>
  <w:style w:type="character" w:styleId="ListLabel663" w:customStyle="1">
    <w:name w:val="ListLabel 663"/>
    <w:qFormat/>
    <w:rPr>
      <w:rFonts w:cs="Symbol"/>
      <w:lang w:val="it-IT" w:eastAsia="en-US" w:bidi="ar-SA"/>
    </w:rPr>
  </w:style>
  <w:style w:type="character" w:styleId="ListLabel664" w:customStyle="1">
    <w:name w:val="ListLabel 664"/>
    <w:qFormat/>
    <w:rPr>
      <w:rFonts w:cs="Symbol"/>
      <w:lang w:val="it-IT" w:eastAsia="en-US" w:bidi="ar-SA"/>
    </w:rPr>
  </w:style>
  <w:style w:type="character" w:styleId="ListLabel665" w:customStyle="1">
    <w:name w:val="ListLabel 665"/>
    <w:qFormat/>
    <w:rPr>
      <w:rFonts w:cs="Symbol"/>
      <w:lang w:val="it-IT" w:eastAsia="en-US" w:bidi="ar-SA"/>
    </w:rPr>
  </w:style>
  <w:style w:type="character" w:styleId="ListLabel666" w:customStyle="1">
    <w:name w:val="ListLabel 666"/>
    <w:qFormat/>
    <w:rPr>
      <w:rFonts w:cs="Symbol"/>
      <w:lang w:val="it-IT" w:eastAsia="en-US" w:bidi="ar-SA"/>
    </w:rPr>
  </w:style>
  <w:style w:type="character" w:styleId="ListLabel667" w:customStyle="1">
    <w:name w:val="ListLabel 667"/>
    <w:qFormat/>
    <w:rPr>
      <w:rFonts w:cs="Symbol"/>
      <w:lang w:val="it-IT" w:eastAsia="en-US" w:bidi="ar-SA"/>
    </w:rPr>
  </w:style>
  <w:style w:type="character" w:styleId="ListLabel650" w:customStyle="1">
    <w:name w:val="ListLabel 650"/>
    <w:qFormat/>
    <w:rPr>
      <w:rFonts w:eastAsia="Calibri" w:cs="Calibri"/>
      <w:color w:val="221F1F"/>
      <w:spacing w:val="0"/>
      <w:w w:val="97"/>
      <w:sz w:val="20"/>
      <w:szCs w:val="20"/>
      <w:lang w:val="it-IT" w:eastAsia="en-US" w:bidi="ar-SA"/>
    </w:rPr>
  </w:style>
  <w:style w:type="character" w:styleId="ListLabel651" w:customStyle="1">
    <w:name w:val="ListLabel 651"/>
    <w:qFormat/>
    <w:rPr>
      <w:rFonts w:cs="Symbol"/>
      <w:color w:val="221F1F"/>
      <w:w w:val="97"/>
      <w:sz w:val="20"/>
      <w:szCs w:val="20"/>
      <w:lang w:val="it-IT" w:eastAsia="en-US" w:bidi="ar-SA"/>
    </w:rPr>
  </w:style>
  <w:style w:type="character" w:styleId="ListLabel652" w:customStyle="1">
    <w:name w:val="ListLabel 652"/>
    <w:qFormat/>
    <w:rPr>
      <w:rFonts w:cs="Symbol"/>
      <w:lang w:val="it-IT" w:eastAsia="en-US" w:bidi="ar-SA"/>
    </w:rPr>
  </w:style>
  <w:style w:type="character" w:styleId="ListLabel653" w:customStyle="1">
    <w:name w:val="ListLabel 653"/>
    <w:qFormat/>
    <w:rPr>
      <w:rFonts w:cs="Symbol"/>
      <w:lang w:val="it-IT" w:eastAsia="en-US" w:bidi="ar-SA"/>
    </w:rPr>
  </w:style>
  <w:style w:type="character" w:styleId="ListLabel654" w:customStyle="1">
    <w:name w:val="ListLabel 654"/>
    <w:qFormat/>
    <w:rPr>
      <w:rFonts w:cs="Symbol"/>
      <w:lang w:val="it-IT" w:eastAsia="en-US" w:bidi="ar-SA"/>
    </w:rPr>
  </w:style>
  <w:style w:type="character" w:styleId="ListLabel655" w:customStyle="1">
    <w:name w:val="ListLabel 655"/>
    <w:qFormat/>
    <w:rPr>
      <w:rFonts w:cs="Symbol"/>
      <w:lang w:val="it-IT" w:eastAsia="en-US" w:bidi="ar-SA"/>
    </w:rPr>
  </w:style>
  <w:style w:type="character" w:styleId="ListLabel656" w:customStyle="1">
    <w:name w:val="ListLabel 656"/>
    <w:qFormat/>
    <w:rPr>
      <w:rFonts w:cs="Symbol"/>
      <w:lang w:val="it-IT" w:eastAsia="en-US" w:bidi="ar-SA"/>
    </w:rPr>
  </w:style>
  <w:style w:type="character" w:styleId="ListLabel657" w:customStyle="1">
    <w:name w:val="ListLabel 657"/>
    <w:qFormat/>
    <w:rPr>
      <w:rFonts w:cs="Symbol"/>
      <w:lang w:val="it-IT" w:eastAsia="en-US" w:bidi="ar-SA"/>
    </w:rPr>
  </w:style>
  <w:style w:type="character" w:styleId="ListLabel658" w:customStyle="1">
    <w:name w:val="ListLabel 658"/>
    <w:qFormat/>
    <w:rPr>
      <w:rFonts w:cs="Symbol"/>
      <w:lang w:val="it-IT" w:eastAsia="en-US" w:bidi="ar-SA"/>
    </w:rPr>
  </w:style>
  <w:style w:type="character" w:styleId="PidipaginaCarattere" w:customStyle="1">
    <w:name w:val="Piè di pagina Carattere"/>
    <w:basedOn w:val="DefaultParagraphFont"/>
    <w:qFormat/>
    <w:rPr/>
  </w:style>
  <w:style w:type="character" w:styleId="ListLabel668">
    <w:name w:val="ListLabel 668"/>
    <w:qFormat/>
    <w:rPr>
      <w:rFonts w:cs="Calibri"/>
      <w:color w:val="221F1F"/>
      <w:w w:val="97"/>
      <w:sz w:val="20"/>
      <w:szCs w:val="20"/>
      <w:lang w:val="it-IT" w:eastAsia="en-US" w:bidi="ar-SA"/>
    </w:rPr>
  </w:style>
  <w:style w:type="character" w:styleId="ListLabel669">
    <w:name w:val="ListLabel 669"/>
    <w:qFormat/>
    <w:rPr>
      <w:rFonts w:cs="Symbol"/>
      <w:lang w:val="it-IT" w:eastAsia="en-US" w:bidi="ar-SA"/>
    </w:rPr>
  </w:style>
  <w:style w:type="character" w:styleId="ListLabel670">
    <w:name w:val="ListLabel 670"/>
    <w:qFormat/>
    <w:rPr>
      <w:rFonts w:cs="Symbol"/>
      <w:lang w:val="it-IT" w:eastAsia="en-US" w:bidi="ar-SA"/>
    </w:rPr>
  </w:style>
  <w:style w:type="character" w:styleId="ListLabel671">
    <w:name w:val="ListLabel 671"/>
    <w:qFormat/>
    <w:rPr>
      <w:rFonts w:cs="Symbol"/>
      <w:lang w:val="it-IT" w:eastAsia="en-US" w:bidi="ar-SA"/>
    </w:rPr>
  </w:style>
  <w:style w:type="character" w:styleId="ListLabel672">
    <w:name w:val="ListLabel 672"/>
    <w:qFormat/>
    <w:rPr>
      <w:rFonts w:cs="Symbol"/>
      <w:lang w:val="it-IT" w:eastAsia="en-US" w:bidi="ar-SA"/>
    </w:rPr>
  </w:style>
  <w:style w:type="character" w:styleId="ListLabel673">
    <w:name w:val="ListLabel 673"/>
    <w:qFormat/>
    <w:rPr>
      <w:rFonts w:cs="Symbol"/>
      <w:lang w:val="it-IT" w:eastAsia="en-US" w:bidi="ar-SA"/>
    </w:rPr>
  </w:style>
  <w:style w:type="character" w:styleId="ListLabel674">
    <w:name w:val="ListLabel 674"/>
    <w:qFormat/>
    <w:rPr>
      <w:rFonts w:cs="Symbol"/>
      <w:lang w:val="it-IT" w:eastAsia="en-US" w:bidi="ar-SA"/>
    </w:rPr>
  </w:style>
  <w:style w:type="character" w:styleId="ListLabel675">
    <w:name w:val="ListLabel 675"/>
    <w:qFormat/>
    <w:rPr>
      <w:rFonts w:cs="Symbol"/>
      <w:lang w:val="it-IT" w:eastAsia="en-US" w:bidi="ar-SA"/>
    </w:rPr>
  </w:style>
  <w:style w:type="character" w:styleId="ListLabel676">
    <w:name w:val="ListLabel 676"/>
    <w:qFormat/>
    <w:rPr>
      <w:rFonts w:cs="Symbol"/>
      <w:lang w:val="it-IT" w:eastAsia="en-US" w:bidi="ar-SA"/>
    </w:rPr>
  </w:style>
  <w:style w:type="character" w:styleId="ListLabel677">
    <w:name w:val="ListLabel 677"/>
    <w:qFormat/>
    <w:rPr>
      <w:rFonts w:eastAsia="Calibri" w:cs="Calibri"/>
      <w:color w:val="221F1F"/>
      <w:spacing w:val="0"/>
      <w:w w:val="97"/>
      <w:sz w:val="20"/>
      <w:szCs w:val="20"/>
      <w:lang w:val="it-IT" w:eastAsia="en-US" w:bidi="ar-SA"/>
    </w:rPr>
  </w:style>
  <w:style w:type="character" w:styleId="ListLabel678">
    <w:name w:val="ListLabel 678"/>
    <w:qFormat/>
    <w:rPr>
      <w:rFonts w:cs="Symbol"/>
      <w:color w:val="221F1F"/>
      <w:w w:val="97"/>
      <w:sz w:val="20"/>
      <w:szCs w:val="20"/>
      <w:lang w:val="it-IT" w:eastAsia="en-US" w:bidi="ar-SA"/>
    </w:rPr>
  </w:style>
  <w:style w:type="character" w:styleId="ListLabel679">
    <w:name w:val="ListLabel 679"/>
    <w:qFormat/>
    <w:rPr>
      <w:rFonts w:cs="Symbol"/>
      <w:lang w:val="it-IT" w:eastAsia="en-US" w:bidi="ar-SA"/>
    </w:rPr>
  </w:style>
  <w:style w:type="character" w:styleId="ListLabel680">
    <w:name w:val="ListLabel 680"/>
    <w:qFormat/>
    <w:rPr>
      <w:rFonts w:cs="Symbol"/>
      <w:lang w:val="it-IT" w:eastAsia="en-US" w:bidi="ar-SA"/>
    </w:rPr>
  </w:style>
  <w:style w:type="character" w:styleId="ListLabel681">
    <w:name w:val="ListLabel 681"/>
    <w:qFormat/>
    <w:rPr>
      <w:rFonts w:cs="Symbol"/>
      <w:lang w:val="it-IT" w:eastAsia="en-US" w:bidi="ar-SA"/>
    </w:rPr>
  </w:style>
  <w:style w:type="character" w:styleId="ListLabel682">
    <w:name w:val="ListLabel 682"/>
    <w:qFormat/>
    <w:rPr>
      <w:rFonts w:cs="Symbol"/>
      <w:lang w:val="it-IT" w:eastAsia="en-US" w:bidi="ar-SA"/>
    </w:rPr>
  </w:style>
  <w:style w:type="character" w:styleId="ListLabel683">
    <w:name w:val="ListLabel 683"/>
    <w:qFormat/>
    <w:rPr>
      <w:rFonts w:cs="Symbol"/>
      <w:lang w:val="it-IT" w:eastAsia="en-US" w:bidi="ar-SA"/>
    </w:rPr>
  </w:style>
  <w:style w:type="character" w:styleId="ListLabel684">
    <w:name w:val="ListLabel 684"/>
    <w:qFormat/>
    <w:rPr>
      <w:rFonts w:cs="Symbol"/>
      <w:lang w:val="it-IT" w:eastAsia="en-US" w:bidi="ar-SA"/>
    </w:rPr>
  </w:style>
  <w:style w:type="character" w:styleId="ListLabel685">
    <w:name w:val="ListLabel 685"/>
    <w:qFormat/>
    <w:rPr>
      <w:rFonts w:cs="Symbol"/>
      <w:lang w:val="it-IT" w:eastAsia="en-US" w:bidi="ar-SA"/>
    </w:rPr>
  </w:style>
  <w:style w:type="character" w:styleId="ListLabel686">
    <w:name w:val="ListLabel 686"/>
    <w:qFormat/>
    <w:rPr>
      <w:rFonts w:cs="Courier New"/>
    </w:rPr>
  </w:style>
  <w:style w:type="character" w:styleId="ListLabel687">
    <w:name w:val="ListLabel 687"/>
    <w:qFormat/>
    <w:rPr>
      <w:rFonts w:cs="Courier New"/>
    </w:rPr>
  </w:style>
  <w:style w:type="character" w:styleId="ListLabel688">
    <w:name w:val="ListLabel 688"/>
    <w:qFormat/>
    <w:rPr>
      <w:rFonts w:cs="Courier New"/>
    </w:rPr>
  </w:style>
  <w:style w:type="character" w:styleId="ListLabel689">
    <w:name w:val="ListLabel 689"/>
    <w:qFormat/>
    <w:rPr>
      <w:rFonts w:cs="Courier New"/>
    </w:rPr>
  </w:style>
  <w:style w:type="character" w:styleId="ListLabel690">
    <w:name w:val="ListLabel 690"/>
    <w:qFormat/>
    <w:rPr>
      <w:rFonts w:cs="Courier New"/>
    </w:rPr>
  </w:style>
  <w:style w:type="character" w:styleId="ListLabel691">
    <w:name w:val="ListLabel 691"/>
    <w:qFormat/>
    <w:rPr>
      <w:rFonts w:cs="Courier New"/>
    </w:rPr>
  </w:style>
  <w:style w:type="character" w:styleId="ListLabel692">
    <w:name w:val="ListLabel 692"/>
    <w:qFormat/>
    <w:rPr>
      <w:rFonts w:cs="Courier New"/>
    </w:rPr>
  </w:style>
  <w:style w:type="character" w:styleId="ListLabel693">
    <w:name w:val="ListLabel 693"/>
    <w:qFormat/>
    <w:rPr>
      <w:rFonts w:cs="Courier New"/>
    </w:rPr>
  </w:style>
  <w:style w:type="character" w:styleId="ListLabel694">
    <w:name w:val="ListLabel 694"/>
    <w:qFormat/>
    <w:rPr>
      <w:rFonts w:cs="Courier New"/>
    </w:rPr>
  </w:style>
  <w:style w:type="character" w:styleId="ListLabel695">
    <w:name w:val="ListLabel 695"/>
    <w:qFormat/>
    <w:rPr>
      <w:rFonts w:ascii="Arial" w:hAnsi="Arial"/>
      <w:color w:val="221F1F"/>
      <w:w w:val="97"/>
      <w:sz w:val="20"/>
      <w:szCs w:val="20"/>
      <w:lang w:val="it-IT" w:eastAsia="en-US" w:bidi="ar-SA"/>
    </w:rPr>
  </w:style>
  <w:style w:type="character" w:styleId="ListLabel696">
    <w:name w:val="ListLabel 696"/>
    <w:qFormat/>
    <w:rPr>
      <w:rFonts w:cs="Symbol"/>
      <w:lang w:val="it-IT" w:eastAsia="en-US" w:bidi="ar-SA"/>
    </w:rPr>
  </w:style>
  <w:style w:type="character" w:styleId="ListLabel697">
    <w:name w:val="ListLabel 697"/>
    <w:qFormat/>
    <w:rPr>
      <w:rFonts w:cs="Symbol"/>
      <w:lang w:val="it-IT" w:eastAsia="en-US" w:bidi="ar-SA"/>
    </w:rPr>
  </w:style>
  <w:style w:type="character" w:styleId="ListLabel698">
    <w:name w:val="ListLabel 698"/>
    <w:qFormat/>
    <w:rPr>
      <w:rFonts w:cs="Symbol"/>
      <w:lang w:val="it-IT" w:eastAsia="en-US" w:bidi="ar-SA"/>
    </w:rPr>
  </w:style>
  <w:style w:type="character" w:styleId="ListLabel699">
    <w:name w:val="ListLabel 699"/>
    <w:qFormat/>
    <w:rPr>
      <w:rFonts w:cs="Symbol"/>
      <w:lang w:val="it-IT" w:eastAsia="en-US" w:bidi="ar-SA"/>
    </w:rPr>
  </w:style>
  <w:style w:type="character" w:styleId="ListLabel700">
    <w:name w:val="ListLabel 700"/>
    <w:qFormat/>
    <w:rPr>
      <w:rFonts w:cs="Symbol"/>
      <w:lang w:val="it-IT" w:eastAsia="en-US" w:bidi="ar-SA"/>
    </w:rPr>
  </w:style>
  <w:style w:type="character" w:styleId="ListLabel701">
    <w:name w:val="ListLabel 701"/>
    <w:qFormat/>
    <w:rPr>
      <w:rFonts w:cs="Symbol"/>
      <w:lang w:val="it-IT" w:eastAsia="en-US" w:bidi="ar-SA"/>
    </w:rPr>
  </w:style>
  <w:style w:type="character" w:styleId="ListLabel702">
    <w:name w:val="ListLabel 702"/>
    <w:qFormat/>
    <w:rPr>
      <w:rFonts w:cs="Symbol"/>
      <w:lang w:val="it-IT" w:eastAsia="en-US" w:bidi="ar-SA"/>
    </w:rPr>
  </w:style>
  <w:style w:type="character" w:styleId="ListLabel703">
    <w:name w:val="ListLabel 703"/>
    <w:qFormat/>
    <w:rPr>
      <w:rFonts w:cs="Symbol"/>
      <w:lang w:val="it-IT" w:eastAsia="en-US" w:bidi="ar-SA"/>
    </w:rPr>
  </w:style>
  <w:style w:type="paragraph" w:styleId="Titolo" w:customStyle="1">
    <w:name w:val="Titolo"/>
    <w:basedOn w:val="Standard"/>
    <w:next w:val="Corpodeltesto"/>
    <w:qFormat/>
    <w:pPr>
      <w:keepNext w:val="true"/>
      <w:spacing w:before="240" w:after="120"/>
    </w:pPr>
    <w:rPr>
      <w:rFonts w:ascii="Arial" w:hAnsi="Arial" w:eastAsia="Arial" w:cs="Arial"/>
      <w:sz w:val="28"/>
      <w:szCs w:val="28"/>
    </w:rPr>
  </w:style>
  <w:style w:type="paragraph" w:styleId="Corpodeltesto">
    <w:name w:val="Body Text"/>
    <w:basedOn w:val="Normal"/>
    <w:pPr>
      <w:spacing w:lineRule="auto" w:line="288" w:before="0" w:after="140"/>
    </w:pPr>
    <w:rPr/>
  </w:style>
  <w:style w:type="paragraph" w:styleId="Elenco">
    <w:name w:val="List"/>
    <w:basedOn w:val="Textbody"/>
    <w:pPr/>
    <w:rPr/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 w:customStyle="1">
    <w:name w:val="Indice"/>
    <w:basedOn w:val="Standard"/>
    <w:qFormat/>
    <w:pPr>
      <w:suppressLineNumbers/>
    </w:pPr>
    <w:rPr/>
  </w:style>
  <w:style w:type="paragraph" w:styleId="Standard" w:customStyle="1">
    <w:name w:val="Standard"/>
    <w:qFormat/>
    <w:pPr>
      <w:widowControl/>
      <w:suppressAutoHyphens w:val="true"/>
      <w:bidi w:val="0"/>
      <w:jc w:val="left"/>
    </w:pPr>
    <w:rPr>
      <w:rFonts w:eastAsia="SimSun" w:cs="Lucida Sans" w:ascii="Times New Roman" w:hAnsi="Times New Roman"/>
      <w:color w:val="00000A"/>
      <w:kern w:val="2"/>
      <w:sz w:val="24"/>
      <w:szCs w:val="24"/>
      <w:lang w:eastAsia="zh-CN" w:bidi="hi-IN" w:val="it-IT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styleId="ListParagraph">
    <w:name w:val="List Paragraph"/>
    <w:basedOn w:val="Standard"/>
    <w:qFormat/>
    <w:pPr>
      <w:ind w:left="683" w:hanging="270"/>
    </w:pPr>
    <w:rPr>
      <w:rFonts w:ascii="Calibri" w:hAnsi="Calibri" w:eastAsia="Calibri" w:cs="Calibri"/>
    </w:rPr>
  </w:style>
  <w:style w:type="paragraph" w:styleId="Intestazione">
    <w:name w:val="Header"/>
    <w:basedOn w:val="Standard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ntenutotabella" w:customStyle="1">
    <w:name w:val="Contenuto tabella"/>
    <w:basedOn w:val="Standard"/>
    <w:qFormat/>
    <w:pPr/>
    <w:rPr/>
  </w:style>
  <w:style w:type="paragraph" w:styleId="Pidipagina">
    <w:name w:val="Foot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TableParagraph" w:customStyle="1">
    <w:name w:val="Table Paragraph"/>
    <w:basedOn w:val="Normal"/>
    <w:uiPriority w:val="1"/>
    <w:qFormat/>
    <w:rsid w:val="00824ee2"/>
    <w:pPr>
      <w:suppressAutoHyphens w:val="false"/>
      <w:textAlignment w:val="auto"/>
    </w:pPr>
    <w:rPr>
      <w:rFonts w:ascii="Arial" w:hAnsi="Arial" w:eastAsia="Arial" w:cs="Arial"/>
      <w:kern w:val="0"/>
      <w:sz w:val="22"/>
      <w:szCs w:val="22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824ee2"/>
    <w:rPr>
      <w:rFonts w:asciiTheme="minorHAnsi" w:hAnsiTheme="minorHAnsi" w:eastAsiaTheme="minorHAnsi" w:cstheme="minorBidi"/>
      <w:lang w:val="en-US" w:eastAsia="en-US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LibreOffice/5.4.3.2$Windows_X86_64 LibreOffice_project/92a7159f7e4af62137622921e809f8546db437e5</Application>
  <Pages>3</Pages>
  <Words>637</Words>
  <Characters>4039</Characters>
  <CharactersWithSpaces>4667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2023-03-26T13:30:00Z</dcterms:created>
  <dc:creator>Ufficio Personale</dc:creator>
  <dc:description/>
  <dc:language>it-IT</dc:language>
  <cp:lastModifiedBy/>
  <dcterms:modified xsi:type="dcterms:W3CDTF">2023-04-05T16:17:39Z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0</vt:bool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