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E1" w:rsidRDefault="008662A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ALLEGATO A</w:t>
      </w:r>
    </w:p>
    <w:p w:rsidR="00AD13E1" w:rsidRDefault="00AD13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_DdeLink__3913_1830720133"/>
      <w:bookmarkEnd w:id="0"/>
    </w:p>
    <w:p w:rsidR="00AD13E1" w:rsidRDefault="00AD13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D13E1" w:rsidRDefault="008662A0">
      <w:pPr>
        <w:pStyle w:val="Titolo1"/>
        <w:tabs>
          <w:tab w:val="left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>
        <w:rPr>
          <w:rFonts w:ascii="Trebuchet MS" w:hAnsi="Trebuchet MS"/>
          <w:u w:val="single"/>
          <w:lang w:val="it-IT"/>
        </w:rPr>
        <w:t>DOMANDA DI PARTECIPAZIONE PER LA SELEZIONE DI ESPERTO INTERNO</w:t>
      </w:r>
    </w:p>
    <w:p w:rsidR="00AD13E1" w:rsidRDefault="008662A0">
      <w:pPr>
        <w:pStyle w:val="Titolo1"/>
        <w:tabs>
          <w:tab w:val="left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>
        <w:rPr>
          <w:rFonts w:ascii="Trebuchet MS" w:hAnsi="Trebuchet MS"/>
          <w:u w:val="single"/>
          <w:lang w:val="it-IT"/>
        </w:rPr>
        <w:t>(collaudatore)</w:t>
      </w:r>
    </w:p>
    <w:p w:rsidR="00AD13E1" w:rsidRDefault="00AD13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D13E1" w:rsidRDefault="008662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AD13E1" w:rsidRDefault="008662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dell’Istituto Comprensivo n. 3 lame di Bologna</w:t>
      </w:r>
    </w:p>
    <w:p w:rsidR="00AD13E1" w:rsidRDefault="008662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della </w:t>
      </w:r>
      <w:proofErr w:type="spellStart"/>
      <w:r>
        <w:rPr>
          <w:rFonts w:ascii="Times New Roman" w:hAnsi="Times New Roman"/>
          <w:sz w:val="20"/>
          <w:szCs w:val="20"/>
        </w:rPr>
        <w:t>Beverara</w:t>
      </w:r>
      <w:proofErr w:type="spellEnd"/>
      <w:r>
        <w:rPr>
          <w:rFonts w:ascii="Times New Roman" w:hAnsi="Times New Roman"/>
          <w:sz w:val="20"/>
          <w:szCs w:val="20"/>
        </w:rPr>
        <w:t xml:space="preserve"> – 40131 bologna (bo)</w:t>
      </w:r>
    </w:p>
    <w:p w:rsidR="00AD13E1" w:rsidRDefault="008662A0">
      <w:pPr>
        <w:spacing w:after="0" w:line="240" w:lineRule="auto"/>
        <w:jc w:val="right"/>
      </w:pPr>
      <w:hyperlink r:id="rId5">
        <w:r>
          <w:rPr>
            <w:rStyle w:val="CollegamentoInternet"/>
            <w:rFonts w:ascii="Times New Roman" w:hAnsi="Times New Roman"/>
            <w:sz w:val="20"/>
            <w:szCs w:val="20"/>
          </w:rPr>
          <w:t>MAIL : BOIC81300R@ISTRUZIONE.IT</w:t>
        </w:r>
      </w:hyperlink>
    </w:p>
    <w:p w:rsidR="00AD13E1" w:rsidRDefault="00AD13E1">
      <w:pPr>
        <w:spacing w:after="0" w:line="240" w:lineRule="auto"/>
        <w:jc w:val="right"/>
      </w:pPr>
    </w:p>
    <w:p w:rsidR="00AD13E1" w:rsidRDefault="00AD13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D13E1" w:rsidRDefault="00AD13E1">
      <w:pPr>
        <w:spacing w:after="0" w:line="240" w:lineRule="auto"/>
        <w:jc w:val="right"/>
        <w:rPr>
          <w:rFonts w:eastAsia="Times New Roman" w:cs="Calibri"/>
          <w:color w:val="000000"/>
          <w:lang w:eastAsia="it-IT"/>
        </w:rPr>
      </w:pPr>
    </w:p>
    <w:p w:rsidR="00AD13E1" w:rsidRDefault="008662A0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Oggetto: richiesta di partecipazione all’avviso interno per il reclutamento di un COLLAUDATORE per l’attuazione del Progetto del PON</w:t>
      </w:r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 xml:space="preserve">: </w:t>
      </w:r>
      <w:r>
        <w:rPr>
          <w:rFonts w:eastAsia="Times New Roman" w:cs="Calibri"/>
          <w:b/>
          <w:color w:val="000000"/>
          <w:lang w:eastAsia="it-IT"/>
        </w:rPr>
        <w:t>“</w:t>
      </w:r>
      <w:r>
        <w:rPr>
          <w:rFonts w:eastAsia="Times New Roman"/>
          <w:b/>
          <w:color w:val="000000"/>
          <w:lang w:eastAsia="it-IT"/>
        </w:rPr>
        <w:t>“</w:t>
      </w:r>
      <w:proofErr w:type="spellStart"/>
      <w:r>
        <w:rPr>
          <w:rFonts w:cstheme="minorHAnsi"/>
          <w:b/>
          <w:bCs/>
          <w:sz w:val="24"/>
          <w:szCs w:val="24"/>
        </w:rPr>
        <w:t>Edugreen</w:t>
      </w:r>
      <w:proofErr w:type="spellEnd"/>
      <w:r>
        <w:rPr>
          <w:rFonts w:cstheme="minorHAnsi"/>
          <w:b/>
          <w:bCs/>
          <w:sz w:val="24"/>
          <w:szCs w:val="24"/>
        </w:rPr>
        <w:t>: laboratori di soste</w:t>
      </w:r>
      <w:r>
        <w:rPr>
          <w:rFonts w:cstheme="minorHAnsi"/>
          <w:b/>
          <w:bCs/>
          <w:sz w:val="24"/>
          <w:szCs w:val="24"/>
        </w:rPr>
        <w:t>nibilità per il primo ciclo</w:t>
      </w:r>
      <w:r>
        <w:rPr>
          <w:rFonts w:eastAsia="Times New Roman"/>
          <w:b/>
          <w:color w:val="000000"/>
          <w:lang w:eastAsia="it-IT"/>
        </w:rPr>
        <w:t>” Codice 13.1.3-FESRPON-EM-2022-102</w:t>
      </w:r>
      <w:r>
        <w:rPr>
          <w:rFonts w:cs="Calibri"/>
          <w:b/>
          <w:lang w:eastAsia="it-IT"/>
        </w:rPr>
        <w:t>;</w:t>
      </w:r>
    </w:p>
    <w:p w:rsidR="00AD13E1" w:rsidRDefault="008662A0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Il/la sottoscritto/a _______________________________________________________ 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Codice fiscale _________________________________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Nato a ___________________________________ il _________________, 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in _________________________________________ 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Alla via ____________________________________ tel. _________________________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Cell._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____________________________________ e-mail _____________________________________________ 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PEC _____________________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___________________________________, </w:t>
      </w:r>
    </w:p>
    <w:p w:rsidR="00AD13E1" w:rsidRDefault="008662A0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Presa visione del Bando di cui all’oggetto</w:t>
      </w:r>
    </w:p>
    <w:p w:rsidR="00AD13E1" w:rsidRDefault="00AD13E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AD13E1" w:rsidRDefault="00AD13E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AD13E1" w:rsidRDefault="008662A0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CHIEDE</w:t>
      </w:r>
    </w:p>
    <w:p w:rsidR="00AD13E1" w:rsidRDefault="008662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Alla S.V. di partecipare alla selezione, in qualità di “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Esperto Collaudatore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”, per la realizzazione delle attività relativa al progetto di cui all’oggetto</w:t>
      </w:r>
    </w:p>
    <w:p w:rsidR="00AD13E1" w:rsidRDefault="008662A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 tal fine,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DICHIARA ai sensi degli artt. 46 e 47 del DPR 445 del 28.12.2000, a conoscenza del disposto dell’art.76 dello stesso DPR, che testualmente recita:</w:t>
      </w:r>
    </w:p>
    <w:p w:rsidR="00AD13E1" w:rsidRDefault="008662A0">
      <w:pPr>
        <w:widowControl w:val="0"/>
        <w:tabs>
          <w:tab w:val="left" w:pos="580"/>
        </w:tabs>
        <w:spacing w:after="0" w:line="240" w:lineRule="auto"/>
        <w:ind w:left="578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Art. 76 - Norme penali.</w:t>
      </w:r>
    </w:p>
    <w:p w:rsidR="00AD13E1" w:rsidRDefault="008662A0">
      <w:pPr>
        <w:widowControl w:val="0"/>
        <w:tabs>
          <w:tab w:val="left" w:pos="580"/>
          <w:tab w:val="left" w:pos="780"/>
          <w:tab w:val="left" w:pos="1020"/>
        </w:tabs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1.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Chiunque rilascia dichiarazioni mendaci, forma atti falsi o ne fa uso nei casi pr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evisti dal presente testo unico è pu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softHyphen/>
        <w:t>nito ai sensi del codice penale e delle leggi speciali in materia.</w:t>
      </w:r>
    </w:p>
    <w:p w:rsidR="00AD13E1" w:rsidRDefault="008662A0">
      <w:pPr>
        <w:widowControl w:val="0"/>
        <w:tabs>
          <w:tab w:val="left" w:pos="580"/>
          <w:tab w:val="left" w:pos="780"/>
          <w:tab w:val="left" w:pos="1020"/>
        </w:tabs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2.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L'esibizione di un atto contenente dati non più rispondenti a verità equivale ad uso di atto falso.</w:t>
      </w:r>
    </w:p>
    <w:p w:rsidR="00AD13E1" w:rsidRDefault="008662A0">
      <w:pPr>
        <w:widowControl w:val="0"/>
        <w:tabs>
          <w:tab w:val="left" w:pos="580"/>
          <w:tab w:val="left" w:pos="780"/>
          <w:tab w:val="left" w:pos="1020"/>
        </w:tabs>
        <w:spacing w:after="0" w:line="200" w:lineRule="exact"/>
        <w:ind w:left="576" w:firstLine="144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3.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Le dichiarazioni sostitutive rese ai sensi deg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li articoli 46 (certificazione) e 47 (notorietà) e le dichiarazioni rese per conto delle persone indicate nell'articolo 4, comma 2(impedimento temporaneo), sono considerate come fatte a pubblico ufficiale.</w:t>
      </w:r>
    </w:p>
    <w:p w:rsidR="00AD13E1" w:rsidRDefault="008662A0">
      <w:pPr>
        <w:widowControl w:val="0"/>
        <w:tabs>
          <w:tab w:val="left" w:pos="580"/>
          <w:tab w:val="left" w:pos="780"/>
          <w:tab w:val="left" w:pos="1020"/>
        </w:tabs>
        <w:spacing w:after="0" w:line="240" w:lineRule="auto"/>
        <w:ind w:left="578" w:firstLine="142"/>
        <w:jc w:val="both"/>
        <w:rPr>
          <w:rFonts w:ascii="Times New Roman" w:eastAsia="Times New Roman" w:hAnsi="Times New Roman"/>
          <w:i/>
          <w:i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4.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ab/>
        <w:t>Se i reati indicati nei commi 1,2 e 3 sono comm</w:t>
      </w:r>
      <w:r>
        <w:rPr>
          <w:rFonts w:ascii="Times New Roman" w:eastAsia="Times New Roman" w:hAnsi="Times New Roman"/>
          <w:i/>
          <w:iCs/>
          <w:sz w:val="18"/>
          <w:szCs w:val="18"/>
          <w:lang w:eastAsia="it-IT"/>
        </w:rPr>
        <w:t>essi per ottenere la nomina ad un pubblico ufficio o l'autorizzazione all'esercizio di una professione o arte, il giudice, nei casi più gravi, può applicare l'interdizione temporanea dai pubblici uffici o dalla professione e arte.</w:t>
      </w:r>
    </w:p>
    <w:p w:rsidR="00AD13E1" w:rsidRDefault="008662A0">
      <w:pPr>
        <w:widowControl w:val="0"/>
        <w:tabs>
          <w:tab w:val="decimal" w:pos="7100"/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Ferma restando, a norma d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el disposto dell'art. 75, dello stesso D.P.R. n. 445/2000, nel caso di dichiarazione non veritiera, la decadenza dai benefici eventualmente conseguiti e sotto la propria personale responsabilità,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cittadino italiano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Di godere dei diritti politici 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ovvero _______________________________________________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essere a conoscenza di procedimenti penali a suo carico né di essere stato condannato a seguito di procedimenti penali ovvero_________________________________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essere stato destituito da p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ubblico impiego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essere in possesso di sana e robusta costituzione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trovarsi in alcuna posizione di incompatibilità con pubblico impiego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Di essere in possesso dei titoli di studio, dei titoli culturali e delle esperienze professionali indicati nel 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curriculum vitae allegato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impegnarsi a documentare tutta l’attività svolta e ad assolvere i compiti previsti nell’articolato del Bando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non essere collegato a ditte o società interessate alla partecipazione alle gare di acquisto.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 non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appartenere 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ai gruppi di valutazione dei PON.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rendersi disponibile ad adattarsi al calendario stabilito da codesta Istituzione Scolastica</w:t>
      </w:r>
    </w:p>
    <w:p w:rsidR="00AD13E1" w:rsidRDefault="00866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Che le informazioni riportate in questa domanda e nell’allegato curriculum vitae, sono autentiche.</w:t>
      </w:r>
    </w:p>
    <w:p w:rsidR="00AD13E1" w:rsidRDefault="00AD13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AD13E1" w:rsidRDefault="00866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Acconsente ad eventuali con</w:t>
      </w: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trolli che l’Istituto scolastico possa porre in essere. </w:t>
      </w:r>
    </w:p>
    <w:p w:rsidR="00AD13E1" w:rsidRDefault="00AD13E1">
      <w:pPr>
        <w:spacing w:after="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it-IT"/>
        </w:rPr>
      </w:pPr>
    </w:p>
    <w:p w:rsidR="00AD13E1" w:rsidRDefault="008662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Alla presente istanza allega </w:t>
      </w:r>
    </w:p>
    <w:p w:rsidR="00AD13E1" w:rsidRDefault="008662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Curriculum vitae in formato europeo</w:t>
      </w:r>
    </w:p>
    <w:p w:rsidR="00AD13E1" w:rsidRDefault="008662A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0"/>
          <w:szCs w:val="20"/>
          <w:lang w:eastAsia="it-IT"/>
        </w:rPr>
      </w:pPr>
      <w:r>
        <w:rPr>
          <w:rFonts w:ascii="Times New Roman" w:hAnsi="Times New Roman"/>
          <w:spacing w:val="-4"/>
          <w:sz w:val="20"/>
          <w:szCs w:val="20"/>
          <w:lang w:eastAsia="it-IT"/>
        </w:rPr>
        <w:t xml:space="preserve">Ai sensi dell’art. 38, DPR 445/2000, fotocopia del documento __________________ n. _________________ rilasciato dal _____________   </w:t>
      </w:r>
      <w:r>
        <w:rPr>
          <w:rFonts w:ascii="Times New Roman" w:hAnsi="Times New Roman"/>
          <w:spacing w:val="-4"/>
          <w:sz w:val="20"/>
          <w:szCs w:val="20"/>
          <w:lang w:eastAsia="it-IT"/>
        </w:rPr>
        <w:t xml:space="preserve">     _________________ il ________________.</w:t>
      </w:r>
    </w:p>
    <w:p w:rsidR="00AD13E1" w:rsidRDefault="008662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:rsidR="00AD13E1" w:rsidRDefault="00AD13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AD13E1" w:rsidRDefault="008662A0">
      <w:pPr>
        <w:spacing w:after="0" w:line="240" w:lineRule="auto"/>
        <w:ind w:left="7080" w:firstLine="708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In fede </w:t>
      </w:r>
    </w:p>
    <w:p w:rsidR="00AD13E1" w:rsidRDefault="00AD13E1">
      <w:pPr>
        <w:spacing w:after="0" w:line="240" w:lineRule="auto"/>
        <w:rPr>
          <w:rFonts w:eastAsia="Times New Roman"/>
          <w:sz w:val="18"/>
          <w:szCs w:val="18"/>
          <w:lang w:eastAsia="it-IT"/>
        </w:rPr>
      </w:pPr>
    </w:p>
    <w:p w:rsidR="00AD13E1" w:rsidRDefault="008662A0">
      <w:pPr>
        <w:spacing w:after="0" w:line="240" w:lineRule="auto"/>
        <w:jc w:val="right"/>
        <w:rPr>
          <w:rFonts w:eastAsia="Times New Roman"/>
          <w:sz w:val="18"/>
          <w:szCs w:val="18"/>
          <w:lang w:eastAsia="it-IT"/>
        </w:rPr>
      </w:pPr>
      <w:r>
        <w:rPr>
          <w:rFonts w:eastAsia="Times New Roman"/>
          <w:sz w:val="18"/>
          <w:szCs w:val="18"/>
          <w:lang w:eastAsia="it-IT"/>
        </w:rPr>
        <w:t>…………………….……………………………………..</w:t>
      </w:r>
    </w:p>
    <w:p w:rsidR="00AD13E1" w:rsidRDefault="00AD13E1">
      <w:pPr>
        <w:shd w:val="clear" w:color="auto" w:fill="FFFFFF"/>
        <w:spacing w:before="254" w:line="360" w:lineRule="auto"/>
        <w:ind w:left="24"/>
        <w:jc w:val="both"/>
        <w:rPr>
          <w:rFonts w:ascii="Times New Roman" w:eastAsia="Times New Roman" w:hAnsi="Times New Roman"/>
          <w:b/>
          <w:i/>
          <w:spacing w:val="-4"/>
          <w:sz w:val="20"/>
          <w:szCs w:val="20"/>
          <w:lang w:eastAsia="it-IT"/>
        </w:rPr>
      </w:pPr>
    </w:p>
    <w:p w:rsidR="00AD13E1" w:rsidRDefault="008662A0">
      <w:pPr>
        <w:shd w:val="clear" w:color="auto" w:fill="FFFFFF"/>
        <w:spacing w:before="254" w:line="360" w:lineRule="auto"/>
        <w:ind w:left="24"/>
        <w:jc w:val="both"/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i/>
          <w:spacing w:val="-4"/>
          <w:sz w:val="20"/>
          <w:szCs w:val="20"/>
          <w:lang w:eastAsia="it-IT"/>
        </w:rPr>
        <w:t xml:space="preserve">La domanda sarà considerata </w:t>
      </w:r>
      <w:r>
        <w:rPr>
          <w:rFonts w:ascii="Times New Roman" w:eastAsia="Times New Roman" w:hAnsi="Times New Roman"/>
          <w:b/>
          <w:i/>
          <w:spacing w:val="-4"/>
          <w:sz w:val="20"/>
          <w:szCs w:val="20"/>
          <w:u w:val="single"/>
          <w:lang w:eastAsia="it-IT"/>
        </w:rPr>
        <w:t>NON VALIDA</w:t>
      </w:r>
      <w:r>
        <w:rPr>
          <w:rFonts w:ascii="Times New Roman" w:eastAsia="Times New Roman" w:hAnsi="Times New Roman"/>
          <w:b/>
          <w:i/>
          <w:spacing w:val="-4"/>
          <w:sz w:val="20"/>
          <w:szCs w:val="20"/>
          <w:lang w:eastAsia="it-IT"/>
        </w:rPr>
        <w:t xml:space="preserve"> qualora priva del documento di identità</w:t>
      </w:r>
      <w: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  <w:t>.</w:t>
      </w:r>
    </w:p>
    <w:p w:rsidR="00AD13E1" w:rsidRDefault="00AD13E1">
      <w:pP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</w:pPr>
      <w:bookmarkStart w:id="1" w:name="__DdeLink__3913_18307201331"/>
      <w:bookmarkStart w:id="2" w:name="_GoBack"/>
      <w:bookmarkEnd w:id="1"/>
      <w:bookmarkEnd w:id="2"/>
    </w:p>
    <w:sectPr w:rsidR="00AD13E1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846"/>
    <w:multiLevelType w:val="multilevel"/>
    <w:tmpl w:val="0D364A6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F2FF0"/>
    <w:multiLevelType w:val="multilevel"/>
    <w:tmpl w:val="B04A9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10DDD"/>
    <w:multiLevelType w:val="multilevel"/>
    <w:tmpl w:val="20E2E3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E14ACB"/>
    <w:multiLevelType w:val="multilevel"/>
    <w:tmpl w:val="44049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6A5C9A"/>
    <w:multiLevelType w:val="multilevel"/>
    <w:tmpl w:val="7A08F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5F7B32"/>
    <w:multiLevelType w:val="multilevel"/>
    <w:tmpl w:val="F2F421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E1"/>
    <w:rsid w:val="008662A0"/>
    <w:rsid w:val="00A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976D"/>
  <w15:docId w15:val="{6970841E-FA5A-43BC-8027-50BBA1E9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4380"/>
    <w:pPr>
      <w:spacing w:after="200" w:line="276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qFormat/>
    <w:rsid w:val="000C4380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C438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8508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C4380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3704C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Wingdings"/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18"/>
    </w:rPr>
  </w:style>
  <w:style w:type="character" w:customStyle="1" w:styleId="ListLabel38">
    <w:name w:val="ListLabel 38"/>
    <w:qFormat/>
    <w:rPr>
      <w:rFonts w:cs="Courier New"/>
      <w:sz w:val="18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Wingdings"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Symbol"/>
      <w:sz w:val="2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  <w:sz w:val="18"/>
    </w:rPr>
  </w:style>
  <w:style w:type="character" w:customStyle="1" w:styleId="ListLabel74">
    <w:name w:val="ListLabel 74"/>
    <w:qFormat/>
    <w:rPr>
      <w:rFonts w:cs="Courier New"/>
      <w:sz w:val="18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Symbol"/>
      <w:sz w:val="20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4380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C4380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%20:%20BOIC81300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3373</Characters>
  <Application>Microsoft Office Word</Application>
  <DocSecurity>0</DocSecurity>
  <Lines>28</Lines>
  <Paragraphs>7</Paragraphs>
  <ScaleCrop>false</ScaleCrop>
  <Company>HP Inc.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</dc:creator>
  <dc:description/>
  <cp:lastModifiedBy>Ufficio Personale</cp:lastModifiedBy>
  <cp:revision>7</cp:revision>
  <cp:lastPrinted>2022-03-10T09:15:00Z</cp:lastPrinted>
  <dcterms:created xsi:type="dcterms:W3CDTF">2023-02-21T14:13:00Z</dcterms:created>
  <dcterms:modified xsi:type="dcterms:W3CDTF">2023-03-20T15:41:00Z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