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A1" w:rsidRPr="003A36A1" w:rsidRDefault="003A36A1" w:rsidP="003A36A1">
      <w:pPr>
        <w:shd w:val="clear" w:color="auto" w:fill="F2F6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Sciopero del 22.09.2025 proclamato da </w:t>
      </w:r>
      <w:proofErr w:type="spellStart"/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CO.NA.L.PE.</w:t>
      </w:r>
      <w:proofErr w:type="spellEnd"/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, </w:t>
      </w:r>
      <w:proofErr w:type="spellStart"/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C.S.L.E.</w:t>
      </w:r>
      <w:proofErr w:type="spellEnd"/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e </w:t>
      </w:r>
      <w:proofErr w:type="spellStart"/>
      <w:r w:rsidRPr="003A36A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CONF.S.A.I.</w:t>
      </w:r>
      <w:proofErr w:type="spellEnd"/>
    </w:p>
    <w:p w:rsidR="003A36A1" w:rsidRPr="003A36A1" w:rsidRDefault="003A36A1" w:rsidP="003A36A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Stato:</w:t>
      </w:r>
    </w:p>
    <w:p w:rsidR="003A36A1" w:rsidRPr="003A36A1" w:rsidRDefault="003A36A1" w:rsidP="003A36A1">
      <w:pPr>
        <w:shd w:val="clear" w:color="auto" w:fill="008055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PUBBLICATO</w:t>
      </w:r>
    </w:p>
    <w:p w:rsidR="003A36A1" w:rsidRPr="003A36A1" w:rsidRDefault="003A36A1" w:rsidP="003A36A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Tipologia:</w:t>
      </w:r>
    </w:p>
    <w:p w:rsidR="003A36A1" w:rsidRPr="003A36A1" w:rsidRDefault="003A36A1" w:rsidP="003A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Vari comparti del pubblico impiego</w:t>
      </w:r>
    </w:p>
    <w:p w:rsidR="003A36A1" w:rsidRPr="003A36A1" w:rsidRDefault="003A36A1" w:rsidP="003A36A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Giorni:</w:t>
      </w:r>
    </w:p>
    <w:p w:rsidR="003A36A1" w:rsidRPr="003A36A1" w:rsidRDefault="003A36A1" w:rsidP="003A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36A1">
        <w:rPr>
          <w:rFonts w:ascii="Times New Roman" w:eastAsia="Times New Roman" w:hAnsi="Times New Roman" w:cs="Times New Roman"/>
          <w:sz w:val="24"/>
          <w:szCs w:val="24"/>
          <w:lang w:eastAsia="it-IT"/>
        </w:rPr>
        <w:t>Sciopero di una giornata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5D6F83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5D6F83"/>
          <w:sz w:val="24"/>
          <w:szCs w:val="24"/>
          <w:lang w:eastAsia="it-IT"/>
        </w:rPr>
        <w:t>GIORNO 1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Data sciopero: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22/09/2025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Intera giornata: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SI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Comparti/Area: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ISTRUZIONE E RICERCA , FUNZIONI LOCALI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Proclamato da: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SIGLA SINDACALE/CONFEDERAZIONE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proofErr w:type="spellStart"/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CONF.S.A.I.</w:t>
      </w:r>
      <w:proofErr w:type="spellEnd"/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, CSLE, CONALPE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Amministrazioni coinvolte: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COMPARTO PA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FUNZIONI LOCALI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AMMINISTRAZIONI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Tutte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QUALIFICA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Personale educativo dei servizi educativi per l’infanzia,Personale insegnante delle scuole gestite dagli enti locali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pict>
          <v:rect id="_x0000_i1025" style="width:940.5pt;height:1.5pt" o:hrpct="0" o:hralign="center" o:hrstd="t" o:hr="t" fillcolor="#a0a0a0" stroked="f"/>
        </w:pic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COMPARTO PA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ISTRUZIONE RICERCA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lastRenderedPageBreak/>
        <w:t>AMMINISTRAZIONI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Tutte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Soggetti coinvolti: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Tutto il personale Docente e ATA, a tempo determinato ed indeterminato, delle Scuole Pubbliche di ogni ordine e grado, Comunali (Asili nido e Educatori) e Private.</w:t>
      </w:r>
    </w:p>
    <w:p w:rsidR="003A36A1" w:rsidRPr="003A36A1" w:rsidRDefault="003A36A1" w:rsidP="003A36A1">
      <w:pPr>
        <w:shd w:val="clear" w:color="auto" w:fill="FFFFFF"/>
        <w:spacing w:after="0" w:line="240" w:lineRule="auto"/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b/>
          <w:bCs/>
          <w:color w:val="1A1A1A"/>
          <w:sz w:val="24"/>
          <w:szCs w:val="24"/>
          <w:lang w:eastAsia="it-IT"/>
        </w:rPr>
        <w:t>QUALIFICA</w:t>
      </w:r>
    </w:p>
    <w:p w:rsidR="003A36A1" w:rsidRPr="003A36A1" w:rsidRDefault="003A36A1" w:rsidP="003A36A1">
      <w:pPr>
        <w:shd w:val="clear" w:color="auto" w:fill="FFFFFF"/>
        <w:spacing w:after="100" w:afterAutospacing="1" w:line="240" w:lineRule="auto"/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</w:pPr>
      <w:r w:rsidRPr="003A36A1">
        <w:rPr>
          <w:rFonts w:ascii="Geneva" w:eastAsia="Times New Roman" w:hAnsi="Geneva" w:cs="Times New Roman"/>
          <w:color w:val="1A1A1A"/>
          <w:sz w:val="24"/>
          <w:szCs w:val="24"/>
          <w:lang w:eastAsia="it-IT"/>
        </w:rPr>
        <w:t>Personale ausiliario, tecnico e amministrativo (ATA),Personale docente</w:t>
      </w:r>
    </w:p>
    <w:sectPr w:rsidR="003A36A1" w:rsidRPr="003A36A1" w:rsidSect="00335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36A1"/>
    <w:rsid w:val="003350C3"/>
    <w:rsid w:val="003A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0C3"/>
  </w:style>
  <w:style w:type="paragraph" w:styleId="Titolo2">
    <w:name w:val="heading 2"/>
    <w:basedOn w:val="Normale"/>
    <w:link w:val="Titolo2Carattere"/>
    <w:uiPriority w:val="9"/>
    <w:qFormat/>
    <w:rsid w:val="003A3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6A1"/>
    <w:rPr>
      <w:rFonts w:ascii="Tahoma" w:hAnsi="Tahoma" w:cs="Tahoma"/>
      <w:sz w:val="16"/>
      <w:szCs w:val="16"/>
    </w:rPr>
  </w:style>
  <w:style w:type="paragraph" w:customStyle="1" w:styleId="fw-bold">
    <w:name w:val="fw-bold"/>
    <w:basedOn w:val="Normale"/>
    <w:rsid w:val="003A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36A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hip-label">
    <w:name w:val="chip-label"/>
    <w:basedOn w:val="Carpredefinitoparagrafo"/>
    <w:rsid w:val="003A3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1238">
                      <w:marLeft w:val="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61249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995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0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97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590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04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1103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14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5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5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3283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2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1</cp:revision>
  <dcterms:created xsi:type="dcterms:W3CDTF">2025-09-08T07:09:00Z</dcterms:created>
  <dcterms:modified xsi:type="dcterms:W3CDTF">2025-09-08T07:18:00Z</dcterms:modified>
</cp:coreProperties>
</file>