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ED" w:rsidRDefault="001378ED" w:rsidP="001378ED">
      <w:r>
        <w:rPr>
          <w:noProof/>
        </w:rPr>
        <w:drawing>
          <wp:inline distT="0" distB="0" distL="0" distR="0">
            <wp:extent cx="6115050" cy="990600"/>
            <wp:effectExtent l="0" t="0" r="0" b="0"/>
            <wp:docPr id="1" name="Immagine 1" descr="Loghi PON 2014-2020 (fse+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hi PON 2014-2020 (fse+fes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5050" cy="990600"/>
                    </a:xfrm>
                    <a:prstGeom prst="rect">
                      <a:avLst/>
                    </a:prstGeom>
                    <a:noFill/>
                    <a:ln>
                      <a:noFill/>
                    </a:ln>
                  </pic:spPr>
                </pic:pic>
              </a:graphicData>
            </a:graphic>
          </wp:inline>
        </w:drawing>
      </w:r>
    </w:p>
    <w:p w:rsidR="001378ED" w:rsidRDefault="001378ED" w:rsidP="001378ED">
      <w:pPr>
        <w:pStyle w:val="Titolo5"/>
        <w:keepNext w:val="0"/>
        <w:keepLines w:val="0"/>
        <w:widowControl w:val="0"/>
        <w:spacing w:before="0" w:line="240" w:lineRule="auto"/>
        <w:jc w:val="center"/>
        <w:rPr>
          <w:rFonts w:ascii="Arial" w:hAnsi="Arial" w:cs="Arial"/>
          <w:b/>
          <w:bCs/>
          <w:color w:val="auto"/>
          <w:kern w:val="26"/>
          <w:sz w:val="16"/>
          <w:szCs w:val="16"/>
        </w:rPr>
      </w:pPr>
      <w:r>
        <w:rPr>
          <w:noProof/>
        </w:rPr>
        <w:drawing>
          <wp:anchor distT="0" distB="0" distL="114300" distR="114300" simplePos="0" relativeHeight="251659264" behindDoc="0" locked="0" layoutInCell="1" allowOverlap="1">
            <wp:simplePos x="0" y="0"/>
            <wp:positionH relativeFrom="column">
              <wp:posOffset>20955</wp:posOffset>
            </wp:positionH>
            <wp:positionV relativeFrom="paragraph">
              <wp:posOffset>54610</wp:posOffset>
            </wp:positionV>
            <wp:extent cx="574040" cy="548640"/>
            <wp:effectExtent l="0" t="0" r="0" b="381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368"/>
                    <a:stretch>
                      <a:fillRect/>
                    </a:stretch>
                  </pic:blipFill>
                  <pic:spPr bwMode="auto">
                    <a:xfrm>
                      <a:off x="0" y="0"/>
                      <a:ext cx="574040" cy="548640"/>
                    </a:xfrm>
                    <a:prstGeom prst="rect">
                      <a:avLst/>
                    </a:prstGeom>
                    <a:noFill/>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5581650</wp:posOffset>
            </wp:positionH>
            <wp:positionV relativeFrom="paragraph">
              <wp:posOffset>6350</wp:posOffset>
            </wp:positionV>
            <wp:extent cx="519430" cy="532765"/>
            <wp:effectExtent l="0" t="0" r="0" b="635"/>
            <wp:wrapNone/>
            <wp:docPr id="2" name="Immagine 2" descr="IC4-Bologna_Unic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4-Bologna_Unicef"/>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9430" cy="532765"/>
                    </a:xfrm>
                    <a:prstGeom prst="rect">
                      <a:avLst/>
                    </a:prstGeom>
                    <a:noFill/>
                  </pic:spPr>
                </pic:pic>
              </a:graphicData>
            </a:graphic>
          </wp:anchor>
        </w:drawing>
      </w:r>
    </w:p>
    <w:p w:rsidR="001378ED" w:rsidRDefault="001378ED" w:rsidP="001378ED">
      <w:pPr>
        <w:pStyle w:val="Titolo5"/>
        <w:keepNext w:val="0"/>
        <w:keepLines w:val="0"/>
        <w:widowControl w:val="0"/>
        <w:spacing w:before="0" w:line="240" w:lineRule="auto"/>
        <w:jc w:val="center"/>
        <w:rPr>
          <w:rFonts w:ascii="Arial" w:hAnsi="Arial" w:cs="Arial"/>
          <w:b/>
          <w:bCs/>
          <w:color w:val="auto"/>
          <w:kern w:val="26"/>
        </w:rPr>
      </w:pPr>
      <w:r>
        <w:rPr>
          <w:rFonts w:ascii="Arial" w:hAnsi="Arial" w:cs="Arial"/>
          <w:b/>
          <w:bCs/>
          <w:color w:val="auto"/>
          <w:kern w:val="26"/>
        </w:rPr>
        <w:t xml:space="preserve">ISTITUTO  COMPRENSIVO  N. 4 BOLOGNA </w:t>
      </w:r>
      <w:r>
        <w:rPr>
          <w:rFonts w:ascii="Arial" w:hAnsi="Arial" w:cs="Arial"/>
          <w:b/>
          <w:bCs/>
          <w:color w:val="auto"/>
          <w:kern w:val="26"/>
          <w:sz w:val="16"/>
          <w:szCs w:val="16"/>
        </w:rPr>
        <w:t>Via Giulio Verne, 19 - 40128  Bologna</w:t>
      </w:r>
      <w:r>
        <w:rPr>
          <w:rFonts w:ascii="Arial" w:hAnsi="Arial" w:cs="Arial"/>
          <w:b/>
          <w:bCs/>
          <w:color w:val="auto"/>
          <w:kern w:val="26"/>
        </w:rPr>
        <w:t xml:space="preserve">  </w:t>
      </w:r>
    </w:p>
    <w:p w:rsidR="001378ED" w:rsidRDefault="001378ED" w:rsidP="001378ED">
      <w:pPr>
        <w:pStyle w:val="Titolo5"/>
        <w:keepNext w:val="0"/>
        <w:keepLines w:val="0"/>
        <w:widowControl w:val="0"/>
        <w:spacing w:before="0" w:line="240" w:lineRule="auto"/>
        <w:jc w:val="center"/>
        <w:rPr>
          <w:rFonts w:ascii="Arial" w:hAnsi="Arial" w:cs="Arial"/>
          <w:b/>
          <w:bCs/>
          <w:color w:val="auto"/>
          <w:kern w:val="26"/>
          <w:sz w:val="16"/>
          <w:szCs w:val="16"/>
        </w:rPr>
      </w:pPr>
      <w:r>
        <w:rPr>
          <w:rFonts w:ascii="Arial" w:hAnsi="Arial" w:cs="Arial"/>
          <w:b/>
          <w:bCs/>
          <w:color w:val="auto"/>
          <w:kern w:val="26"/>
          <w:sz w:val="16"/>
          <w:szCs w:val="16"/>
        </w:rPr>
        <w:t xml:space="preserve">Codice Fiscale 91201090379  Codice Ministeriale BOIC81500C tel. 051-320558 - Fax  051-320960 </w:t>
      </w:r>
    </w:p>
    <w:p w:rsidR="001378ED" w:rsidRDefault="00EB299F" w:rsidP="001378ED">
      <w:pPr>
        <w:pStyle w:val="Titolo5"/>
        <w:keepNext w:val="0"/>
        <w:keepLines w:val="0"/>
        <w:widowControl w:val="0"/>
        <w:spacing w:before="0" w:line="240" w:lineRule="auto"/>
        <w:jc w:val="center"/>
        <w:rPr>
          <w:rFonts w:ascii="Arial" w:hAnsi="Arial" w:cs="Arial"/>
          <w:b/>
          <w:noProof/>
          <w:sz w:val="16"/>
          <w:szCs w:val="16"/>
        </w:rPr>
      </w:pPr>
      <w:hyperlink r:id="rId8" w:history="1">
        <w:r w:rsidR="001378ED">
          <w:rPr>
            <w:rStyle w:val="Collegamentoipertestuale"/>
            <w:rFonts w:ascii="Arial" w:hAnsi="Arial" w:cs="Arial"/>
            <w:b/>
            <w:sz w:val="16"/>
            <w:szCs w:val="16"/>
          </w:rPr>
          <w:t>boic81500c@istruzione.it</w:t>
        </w:r>
      </w:hyperlink>
      <w:r w:rsidR="001378ED">
        <w:rPr>
          <w:rFonts w:ascii="Arial" w:hAnsi="Arial" w:cs="Arial"/>
          <w:b/>
          <w:sz w:val="16"/>
          <w:szCs w:val="16"/>
        </w:rPr>
        <w:t xml:space="preserve">  http//www.ic4bologna.edu.it   PEC: </w:t>
      </w:r>
      <w:hyperlink r:id="rId9" w:history="1">
        <w:r w:rsidR="001378ED">
          <w:rPr>
            <w:rStyle w:val="Collegamentoipertestuale"/>
            <w:rFonts w:ascii="Arial" w:hAnsi="Arial" w:cs="Arial"/>
            <w:b/>
            <w:sz w:val="16"/>
            <w:szCs w:val="16"/>
          </w:rPr>
          <w:t>boic81500c@pec.istruzione.it</w:t>
        </w:r>
      </w:hyperlink>
    </w:p>
    <w:p w:rsidR="001378ED" w:rsidRDefault="001378ED" w:rsidP="001378ED">
      <w:pPr>
        <w:pStyle w:val="Titolo5"/>
        <w:keepNext w:val="0"/>
        <w:keepLines w:val="0"/>
        <w:widowControl w:val="0"/>
        <w:spacing w:before="0" w:line="240" w:lineRule="auto"/>
        <w:jc w:val="center"/>
        <w:rPr>
          <w:rFonts w:ascii="Arial" w:hAnsi="Arial" w:cs="Arial"/>
          <w:b/>
          <w:noProof/>
          <w:sz w:val="16"/>
          <w:szCs w:val="16"/>
        </w:rPr>
      </w:pPr>
    </w:p>
    <w:p w:rsidR="001378ED" w:rsidRDefault="001378ED" w:rsidP="001378ED">
      <w:pPr>
        <w:rPr>
          <w:rFonts w:ascii="Verdana" w:hAnsi="Verdana"/>
          <w:i/>
        </w:rPr>
      </w:pPr>
      <w:proofErr w:type="spellStart"/>
      <w:r>
        <w:rPr>
          <w:rFonts w:ascii="Verdana" w:hAnsi="Verdana"/>
          <w:i/>
        </w:rPr>
        <w:t>Prot</w:t>
      </w:r>
      <w:proofErr w:type="spellEnd"/>
      <w:r>
        <w:rPr>
          <w:rFonts w:ascii="Verdana" w:hAnsi="Verdana"/>
          <w:i/>
        </w:rPr>
        <w:t xml:space="preserve"> n.</w:t>
      </w:r>
      <w:r>
        <w:rPr>
          <w:rFonts w:ascii="Verdana" w:hAnsi="Verdana"/>
          <w:i/>
        </w:rPr>
        <w:tab/>
      </w:r>
      <w:r w:rsidR="009C0188">
        <w:rPr>
          <w:rFonts w:ascii="Verdana" w:hAnsi="Verdana"/>
          <w:i/>
        </w:rPr>
        <w:t>3924</w:t>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r>
      <w:r>
        <w:rPr>
          <w:rFonts w:ascii="Verdana" w:hAnsi="Verdana"/>
          <w:i/>
        </w:rPr>
        <w:tab/>
        <w:t xml:space="preserve">Bologna, </w:t>
      </w:r>
      <w:r w:rsidR="00635224">
        <w:rPr>
          <w:rFonts w:ascii="Verdana" w:hAnsi="Verdana"/>
          <w:i/>
        </w:rPr>
        <w:t>23</w:t>
      </w:r>
      <w:r>
        <w:rPr>
          <w:rFonts w:ascii="Verdana" w:hAnsi="Verdana"/>
          <w:i/>
        </w:rPr>
        <w:t>/05/2023</w:t>
      </w:r>
    </w:p>
    <w:p w:rsidR="001378ED" w:rsidRDefault="001378ED" w:rsidP="001378ED">
      <w:pPr>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rsidR="001378ED" w:rsidRDefault="001378ED" w:rsidP="001378ED">
      <w:pPr>
        <w:autoSpaceDE w:val="0"/>
        <w:autoSpaceDN w:val="0"/>
        <w:adjustRightInd w:val="0"/>
        <w:jc w:val="both"/>
        <w:rPr>
          <w:rFonts w:ascii="Verdana" w:hAnsi="Verdana" w:cs="Calibri"/>
          <w:b/>
          <w:i/>
        </w:rPr>
      </w:pPr>
      <w:r>
        <w:rPr>
          <w:rFonts w:ascii="Verdana" w:hAnsi="Verdana" w:cs="Calibri"/>
          <w:b/>
          <w:u w:val="single"/>
        </w:rPr>
        <w:t>OGGETTO:</w:t>
      </w:r>
      <w:r>
        <w:rPr>
          <w:rFonts w:ascii="Verdana" w:hAnsi="Verdana" w:cs="Calibri"/>
          <w:b/>
          <w:i/>
        </w:rPr>
        <w:t xml:space="preserve"> Selezione e</w:t>
      </w:r>
      <w:r w:rsidR="007040D9">
        <w:rPr>
          <w:rFonts w:ascii="Verdana" w:hAnsi="Verdana" w:cs="Calibri"/>
          <w:b/>
          <w:i/>
        </w:rPr>
        <w:t>nti/associazioni esterne</w:t>
      </w:r>
      <w:r>
        <w:rPr>
          <w:rFonts w:ascii="Verdana" w:hAnsi="Verdana" w:cs="Calibri"/>
          <w:b/>
          <w:i/>
        </w:rPr>
        <w:t xml:space="preserve"> nota 36723 del 15/03/2023 (DM 25 del 15/02/2023 - Iniziativa CARE).</w:t>
      </w:r>
    </w:p>
    <w:p w:rsidR="001378ED" w:rsidRDefault="001378ED" w:rsidP="001378ED">
      <w:pPr>
        <w:autoSpaceDE w:val="0"/>
        <w:autoSpaceDN w:val="0"/>
        <w:adjustRightInd w:val="0"/>
        <w:jc w:val="both"/>
        <w:rPr>
          <w:rFonts w:ascii="Verdana" w:hAnsi="Verdana" w:cs="Calibri"/>
          <w:i/>
        </w:rPr>
      </w:pPr>
      <w:r>
        <w:rPr>
          <w:rFonts w:ascii="Verdana" w:hAnsi="Verdana" w:cs="Calibri"/>
          <w:b/>
          <w:i/>
        </w:rPr>
        <w:t>Realizzazione di percorsi formativi volti a favorire l’inclusione degli alunni e alunne, delle studentesse e degli studenti provenienti dall’ ucraina nel nuovo contesto scolastico e sociale, anche attraverso un rafforzamento delle competenze chiave, in attuazione del decreto del Ministro dell’istruzione e del merito 15 febbraio 2023, n. 25. Adesione all’iniziativa CARE</w:t>
      </w:r>
      <w:r>
        <w:rPr>
          <w:rFonts w:ascii="Verdana" w:hAnsi="Verdana" w:cs="Calibri"/>
          <w:i/>
        </w:rPr>
        <w:t>.</w:t>
      </w:r>
    </w:p>
    <w:p w:rsidR="001378ED" w:rsidRDefault="001378ED" w:rsidP="001378ED">
      <w:pPr>
        <w:autoSpaceDE w:val="0"/>
        <w:autoSpaceDN w:val="0"/>
        <w:adjustRightInd w:val="0"/>
        <w:jc w:val="both"/>
        <w:rPr>
          <w:rFonts w:ascii="Verdana" w:hAnsi="Verdana" w:cs="Times New Roman"/>
          <w:b/>
          <w:bCs/>
          <w:color w:val="000000"/>
        </w:rPr>
      </w:pPr>
      <w:r>
        <w:rPr>
          <w:rFonts w:ascii="Verdana" w:hAnsi="Verdana" w:cs="Calibri"/>
          <w:i/>
        </w:rPr>
        <w:t>Titolo progetto “</w:t>
      </w:r>
      <w:proofErr w:type="spellStart"/>
      <w:r>
        <w:rPr>
          <w:rFonts w:ascii="Verdana" w:hAnsi="Verdana" w:cs="Calibri"/>
          <w:i/>
        </w:rPr>
        <w:t>benESSERE</w:t>
      </w:r>
      <w:proofErr w:type="spellEnd"/>
      <w:r>
        <w:rPr>
          <w:rFonts w:ascii="Verdana" w:hAnsi="Verdana" w:cs="Calibri"/>
          <w:i/>
        </w:rPr>
        <w:t xml:space="preserve"> A SCUOLA”</w:t>
      </w:r>
    </w:p>
    <w:p w:rsidR="001378ED" w:rsidRPr="001378ED" w:rsidRDefault="001378ED" w:rsidP="001378ED">
      <w:pPr>
        <w:tabs>
          <w:tab w:val="left" w:pos="3658"/>
        </w:tabs>
        <w:jc w:val="both"/>
        <w:rPr>
          <w:rFonts w:ascii="Verdana" w:hAnsi="Verdana"/>
        </w:rPr>
      </w:pPr>
      <w:r w:rsidRPr="001378ED">
        <w:rPr>
          <w:rFonts w:ascii="Verdana" w:hAnsi="Verdana"/>
        </w:rPr>
        <w:t xml:space="preserve">Modulo: </w:t>
      </w:r>
      <w:proofErr w:type="spellStart"/>
      <w:r w:rsidRPr="001378ED">
        <w:rPr>
          <w:rFonts w:ascii="Verdana" w:hAnsi="Verdana"/>
        </w:rPr>
        <w:t>Summer</w:t>
      </w:r>
      <w:proofErr w:type="spellEnd"/>
      <w:r w:rsidRPr="001378ED">
        <w:rPr>
          <w:rFonts w:ascii="Verdana" w:hAnsi="Verdana"/>
        </w:rPr>
        <w:t xml:space="preserve"> </w:t>
      </w:r>
      <w:r w:rsidR="007040D9">
        <w:rPr>
          <w:rFonts w:ascii="Verdana" w:hAnsi="Verdana"/>
        </w:rPr>
        <w:t xml:space="preserve">Sport </w:t>
      </w:r>
      <w:proofErr w:type="spellStart"/>
      <w:r w:rsidRPr="001378ED">
        <w:rPr>
          <w:rFonts w:ascii="Verdana" w:hAnsi="Verdana"/>
        </w:rPr>
        <w:t>Camp</w:t>
      </w:r>
      <w:proofErr w:type="spellEnd"/>
    </w:p>
    <w:p w:rsidR="001378ED" w:rsidRDefault="001378ED" w:rsidP="001378ED">
      <w:pPr>
        <w:tabs>
          <w:tab w:val="left" w:pos="3658"/>
        </w:tabs>
        <w:jc w:val="both"/>
        <w:rPr>
          <w:rFonts w:ascii="Arial" w:hAnsi="Arial"/>
        </w:rPr>
      </w:pPr>
    </w:p>
    <w:p w:rsidR="001378ED" w:rsidRDefault="001378ED" w:rsidP="001378ED">
      <w:pPr>
        <w:tabs>
          <w:tab w:val="left" w:pos="3658"/>
        </w:tabs>
        <w:jc w:val="both"/>
        <w:rPr>
          <w:rFonts w:ascii="Arial" w:hAnsi="Arial"/>
        </w:rPr>
      </w:pPr>
      <w:r>
        <w:rPr>
          <w:rFonts w:ascii="Arial" w:hAnsi="Arial"/>
        </w:rPr>
        <w:t>Codice Univoco Ufficio UFDLWG</w:t>
      </w:r>
    </w:p>
    <w:p w:rsidR="001378ED" w:rsidRDefault="001378ED" w:rsidP="001378ED">
      <w:pPr>
        <w:autoSpaceDE w:val="0"/>
        <w:autoSpaceDN w:val="0"/>
        <w:adjustRightInd w:val="0"/>
        <w:rPr>
          <w:rFonts w:ascii="Verdana" w:eastAsia="Corbel" w:hAnsi="Verdana" w:cs="Times New Roman"/>
        </w:rPr>
      </w:pPr>
      <w:r>
        <w:rPr>
          <w:rFonts w:ascii="Verdana" w:eastAsia="Corbel" w:hAnsi="Verdana" w:cs="Times New Roman"/>
        </w:rPr>
        <w:t>CUP: E34C23000200007</w:t>
      </w:r>
    </w:p>
    <w:p w:rsidR="001378ED" w:rsidRDefault="001378ED" w:rsidP="001378ED">
      <w:pPr>
        <w:autoSpaceDE w:val="0"/>
        <w:autoSpaceDN w:val="0"/>
        <w:adjustRightInd w:val="0"/>
        <w:rPr>
          <w:rFonts w:ascii="Verdana" w:eastAsia="Corbel" w:hAnsi="Verdana" w:cs="Times New Roman"/>
        </w:rPr>
      </w:pPr>
      <w:r>
        <w:rPr>
          <w:rFonts w:ascii="Verdana" w:eastAsia="Corbel" w:hAnsi="Verdana" w:cs="Times New Roman"/>
        </w:rPr>
        <w:t>Codice Progetto: 10.1.1A-FSEPON-EM-2023-56</w:t>
      </w:r>
    </w:p>
    <w:p w:rsidR="001378ED" w:rsidRDefault="001378ED" w:rsidP="001378ED">
      <w:pPr>
        <w:autoSpaceDE w:val="0"/>
        <w:autoSpaceDN w:val="0"/>
        <w:adjustRightInd w:val="0"/>
        <w:rPr>
          <w:rFonts w:ascii="Verdana" w:eastAsia="Corbel" w:hAnsi="Verdana" w:cs="Times New Roman"/>
        </w:rPr>
      </w:pPr>
    </w:p>
    <w:p w:rsidR="001378ED" w:rsidRDefault="001378ED" w:rsidP="001378ED">
      <w:pPr>
        <w:rPr>
          <w:rFonts w:ascii="Times New Roman" w:hAnsi="Times New Roman"/>
          <w:b/>
        </w:rPr>
      </w:pPr>
    </w:p>
    <w:p w:rsidR="001378ED" w:rsidRDefault="001378ED" w:rsidP="001378ED">
      <w:pPr>
        <w:ind w:left="851" w:hanging="851"/>
        <w:jc w:val="center"/>
        <w:rPr>
          <w:rFonts w:ascii="Verdana" w:hAnsi="Verdana"/>
          <w:b/>
          <w:i/>
        </w:rPr>
      </w:pPr>
      <w:r>
        <w:rPr>
          <w:rFonts w:ascii="Verdana" w:hAnsi="Verdana"/>
          <w:b/>
          <w:i/>
        </w:rPr>
        <w:t>La Dirigente Scolastica</w:t>
      </w:r>
    </w:p>
    <w:p w:rsidR="001378ED" w:rsidRDefault="001378ED" w:rsidP="001378ED">
      <w:pPr>
        <w:widowControl w:val="0"/>
        <w:tabs>
          <w:tab w:val="left" w:pos="1985"/>
        </w:tabs>
        <w:ind w:left="640" w:hanging="640"/>
        <w:jc w:val="center"/>
        <w:rPr>
          <w:rFonts w:eastAsia="Arial"/>
          <w:b/>
          <w:bCs/>
          <w:color w:val="000000"/>
          <w:shd w:val="clear" w:color="auto" w:fill="FFFFFF"/>
          <w:lang w:bidi="it-IT"/>
        </w:rPr>
      </w:pPr>
    </w:p>
    <w:p w:rsidR="001378ED" w:rsidRDefault="001378ED" w:rsidP="001378ED">
      <w:pPr>
        <w:overflowPunct w:val="0"/>
        <w:autoSpaceDE w:val="0"/>
        <w:autoSpaceDN w:val="0"/>
        <w:adjustRightInd w:val="0"/>
        <w:jc w:val="both"/>
        <w:textAlignment w:val="baseline"/>
        <w:rPr>
          <w:rFonts w:ascii="Verdana" w:hAnsi="Verdana"/>
        </w:rPr>
      </w:pPr>
      <w:r>
        <w:rPr>
          <w:rFonts w:ascii="Verdana" w:hAnsi="Verdana"/>
          <w:b/>
        </w:rPr>
        <w:t xml:space="preserve">VISTO </w:t>
      </w:r>
      <w:r>
        <w:rPr>
          <w:rFonts w:ascii="Verdana" w:hAnsi="Verdana"/>
        </w:rPr>
        <w:t xml:space="preserve">il Decreto Legislativo 30 marzo 2001, n. 165 recante "Norme generali   sull'ordinamento del lavoro alle dipendenze della Amministrazioni Pubbliche" e </w:t>
      </w:r>
      <w:proofErr w:type="spellStart"/>
      <w:r>
        <w:rPr>
          <w:rFonts w:ascii="Verdana" w:hAnsi="Verdana"/>
        </w:rPr>
        <w:t>ss.mm.ii.</w:t>
      </w:r>
      <w:proofErr w:type="spellEnd"/>
      <w:r>
        <w:rPr>
          <w:rFonts w:ascii="Verdana" w:hAnsi="Verdana"/>
        </w:rPr>
        <w:t>;</w:t>
      </w:r>
    </w:p>
    <w:p w:rsidR="001378ED" w:rsidRDefault="001378ED" w:rsidP="001378ED">
      <w:pPr>
        <w:widowControl w:val="0"/>
        <w:tabs>
          <w:tab w:val="left" w:pos="1985"/>
        </w:tabs>
        <w:ind w:left="640" w:hanging="640"/>
        <w:jc w:val="both"/>
        <w:rPr>
          <w:rFonts w:ascii="Verdana" w:eastAsia="Arial" w:hAnsi="Verdana"/>
          <w:lang w:eastAsia="en-US"/>
        </w:rPr>
      </w:pPr>
    </w:p>
    <w:p w:rsidR="001378ED" w:rsidRDefault="001378ED" w:rsidP="001378ED">
      <w:pPr>
        <w:widowControl w:val="0"/>
        <w:tabs>
          <w:tab w:val="left" w:pos="1985"/>
        </w:tabs>
        <w:ind w:left="640" w:hanging="640"/>
        <w:jc w:val="both"/>
        <w:rPr>
          <w:rFonts w:ascii="Verdana" w:eastAsia="Arial" w:hAnsi="Verdana"/>
          <w:lang w:eastAsia="en-US"/>
        </w:rPr>
      </w:pPr>
      <w:r>
        <w:rPr>
          <w:rFonts w:ascii="Verdana" w:eastAsia="Arial" w:hAnsi="Verdana"/>
          <w:b/>
          <w:bCs/>
          <w:color w:val="000000"/>
          <w:shd w:val="clear" w:color="auto" w:fill="FFFFFF"/>
          <w:lang w:bidi="it-IT"/>
        </w:rPr>
        <w:t xml:space="preserve">VISTO </w:t>
      </w:r>
      <w:r>
        <w:rPr>
          <w:rFonts w:ascii="Verdana" w:eastAsia="Arial" w:hAnsi="Verdana"/>
          <w:lang w:eastAsia="en-US"/>
        </w:rPr>
        <w:t>il DPR 275/99, concernente norme in materia di autonomia delle istituzioni scolastiche;</w:t>
      </w:r>
    </w:p>
    <w:p w:rsidR="001378ED" w:rsidRDefault="001378ED" w:rsidP="001378ED">
      <w:pPr>
        <w:widowControl w:val="0"/>
        <w:tabs>
          <w:tab w:val="left" w:pos="1985"/>
        </w:tabs>
        <w:jc w:val="both"/>
        <w:rPr>
          <w:rFonts w:ascii="Verdana" w:eastAsia="Arial" w:hAnsi="Verdana"/>
          <w:lang w:eastAsia="en-US"/>
        </w:rPr>
      </w:pPr>
    </w:p>
    <w:p w:rsidR="001378ED" w:rsidRDefault="001378ED" w:rsidP="001378ED">
      <w:pPr>
        <w:widowControl w:val="0"/>
        <w:tabs>
          <w:tab w:val="left" w:pos="1985"/>
        </w:tabs>
        <w:ind w:left="624" w:hanging="640"/>
        <w:jc w:val="both"/>
        <w:rPr>
          <w:rFonts w:ascii="Verdana" w:eastAsia="Arial" w:hAnsi="Verdana"/>
          <w:lang w:eastAsia="en-US"/>
        </w:rPr>
      </w:pPr>
      <w:r>
        <w:rPr>
          <w:rFonts w:ascii="Verdana" w:eastAsia="Arial" w:hAnsi="Verdana"/>
          <w:b/>
          <w:bCs/>
          <w:color w:val="000000"/>
          <w:shd w:val="clear" w:color="auto" w:fill="FFFFFF"/>
          <w:lang w:bidi="it-IT"/>
        </w:rPr>
        <w:t xml:space="preserve">VISTA </w:t>
      </w:r>
      <w:r>
        <w:rPr>
          <w:rFonts w:ascii="Verdana" w:eastAsia="Arial" w:hAnsi="Verdana"/>
          <w:lang w:eastAsia="en-US"/>
        </w:rPr>
        <w:t>la circolare della Funzione Pubblica n.2/2008;</w:t>
      </w:r>
    </w:p>
    <w:p w:rsidR="001378ED" w:rsidRDefault="001378ED" w:rsidP="001378ED">
      <w:pPr>
        <w:tabs>
          <w:tab w:val="left" w:pos="709"/>
        </w:tabs>
        <w:overflowPunct w:val="0"/>
        <w:autoSpaceDE w:val="0"/>
        <w:autoSpaceDN w:val="0"/>
        <w:adjustRightInd w:val="0"/>
        <w:jc w:val="both"/>
        <w:textAlignment w:val="baseline"/>
        <w:rPr>
          <w:rFonts w:ascii="Verdana" w:hAnsi="Verdana"/>
          <w:i/>
        </w:rPr>
      </w:pPr>
    </w:p>
    <w:p w:rsidR="001378ED" w:rsidRDefault="001378ED" w:rsidP="001378ED">
      <w:pPr>
        <w:overflowPunct w:val="0"/>
        <w:autoSpaceDE w:val="0"/>
        <w:autoSpaceDN w:val="0"/>
        <w:adjustRightInd w:val="0"/>
        <w:jc w:val="both"/>
        <w:textAlignment w:val="baseline"/>
        <w:rPr>
          <w:rFonts w:ascii="Verdana" w:hAnsi="Verdana"/>
          <w:b/>
        </w:rPr>
      </w:pPr>
      <w:r>
        <w:rPr>
          <w:rFonts w:ascii="Verdana" w:hAnsi="Verdana"/>
          <w:b/>
        </w:rPr>
        <w:t xml:space="preserve">VISTO </w:t>
      </w:r>
      <w:r>
        <w:rPr>
          <w:rFonts w:ascii="Verdana" w:hAnsi="Verdana"/>
        </w:rPr>
        <w:t>il D.I. 1° febbraio 2001 n. 44, concernente “Regolamento concernente le Istruzioni generali sulla gestione amministrativo-contabile delle istituzioni scolastiche";</w:t>
      </w:r>
      <w:r>
        <w:rPr>
          <w:rFonts w:ascii="Verdana" w:hAnsi="Verdana"/>
          <w:b/>
        </w:rPr>
        <w:t xml:space="preserve"> </w:t>
      </w:r>
    </w:p>
    <w:p w:rsidR="001378ED" w:rsidRDefault="001378ED" w:rsidP="001378ED">
      <w:pPr>
        <w:overflowPunct w:val="0"/>
        <w:autoSpaceDE w:val="0"/>
        <w:autoSpaceDN w:val="0"/>
        <w:adjustRightInd w:val="0"/>
        <w:ind w:left="1276" w:hanging="1276"/>
        <w:jc w:val="both"/>
        <w:textAlignment w:val="baseline"/>
        <w:rPr>
          <w:rFonts w:ascii="Verdana" w:hAnsi="Verdana"/>
          <w:bCs/>
        </w:rPr>
      </w:pPr>
    </w:p>
    <w:p w:rsidR="001378ED" w:rsidRDefault="001378ED" w:rsidP="001378ED">
      <w:pPr>
        <w:overflowPunct w:val="0"/>
        <w:autoSpaceDE w:val="0"/>
        <w:autoSpaceDN w:val="0"/>
        <w:adjustRightInd w:val="0"/>
        <w:jc w:val="both"/>
        <w:textAlignment w:val="baseline"/>
        <w:rPr>
          <w:rFonts w:ascii="Verdana" w:hAnsi="Verdana"/>
        </w:rPr>
      </w:pPr>
      <w:r>
        <w:rPr>
          <w:rFonts w:ascii="Verdana" w:hAnsi="Verdana"/>
          <w:b/>
        </w:rPr>
        <w:t xml:space="preserve">VISTA </w:t>
      </w:r>
      <w:r>
        <w:rPr>
          <w:rFonts w:ascii="Verdana" w:hAnsi="Verdana"/>
        </w:rPr>
        <w:t>la circolare n° 2 del 2 febbraio 2009 del Ministero del Lavoro che regolamenta compensi, gli aspetti fiscali e contributivi per gli incarichi ed impieghi nella P.A.;</w:t>
      </w:r>
    </w:p>
    <w:p w:rsidR="001378ED" w:rsidRDefault="001378ED" w:rsidP="001378ED">
      <w:pPr>
        <w:overflowPunct w:val="0"/>
        <w:autoSpaceDE w:val="0"/>
        <w:autoSpaceDN w:val="0"/>
        <w:adjustRightInd w:val="0"/>
        <w:ind w:left="1276" w:hanging="1276"/>
        <w:jc w:val="both"/>
        <w:textAlignment w:val="baseline"/>
        <w:rPr>
          <w:rFonts w:ascii="Verdana" w:hAnsi="Verdana"/>
          <w:bCs/>
        </w:rPr>
      </w:pPr>
    </w:p>
    <w:p w:rsidR="001378ED" w:rsidRDefault="001378ED" w:rsidP="001378ED">
      <w:pPr>
        <w:overflowPunct w:val="0"/>
        <w:autoSpaceDE w:val="0"/>
        <w:autoSpaceDN w:val="0"/>
        <w:adjustRightInd w:val="0"/>
        <w:jc w:val="both"/>
        <w:textAlignment w:val="baseline"/>
        <w:rPr>
          <w:rFonts w:ascii="Verdana" w:hAnsi="Verdana"/>
        </w:rPr>
      </w:pPr>
      <w:r>
        <w:rPr>
          <w:rFonts w:ascii="Verdana" w:hAnsi="Verdana"/>
          <w:b/>
        </w:rPr>
        <w:t xml:space="preserve">VISTE </w:t>
      </w:r>
      <w:r>
        <w:rPr>
          <w:rFonts w:ascii="Verdana" w:hAnsi="Verdana"/>
        </w:rPr>
        <w:t>le linee guida dell’autorità di gestione P.O.N. di cui alla nota MIUR 1588 del 13.01.2016 recanti indicazioni in merito all’affidamento dei contratti pubblici di servizi e forniture al di sotto della soglia comunitaria;</w:t>
      </w:r>
    </w:p>
    <w:p w:rsidR="001378ED" w:rsidRDefault="001378ED" w:rsidP="001378ED">
      <w:pPr>
        <w:widowControl w:val="0"/>
        <w:tabs>
          <w:tab w:val="left" w:pos="1985"/>
        </w:tabs>
        <w:ind w:left="640" w:hanging="640"/>
        <w:jc w:val="both"/>
        <w:rPr>
          <w:rFonts w:ascii="Verdana" w:eastAsia="Arial" w:hAnsi="Verdana"/>
          <w:lang w:eastAsia="en-US"/>
        </w:rPr>
      </w:pPr>
      <w:r>
        <w:rPr>
          <w:rFonts w:ascii="Verdana" w:eastAsia="Arial" w:hAnsi="Verdana"/>
          <w:lang w:eastAsia="en-US"/>
        </w:rPr>
        <w:t xml:space="preserve"> </w:t>
      </w:r>
    </w:p>
    <w:p w:rsidR="001378ED" w:rsidRDefault="001378ED" w:rsidP="001378ED">
      <w:pPr>
        <w:overflowPunct w:val="0"/>
        <w:autoSpaceDE w:val="0"/>
        <w:autoSpaceDN w:val="0"/>
        <w:adjustRightInd w:val="0"/>
        <w:jc w:val="both"/>
        <w:textAlignment w:val="baseline"/>
        <w:rPr>
          <w:rFonts w:ascii="Verdana" w:hAnsi="Verdana"/>
        </w:rPr>
      </w:pPr>
      <w:r>
        <w:rPr>
          <w:rFonts w:ascii="Verdana" w:hAnsi="Verdana"/>
          <w:b/>
        </w:rPr>
        <w:t xml:space="preserve">VISTI </w:t>
      </w:r>
      <w:r>
        <w:rPr>
          <w:rFonts w:ascii="Verdana" w:hAnsi="Verdana"/>
        </w:rPr>
        <w:t>i Regolamenti (UE) n. 1303/2013 recanti disposizioni comuni sui Fondi strutturali e di investimento europei, il Regolamento (UE) n. 1301/2013 relativo al Fondo Europeo di Sviluppo Regionale (FESR) e il Regolamento (UE) n. 1304/2013 relativo al Fondo Sociale Europeo;</w:t>
      </w:r>
    </w:p>
    <w:p w:rsidR="001378ED" w:rsidRDefault="001378ED" w:rsidP="001378ED">
      <w:pPr>
        <w:widowControl w:val="0"/>
        <w:tabs>
          <w:tab w:val="left" w:pos="1985"/>
        </w:tabs>
        <w:ind w:left="640" w:hanging="640"/>
        <w:rPr>
          <w:rFonts w:ascii="Verdana" w:eastAsia="Arial" w:hAnsi="Verdana"/>
          <w:lang w:eastAsia="en-US"/>
        </w:rPr>
      </w:pPr>
    </w:p>
    <w:p w:rsidR="001378ED" w:rsidRDefault="001378ED" w:rsidP="001378ED">
      <w:pPr>
        <w:overflowPunct w:val="0"/>
        <w:autoSpaceDE w:val="0"/>
        <w:autoSpaceDN w:val="0"/>
        <w:adjustRightInd w:val="0"/>
        <w:jc w:val="both"/>
        <w:textAlignment w:val="baseline"/>
        <w:rPr>
          <w:rFonts w:ascii="Verdana" w:hAnsi="Verdana"/>
        </w:rPr>
      </w:pPr>
      <w:r>
        <w:rPr>
          <w:rFonts w:ascii="Verdana" w:hAnsi="Verdana"/>
          <w:b/>
        </w:rPr>
        <w:t xml:space="preserve">VISTO </w:t>
      </w:r>
      <w:r>
        <w:rPr>
          <w:rFonts w:ascii="Verdana" w:hAnsi="Verdana"/>
        </w:rPr>
        <w:t>il PON - Programma Operativo Nazionale 2014IT05M2OP001 “Per la scuola competenze e ambienti per l’apprendimento” approvato con Decisione C (2014) n. 9952, del 17 dicembre 2014 della Commissione Europea;</w:t>
      </w:r>
    </w:p>
    <w:p w:rsidR="001378ED" w:rsidRDefault="001378ED" w:rsidP="001378ED">
      <w:pPr>
        <w:widowControl w:val="0"/>
        <w:tabs>
          <w:tab w:val="left" w:pos="1985"/>
        </w:tabs>
        <w:ind w:left="640" w:hanging="640"/>
        <w:jc w:val="both"/>
        <w:rPr>
          <w:rFonts w:ascii="Verdana" w:eastAsia="Arial" w:hAnsi="Verdana"/>
          <w:lang w:eastAsia="en-US"/>
        </w:rPr>
      </w:pPr>
    </w:p>
    <w:p w:rsidR="001378ED" w:rsidRDefault="001378ED" w:rsidP="001378ED">
      <w:pPr>
        <w:jc w:val="both"/>
        <w:rPr>
          <w:rFonts w:ascii="Verdana" w:eastAsia="Arial" w:hAnsi="Verdana"/>
          <w:lang w:eastAsia="en-US"/>
        </w:rPr>
      </w:pPr>
      <w:r>
        <w:rPr>
          <w:rFonts w:ascii="Verdana" w:eastAsia="Arial" w:hAnsi="Verdana"/>
          <w:b/>
          <w:lang w:eastAsia="en-US"/>
        </w:rPr>
        <w:t xml:space="preserve">VISTO </w:t>
      </w:r>
      <w:r>
        <w:rPr>
          <w:rFonts w:ascii="Verdana" w:eastAsia="Arial" w:hAnsi="Verdana"/>
          <w:lang w:eastAsia="en-US"/>
        </w:rPr>
        <w:t xml:space="preserve">l’art. 36 del </w:t>
      </w:r>
      <w:proofErr w:type="spellStart"/>
      <w:r>
        <w:rPr>
          <w:rFonts w:ascii="Verdana" w:eastAsia="Arial" w:hAnsi="Verdana"/>
          <w:lang w:eastAsia="en-US"/>
        </w:rPr>
        <w:t>D.Lgs.</w:t>
      </w:r>
      <w:proofErr w:type="spellEnd"/>
      <w:r>
        <w:rPr>
          <w:rFonts w:ascii="Verdana" w:eastAsia="Arial" w:hAnsi="Verdana"/>
          <w:lang w:eastAsia="en-US"/>
        </w:rPr>
        <w:t xml:space="preserve"> 50/2016 “Attuazione delle direttive 2014/23/UE, 2014/24/UE e d’appalto degli enti erogatori nei settori dell’acqua, dell’energia, dei trasporti e dei servizi postali, nonché per il riordino della disciplina vigente in</w:t>
      </w:r>
      <w:r>
        <w:rPr>
          <w:rFonts w:ascii="Verdana" w:eastAsia="Arial" w:hAnsi="Verdana"/>
          <w:b/>
          <w:lang w:eastAsia="en-US"/>
        </w:rPr>
        <w:t xml:space="preserve"> </w:t>
      </w:r>
      <w:r>
        <w:rPr>
          <w:rFonts w:ascii="Verdana" w:eastAsia="Arial" w:hAnsi="Verdana"/>
          <w:lang w:eastAsia="en-US"/>
        </w:rPr>
        <w:t>materia di contratti pubblici relativi a lavori, servizi e forniture, cosi come modificato dall’art. 25 del Dlgs 56/2017”;</w:t>
      </w:r>
    </w:p>
    <w:p w:rsidR="001378ED" w:rsidRDefault="001378ED" w:rsidP="001378ED">
      <w:pPr>
        <w:tabs>
          <w:tab w:val="left" w:pos="709"/>
        </w:tabs>
        <w:overflowPunct w:val="0"/>
        <w:autoSpaceDE w:val="0"/>
        <w:autoSpaceDN w:val="0"/>
        <w:adjustRightInd w:val="0"/>
        <w:ind w:left="709" w:hanging="1275"/>
        <w:textAlignment w:val="baseline"/>
        <w:rPr>
          <w:rFonts w:ascii="Verdana" w:hAnsi="Verdana"/>
          <w:i/>
        </w:rPr>
      </w:pPr>
    </w:p>
    <w:p w:rsidR="001378ED" w:rsidRDefault="001378ED" w:rsidP="001378ED">
      <w:pPr>
        <w:overflowPunct w:val="0"/>
        <w:autoSpaceDE w:val="0"/>
        <w:autoSpaceDN w:val="0"/>
        <w:adjustRightInd w:val="0"/>
        <w:jc w:val="both"/>
        <w:textAlignment w:val="baseline"/>
        <w:rPr>
          <w:rFonts w:ascii="Verdana" w:eastAsia="Arial" w:hAnsi="Verdana"/>
          <w:lang w:eastAsia="en-US"/>
        </w:rPr>
      </w:pPr>
      <w:r>
        <w:rPr>
          <w:rFonts w:ascii="Verdana" w:hAnsi="Verdana"/>
          <w:b/>
        </w:rPr>
        <w:t>VISTA</w:t>
      </w:r>
      <w:r>
        <w:rPr>
          <w:rFonts w:ascii="Verdana" w:hAnsi="Verdana"/>
        </w:rPr>
        <w:t xml:space="preserve"> </w:t>
      </w:r>
      <w:r>
        <w:rPr>
          <w:rFonts w:ascii="Verdana" w:eastAsia="Arial" w:hAnsi="Verdana"/>
          <w:lang w:eastAsia="en-US"/>
        </w:rPr>
        <w:t>la Delibera del Consiglio d’Istituto n. 77 del 16/12/2022 con il quale è stato      approvato il POF per l’anno scolastico 2022/2025;</w:t>
      </w:r>
    </w:p>
    <w:p w:rsidR="001378ED" w:rsidRDefault="001378ED" w:rsidP="001378ED">
      <w:pPr>
        <w:overflowPunct w:val="0"/>
        <w:autoSpaceDE w:val="0"/>
        <w:autoSpaceDN w:val="0"/>
        <w:adjustRightInd w:val="0"/>
        <w:ind w:left="1276" w:hanging="1276"/>
        <w:textAlignment w:val="baseline"/>
        <w:rPr>
          <w:rFonts w:ascii="Verdana" w:hAnsi="Verdana"/>
          <w:sz w:val="16"/>
          <w:szCs w:val="16"/>
        </w:rPr>
      </w:pPr>
    </w:p>
    <w:p w:rsidR="001378ED" w:rsidRDefault="001378ED" w:rsidP="001378ED">
      <w:pPr>
        <w:tabs>
          <w:tab w:val="left" w:pos="0"/>
        </w:tabs>
        <w:ind w:left="680" w:hanging="1418"/>
        <w:rPr>
          <w:rFonts w:ascii="Verdana" w:hAnsi="Verdana"/>
          <w:sz w:val="16"/>
          <w:szCs w:val="16"/>
        </w:rPr>
      </w:pPr>
    </w:p>
    <w:p w:rsidR="001378ED" w:rsidRDefault="001378ED" w:rsidP="001378ED">
      <w:pPr>
        <w:overflowPunct w:val="0"/>
        <w:autoSpaceDE w:val="0"/>
        <w:autoSpaceDN w:val="0"/>
        <w:adjustRightInd w:val="0"/>
        <w:jc w:val="both"/>
        <w:textAlignment w:val="baseline"/>
        <w:rPr>
          <w:rFonts w:ascii="Verdana" w:hAnsi="Verdana"/>
          <w:b/>
        </w:rPr>
      </w:pPr>
      <w:r>
        <w:rPr>
          <w:rFonts w:ascii="Verdana" w:hAnsi="Verdana"/>
          <w:b/>
        </w:rPr>
        <w:t xml:space="preserve">VISTA </w:t>
      </w:r>
      <w:r>
        <w:rPr>
          <w:rFonts w:ascii="Verdana" w:hAnsi="Verdana"/>
        </w:rPr>
        <w:t>la Delibera del Consiglio d’Istituto n. 213 del 13/09/2018 con la quale è stata deliberata l’approvazione della modifica ai criteri, alle griglie e al regolamento per la selezione di esperti e tutor interni/esterni;</w:t>
      </w:r>
    </w:p>
    <w:p w:rsidR="001378ED" w:rsidRDefault="001378ED" w:rsidP="001378ED">
      <w:pPr>
        <w:overflowPunct w:val="0"/>
        <w:autoSpaceDE w:val="0"/>
        <w:autoSpaceDN w:val="0"/>
        <w:adjustRightInd w:val="0"/>
        <w:jc w:val="both"/>
        <w:textAlignment w:val="baseline"/>
        <w:rPr>
          <w:rFonts w:ascii="Verdana" w:hAnsi="Verdana"/>
          <w:b/>
          <w:sz w:val="16"/>
          <w:szCs w:val="16"/>
        </w:rPr>
      </w:pPr>
    </w:p>
    <w:p w:rsidR="001378ED" w:rsidRDefault="001378ED" w:rsidP="001378ED">
      <w:pPr>
        <w:jc w:val="both"/>
        <w:rPr>
          <w:rFonts w:ascii="Verdana" w:eastAsia="Arial" w:hAnsi="Verdana"/>
          <w:lang w:eastAsia="en-US"/>
        </w:rPr>
      </w:pPr>
      <w:r>
        <w:rPr>
          <w:rFonts w:ascii="Verdana" w:eastAsia="Arial" w:hAnsi="Verdana"/>
          <w:b/>
          <w:lang w:eastAsia="en-US"/>
        </w:rPr>
        <w:t xml:space="preserve">VISTE </w:t>
      </w:r>
      <w:r>
        <w:rPr>
          <w:rFonts w:ascii="Verdana" w:eastAsia="Arial" w:hAnsi="Verdana"/>
          <w:lang w:eastAsia="en-US"/>
        </w:rPr>
        <w:t>le note M.I.U.R. - DGEFID prot.2670 dell’08.02.2016, 3021 del 17.02.2016, 5577 del 21.03.2016, 5610 del 21.03.2016, 6076 del 4.4.2016, 6355 del 12.04.2016 e 6534 del 15.04.2016;</w:t>
      </w:r>
    </w:p>
    <w:p w:rsidR="001378ED" w:rsidRDefault="001378ED" w:rsidP="001378ED">
      <w:pPr>
        <w:jc w:val="both"/>
        <w:rPr>
          <w:rFonts w:ascii="Verdana" w:eastAsia="Arial" w:hAnsi="Verdana"/>
          <w:b/>
          <w:sz w:val="16"/>
          <w:szCs w:val="16"/>
          <w:lang w:eastAsia="en-US"/>
        </w:rPr>
      </w:pPr>
    </w:p>
    <w:p w:rsidR="001378ED" w:rsidRDefault="001378ED" w:rsidP="001378ED">
      <w:pPr>
        <w:autoSpaceDE w:val="0"/>
        <w:autoSpaceDN w:val="0"/>
        <w:adjustRightInd w:val="0"/>
        <w:jc w:val="both"/>
        <w:rPr>
          <w:rFonts w:ascii="Verdana" w:eastAsia="Arial" w:hAnsi="Verdana"/>
          <w:bCs/>
          <w:lang w:eastAsia="en-US"/>
        </w:rPr>
      </w:pPr>
      <w:r>
        <w:rPr>
          <w:rFonts w:ascii="Verdana" w:eastAsia="Arial" w:hAnsi="Verdana"/>
          <w:b/>
          <w:lang w:eastAsia="en-US"/>
        </w:rPr>
        <w:t xml:space="preserve">VISTO </w:t>
      </w:r>
      <w:r>
        <w:rPr>
          <w:rFonts w:ascii="Verdana" w:eastAsia="Arial" w:hAnsi="Verdana"/>
          <w:bCs/>
          <w:lang w:eastAsia="en-US"/>
        </w:rPr>
        <w:t>il decreto del Ministro dell’Istruzione e del merito 15 febbraio 2023, n.25 “Adesione all’iniziativa Care”, realizzazione di percorsi formativi volti a favorire l’inclusione degli alunni e alunne, delle studentesse e degli studenti provenienti dall’ucraina nel nuovo contesto scolastico e sociale, anche attraverso un rafforzamento delle competenze chiave.</w:t>
      </w:r>
    </w:p>
    <w:p w:rsidR="001378ED" w:rsidRDefault="001378ED" w:rsidP="001378ED">
      <w:pPr>
        <w:pStyle w:val="Default"/>
        <w:rPr>
          <w:rFonts w:ascii="Verdana" w:eastAsia="Arial" w:hAnsi="Verdana"/>
          <w:b/>
          <w:color w:val="auto"/>
          <w:sz w:val="16"/>
          <w:szCs w:val="16"/>
          <w:lang w:eastAsia="en-US"/>
        </w:rPr>
      </w:pPr>
    </w:p>
    <w:p w:rsidR="001378ED" w:rsidRDefault="001378ED" w:rsidP="001378ED">
      <w:pPr>
        <w:jc w:val="both"/>
        <w:rPr>
          <w:rFonts w:ascii="Verdana" w:hAnsi="Verdana" w:cs="Times New Roman"/>
          <w:bCs/>
          <w:color w:val="000000"/>
        </w:rPr>
      </w:pPr>
      <w:r>
        <w:rPr>
          <w:rFonts w:ascii="Verdana" w:eastAsia="Arial" w:hAnsi="Verdana"/>
          <w:b/>
          <w:lang w:eastAsia="en-US"/>
        </w:rPr>
        <w:t xml:space="preserve">VISTA   </w:t>
      </w:r>
      <w:r>
        <w:rPr>
          <w:rFonts w:ascii="Verdana" w:eastAsia="Arial" w:hAnsi="Verdana"/>
          <w:lang w:eastAsia="en-US"/>
        </w:rPr>
        <w:t xml:space="preserve">la nota prot. AOODGEFID-1406 del 27/01/2020 di autorizzazione progetto </w:t>
      </w:r>
      <w:r>
        <w:rPr>
          <w:rFonts w:ascii="Verdana" w:eastAsia="Corbel" w:hAnsi="Verdana" w:cs="Times New Roman"/>
        </w:rPr>
        <w:t xml:space="preserve">10.1.1A-FDRPOC-EM-2019-39 </w:t>
      </w:r>
      <w:r>
        <w:rPr>
          <w:rFonts w:ascii="Verdana" w:hAnsi="Verdana" w:cs="Times New Roman"/>
          <w:bCs/>
        </w:rPr>
        <w:t xml:space="preserve">Asse I – Istruzione – Fondo Sociale Europeo (FSE) </w:t>
      </w:r>
      <w:r>
        <w:rPr>
          <w:rFonts w:ascii="Verdana" w:eastAsia="Corbel" w:hAnsi="Verdana" w:cs="Times New Roman"/>
        </w:rPr>
        <w:t>- Obiettivi Specifici 10.1 e 10.3 Azione 10.1.1. e Azione 10.3.1 – Avviso pubblico AOODGEFID/4294 DEL 24/7/2017 per la realizzazione di progetti di inclusione sociale e integrazione</w:t>
      </w:r>
      <w:r>
        <w:rPr>
          <w:rFonts w:ascii="Verdana" w:hAnsi="Verdana" w:cs="Times New Roman"/>
          <w:bCs/>
          <w:color w:val="000000"/>
        </w:rPr>
        <w:t xml:space="preserve"> </w:t>
      </w:r>
    </w:p>
    <w:p w:rsidR="001378ED" w:rsidRDefault="001378ED" w:rsidP="001378ED">
      <w:pPr>
        <w:jc w:val="both"/>
        <w:rPr>
          <w:rFonts w:ascii="Verdana" w:eastAsia="Arial" w:hAnsi="Verdana"/>
          <w:lang w:eastAsia="en-US"/>
        </w:rPr>
      </w:pPr>
    </w:p>
    <w:p w:rsidR="001378ED" w:rsidRDefault="001378ED" w:rsidP="001378ED">
      <w:pPr>
        <w:jc w:val="both"/>
        <w:rPr>
          <w:rFonts w:ascii="Verdana" w:eastAsia="Arial" w:hAnsi="Verdana"/>
          <w:lang w:eastAsia="en-US"/>
        </w:rPr>
      </w:pPr>
      <w:r>
        <w:rPr>
          <w:rFonts w:ascii="Verdana" w:eastAsia="Arial" w:hAnsi="Verdana"/>
          <w:b/>
          <w:bCs/>
          <w:lang w:eastAsia="en-US"/>
        </w:rPr>
        <w:t xml:space="preserve">CONSIDERATA </w:t>
      </w:r>
      <w:r>
        <w:rPr>
          <w:rFonts w:ascii="Verdana" w:eastAsia="Arial" w:hAnsi="Verdana"/>
          <w:lang w:eastAsia="en-US"/>
        </w:rPr>
        <w:t>la necessità di procedere alla selezione del personale indispensabile per l’avvio del progetto entro il mese di giugno 2023;</w:t>
      </w:r>
    </w:p>
    <w:p w:rsidR="001378ED" w:rsidRDefault="001378ED" w:rsidP="001378ED">
      <w:pPr>
        <w:jc w:val="both"/>
        <w:rPr>
          <w:rFonts w:ascii="Verdana" w:eastAsia="Arial" w:hAnsi="Verdana"/>
          <w:lang w:eastAsia="en-US"/>
        </w:rPr>
      </w:pPr>
    </w:p>
    <w:p w:rsidR="001378ED" w:rsidRDefault="001378ED" w:rsidP="001378ED">
      <w:pPr>
        <w:jc w:val="both"/>
        <w:rPr>
          <w:rFonts w:ascii="Verdana" w:eastAsia="Arial" w:hAnsi="Verdana"/>
          <w:lang w:eastAsia="en-US"/>
        </w:rPr>
      </w:pPr>
      <w:r>
        <w:rPr>
          <w:rFonts w:ascii="Verdana" w:eastAsia="Arial" w:hAnsi="Verdana"/>
          <w:b/>
          <w:bCs/>
          <w:lang w:eastAsia="en-US"/>
        </w:rPr>
        <w:t xml:space="preserve">VISTA </w:t>
      </w:r>
      <w:r>
        <w:rPr>
          <w:rFonts w:ascii="Verdana" w:eastAsia="Arial" w:hAnsi="Verdana"/>
          <w:lang w:eastAsia="en-US"/>
        </w:rPr>
        <w:t>LA Determina prot.n. 3411 del 05/05/2023.</w:t>
      </w:r>
    </w:p>
    <w:p w:rsidR="001378ED" w:rsidRDefault="001378ED" w:rsidP="001378ED">
      <w:pPr>
        <w:jc w:val="both"/>
        <w:rPr>
          <w:rFonts w:ascii="Verdana" w:eastAsia="Arial" w:hAnsi="Verdana"/>
          <w:lang w:eastAsia="en-US"/>
        </w:rPr>
      </w:pPr>
    </w:p>
    <w:p w:rsidR="001378ED" w:rsidRDefault="001378ED" w:rsidP="001378ED">
      <w:pPr>
        <w:jc w:val="center"/>
        <w:rPr>
          <w:b/>
          <w:sz w:val="24"/>
          <w:szCs w:val="24"/>
        </w:rPr>
      </w:pPr>
      <w:r>
        <w:rPr>
          <w:b/>
          <w:sz w:val="24"/>
          <w:szCs w:val="24"/>
        </w:rPr>
        <w:t>DISPONE</w:t>
      </w:r>
    </w:p>
    <w:p w:rsidR="001378ED" w:rsidRDefault="001378ED" w:rsidP="001378ED">
      <w:pPr>
        <w:tabs>
          <w:tab w:val="left" w:pos="0"/>
        </w:tabs>
        <w:rPr>
          <w:rFonts w:ascii="Verdana" w:hAnsi="Verdana" w:cs="Times New Roman"/>
          <w:b/>
          <w:bCs/>
        </w:rPr>
      </w:pPr>
      <w:r>
        <w:rPr>
          <w:rFonts w:ascii="Verdana" w:hAnsi="Verdana" w:cs="Times New Roman"/>
          <w:b/>
          <w:bCs/>
        </w:rPr>
        <w:t>Art. 1. Oggetto</w:t>
      </w:r>
    </w:p>
    <w:p w:rsidR="001378ED" w:rsidRDefault="001378ED" w:rsidP="001378ED">
      <w:pPr>
        <w:autoSpaceDE w:val="0"/>
        <w:autoSpaceDN w:val="0"/>
        <w:adjustRightInd w:val="0"/>
        <w:jc w:val="both"/>
        <w:rPr>
          <w:rFonts w:ascii="Verdana" w:hAnsi="Verdana" w:cs="Calibri"/>
          <w:bCs/>
          <w:i/>
        </w:rPr>
      </w:pPr>
      <w:r>
        <w:rPr>
          <w:rFonts w:ascii="Verdana" w:hAnsi="Verdana" w:cs="Times New Roman"/>
          <w:bCs/>
        </w:rPr>
        <w:t xml:space="preserve">L’AVVIO, ai sensi dell’art.2222 e </w:t>
      </w:r>
      <w:proofErr w:type="spellStart"/>
      <w:r>
        <w:rPr>
          <w:rFonts w:ascii="Verdana" w:hAnsi="Verdana" w:cs="Times New Roman"/>
          <w:bCs/>
        </w:rPr>
        <w:t>ss.ii.</w:t>
      </w:r>
      <w:proofErr w:type="spellEnd"/>
      <w:r>
        <w:rPr>
          <w:rFonts w:ascii="Verdana" w:hAnsi="Verdana" w:cs="Times New Roman"/>
          <w:bCs/>
        </w:rPr>
        <w:t xml:space="preserve"> del C.C.  (ovvero ai sensi dell’ex art. 35 del CCNL del 29.11.2007) una procedura di selezione comparativa, attraverso la valutazione dei curriculum, per la selezione </w:t>
      </w:r>
      <w:r w:rsidR="007040D9">
        <w:rPr>
          <w:rFonts w:ascii="Verdana" w:hAnsi="Verdana" w:cs="Times New Roman"/>
          <w:bCs/>
        </w:rPr>
        <w:t>di enti o associazioni</w:t>
      </w:r>
      <w:r>
        <w:rPr>
          <w:rFonts w:ascii="Verdana" w:hAnsi="Verdana" w:cs="Times New Roman"/>
          <w:bCs/>
        </w:rPr>
        <w:t xml:space="preserve"> </w:t>
      </w:r>
      <w:proofErr w:type="spellStart"/>
      <w:r w:rsidR="007040D9">
        <w:rPr>
          <w:rFonts w:ascii="Verdana" w:hAnsi="Verdana" w:cs="Times New Roman"/>
          <w:bCs/>
        </w:rPr>
        <w:t>e</w:t>
      </w:r>
      <w:r>
        <w:rPr>
          <w:rFonts w:ascii="Verdana" w:hAnsi="Verdana" w:cs="Times New Roman"/>
          <w:bCs/>
        </w:rPr>
        <w:t>ntern</w:t>
      </w:r>
      <w:r w:rsidR="007040D9">
        <w:rPr>
          <w:rFonts w:ascii="Verdana" w:hAnsi="Verdana" w:cs="Times New Roman"/>
          <w:bCs/>
        </w:rPr>
        <w:t>e</w:t>
      </w:r>
      <w:proofErr w:type="spellEnd"/>
      <w:r>
        <w:rPr>
          <w:rFonts w:ascii="Verdana" w:hAnsi="Verdana" w:cs="Times New Roman"/>
          <w:bCs/>
        </w:rPr>
        <w:t xml:space="preserve"> da utilizzare nella realizzazione </w:t>
      </w:r>
      <w:r>
        <w:rPr>
          <w:rFonts w:ascii="Verdana" w:hAnsi="Verdana" w:cs="Calibri"/>
          <w:bCs/>
          <w:i/>
        </w:rPr>
        <w:t>di percorsi formativi volti a favorire l’inclusione degli alunni e alunne, delle studentesse e degli studenti provenienti dall’ ucraina nel nuovo contesto scolastico e sociale, anche attraverso un rafforzamento delle competenze chiave, in attuazione del decreto del Ministro dell’istruzione e del merito 15 febbraio 2023, n. 25. Adesione all’iniziativa CARE.</w:t>
      </w:r>
    </w:p>
    <w:p w:rsidR="001378ED" w:rsidRDefault="001378ED" w:rsidP="001378ED">
      <w:pPr>
        <w:autoSpaceDE w:val="0"/>
        <w:autoSpaceDN w:val="0"/>
        <w:adjustRightInd w:val="0"/>
        <w:jc w:val="both"/>
        <w:rPr>
          <w:rFonts w:ascii="Verdana" w:hAnsi="Verdana" w:cs="Times New Roman"/>
          <w:bCs/>
          <w:color w:val="000000"/>
        </w:rPr>
      </w:pPr>
      <w:r>
        <w:rPr>
          <w:rFonts w:ascii="Verdana" w:hAnsi="Verdana" w:cs="Calibri"/>
          <w:bCs/>
          <w:i/>
        </w:rPr>
        <w:t>Titolo progetto “</w:t>
      </w:r>
      <w:proofErr w:type="spellStart"/>
      <w:r>
        <w:rPr>
          <w:rFonts w:ascii="Verdana" w:hAnsi="Verdana" w:cs="Calibri"/>
          <w:bCs/>
          <w:i/>
        </w:rPr>
        <w:t>benESSERE</w:t>
      </w:r>
      <w:proofErr w:type="spellEnd"/>
      <w:r>
        <w:rPr>
          <w:rFonts w:ascii="Verdana" w:hAnsi="Verdana" w:cs="Calibri"/>
          <w:bCs/>
          <w:i/>
        </w:rPr>
        <w:t xml:space="preserve"> A SCUOLA”</w:t>
      </w:r>
    </w:p>
    <w:p w:rsidR="001378ED" w:rsidRDefault="001378ED" w:rsidP="001378ED">
      <w:pPr>
        <w:jc w:val="both"/>
        <w:rPr>
          <w:rFonts w:ascii="Verdana" w:hAnsi="Verdana"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2"/>
        <w:gridCol w:w="3091"/>
        <w:gridCol w:w="1295"/>
      </w:tblGrid>
      <w:tr w:rsidR="007040D9" w:rsidRPr="00817C18" w:rsidTr="007040D9">
        <w:tc>
          <w:tcPr>
            <w:tcW w:w="5242" w:type="dxa"/>
          </w:tcPr>
          <w:p w:rsidR="007040D9" w:rsidRPr="006C32D6" w:rsidRDefault="007040D9" w:rsidP="004D3323">
            <w:pPr>
              <w:pStyle w:val="Titolo2"/>
              <w:spacing w:before="0" w:after="0"/>
              <w:jc w:val="both"/>
              <w:rPr>
                <w:rFonts w:ascii="Verdana" w:hAnsi="Verdana"/>
                <w:i w:val="0"/>
                <w:sz w:val="20"/>
                <w:szCs w:val="20"/>
              </w:rPr>
            </w:pPr>
            <w:r w:rsidRPr="006C32D6">
              <w:rPr>
                <w:rFonts w:ascii="Verdana" w:hAnsi="Verdana"/>
                <w:i w:val="0"/>
                <w:sz w:val="20"/>
                <w:szCs w:val="20"/>
              </w:rPr>
              <w:t>TITOLO DEL MODULO</w:t>
            </w:r>
          </w:p>
        </w:tc>
        <w:tc>
          <w:tcPr>
            <w:tcW w:w="3091" w:type="dxa"/>
          </w:tcPr>
          <w:p w:rsidR="007040D9" w:rsidRPr="006C32D6" w:rsidRDefault="007040D9" w:rsidP="004D3323">
            <w:pPr>
              <w:pStyle w:val="Titolo2"/>
              <w:spacing w:before="0" w:after="0"/>
              <w:jc w:val="both"/>
              <w:rPr>
                <w:rFonts w:ascii="Verdana" w:hAnsi="Verdana"/>
                <w:i w:val="0"/>
                <w:sz w:val="20"/>
                <w:szCs w:val="20"/>
              </w:rPr>
            </w:pPr>
            <w:r w:rsidRPr="006C32D6">
              <w:rPr>
                <w:rFonts w:ascii="Verdana" w:hAnsi="Verdana"/>
                <w:i w:val="0"/>
                <w:sz w:val="20"/>
                <w:szCs w:val="20"/>
              </w:rPr>
              <w:t>FIGURA PROFESSIONALE</w:t>
            </w:r>
          </w:p>
        </w:tc>
        <w:tc>
          <w:tcPr>
            <w:tcW w:w="1295" w:type="dxa"/>
          </w:tcPr>
          <w:p w:rsidR="007040D9" w:rsidRPr="006C32D6" w:rsidRDefault="007040D9" w:rsidP="004D3323">
            <w:pPr>
              <w:pStyle w:val="Titolo2"/>
              <w:spacing w:before="0" w:after="0"/>
              <w:jc w:val="both"/>
              <w:rPr>
                <w:rFonts w:ascii="Verdana" w:hAnsi="Verdana"/>
                <w:i w:val="0"/>
                <w:sz w:val="20"/>
                <w:szCs w:val="20"/>
              </w:rPr>
            </w:pPr>
            <w:r w:rsidRPr="006C32D6">
              <w:rPr>
                <w:rFonts w:ascii="Verdana" w:hAnsi="Verdana"/>
                <w:i w:val="0"/>
                <w:sz w:val="20"/>
                <w:szCs w:val="20"/>
              </w:rPr>
              <w:t>N.ORE</w:t>
            </w:r>
          </w:p>
        </w:tc>
      </w:tr>
      <w:tr w:rsidR="007040D9" w:rsidRPr="00817C18" w:rsidTr="007040D9">
        <w:tc>
          <w:tcPr>
            <w:tcW w:w="5242" w:type="dxa"/>
          </w:tcPr>
          <w:p w:rsidR="007040D9" w:rsidRPr="000F266D" w:rsidRDefault="007040D9" w:rsidP="004D3323">
            <w:pPr>
              <w:pStyle w:val="Titolo2"/>
              <w:spacing w:before="0" w:after="0"/>
              <w:jc w:val="both"/>
            </w:pPr>
            <w:r>
              <w:rPr>
                <w:rFonts w:ascii="Verdana" w:hAnsi="Verdana"/>
                <w:b w:val="0"/>
                <w:i w:val="0"/>
                <w:sz w:val="20"/>
                <w:szCs w:val="20"/>
              </w:rPr>
              <w:t>1</w:t>
            </w:r>
            <w:r w:rsidRPr="006C32D6">
              <w:rPr>
                <w:rFonts w:ascii="Verdana" w:hAnsi="Verdana"/>
                <w:b w:val="0"/>
                <w:i w:val="0"/>
                <w:sz w:val="20"/>
                <w:szCs w:val="20"/>
              </w:rPr>
              <w:t xml:space="preserve"> – </w:t>
            </w:r>
            <w:proofErr w:type="spellStart"/>
            <w:r>
              <w:rPr>
                <w:rFonts w:ascii="Verdana" w:hAnsi="Verdana"/>
                <w:b w:val="0"/>
                <w:i w:val="0"/>
                <w:sz w:val="20"/>
                <w:szCs w:val="20"/>
              </w:rPr>
              <w:t>Summer</w:t>
            </w:r>
            <w:proofErr w:type="spellEnd"/>
            <w:r>
              <w:rPr>
                <w:rFonts w:ascii="Verdana" w:hAnsi="Verdana"/>
                <w:b w:val="0"/>
                <w:i w:val="0"/>
                <w:sz w:val="20"/>
                <w:szCs w:val="20"/>
              </w:rPr>
              <w:t xml:space="preserve"> </w:t>
            </w:r>
            <w:proofErr w:type="spellStart"/>
            <w:r>
              <w:rPr>
                <w:rFonts w:ascii="Verdana" w:hAnsi="Verdana"/>
                <w:b w:val="0"/>
                <w:i w:val="0"/>
                <w:sz w:val="20"/>
                <w:szCs w:val="20"/>
              </w:rPr>
              <w:t>SportCamp</w:t>
            </w:r>
            <w:proofErr w:type="spellEnd"/>
          </w:p>
          <w:p w:rsidR="007040D9" w:rsidRPr="000F266D" w:rsidRDefault="007040D9" w:rsidP="004D3323"/>
        </w:tc>
        <w:tc>
          <w:tcPr>
            <w:tcW w:w="3091" w:type="dxa"/>
          </w:tcPr>
          <w:p w:rsidR="007040D9" w:rsidRPr="006C32D6" w:rsidRDefault="007040D9" w:rsidP="004D3323">
            <w:pPr>
              <w:pStyle w:val="Titolo2"/>
              <w:spacing w:before="0" w:after="0"/>
              <w:jc w:val="both"/>
              <w:rPr>
                <w:rFonts w:ascii="Verdana" w:hAnsi="Verdana"/>
                <w:b w:val="0"/>
                <w:i w:val="0"/>
                <w:sz w:val="20"/>
                <w:szCs w:val="20"/>
              </w:rPr>
            </w:pPr>
            <w:r>
              <w:rPr>
                <w:rFonts w:ascii="Verdana" w:hAnsi="Verdana"/>
                <w:b w:val="0"/>
                <w:i w:val="0"/>
                <w:sz w:val="20"/>
                <w:szCs w:val="20"/>
              </w:rPr>
              <w:t>esperto</w:t>
            </w:r>
            <w:r w:rsidRPr="006C32D6">
              <w:rPr>
                <w:rFonts w:ascii="Verdana" w:hAnsi="Verdana"/>
                <w:b w:val="0"/>
                <w:i w:val="0"/>
                <w:sz w:val="20"/>
                <w:szCs w:val="20"/>
              </w:rPr>
              <w:t xml:space="preserve"> </w:t>
            </w:r>
            <w:r>
              <w:rPr>
                <w:rFonts w:ascii="Verdana" w:hAnsi="Verdana"/>
                <w:b w:val="0"/>
                <w:i w:val="0"/>
                <w:sz w:val="20"/>
                <w:szCs w:val="20"/>
              </w:rPr>
              <w:t>es</w:t>
            </w:r>
            <w:r w:rsidRPr="006C32D6">
              <w:rPr>
                <w:rFonts w:ascii="Verdana" w:hAnsi="Verdana"/>
                <w:b w:val="0"/>
                <w:i w:val="0"/>
                <w:sz w:val="20"/>
                <w:szCs w:val="20"/>
              </w:rPr>
              <w:t xml:space="preserve">terno </w:t>
            </w:r>
          </w:p>
          <w:p w:rsidR="007040D9" w:rsidRPr="006C32D6" w:rsidRDefault="007040D9" w:rsidP="004D3323">
            <w:pPr>
              <w:pStyle w:val="Titolo2"/>
              <w:spacing w:before="0" w:after="0"/>
              <w:jc w:val="both"/>
              <w:rPr>
                <w:rFonts w:ascii="Verdana" w:hAnsi="Verdana"/>
                <w:b w:val="0"/>
                <w:i w:val="0"/>
                <w:sz w:val="20"/>
                <w:szCs w:val="20"/>
              </w:rPr>
            </w:pPr>
            <w:r w:rsidRPr="006C32D6">
              <w:rPr>
                <w:rFonts w:ascii="Verdana" w:hAnsi="Verdana"/>
                <w:b w:val="0"/>
                <w:i w:val="0"/>
                <w:sz w:val="20"/>
                <w:szCs w:val="20"/>
              </w:rPr>
              <w:t>modulo primaria</w:t>
            </w:r>
          </w:p>
        </w:tc>
        <w:tc>
          <w:tcPr>
            <w:tcW w:w="1295" w:type="dxa"/>
          </w:tcPr>
          <w:p w:rsidR="007040D9" w:rsidRPr="006C32D6" w:rsidRDefault="007040D9" w:rsidP="004D3323">
            <w:pPr>
              <w:pStyle w:val="Titolo2"/>
              <w:spacing w:before="0" w:after="0"/>
              <w:jc w:val="both"/>
              <w:rPr>
                <w:rFonts w:ascii="Verdana" w:hAnsi="Verdana"/>
                <w:b w:val="0"/>
                <w:i w:val="0"/>
                <w:sz w:val="20"/>
                <w:szCs w:val="20"/>
              </w:rPr>
            </w:pPr>
            <w:r w:rsidRPr="006C32D6">
              <w:rPr>
                <w:rFonts w:ascii="Verdana" w:hAnsi="Verdana"/>
                <w:b w:val="0"/>
                <w:i w:val="0"/>
                <w:sz w:val="20"/>
                <w:szCs w:val="20"/>
              </w:rPr>
              <w:t>30</w:t>
            </w:r>
          </w:p>
        </w:tc>
      </w:tr>
      <w:tr w:rsidR="007040D9" w:rsidRPr="00817C18" w:rsidTr="004D3323">
        <w:tc>
          <w:tcPr>
            <w:tcW w:w="9628" w:type="dxa"/>
            <w:gridSpan w:val="3"/>
          </w:tcPr>
          <w:p w:rsidR="007040D9" w:rsidRPr="006C32D6" w:rsidRDefault="007040D9" w:rsidP="004D3323">
            <w:pPr>
              <w:pStyle w:val="Titolo2"/>
              <w:spacing w:before="0" w:after="0"/>
              <w:jc w:val="both"/>
              <w:rPr>
                <w:rFonts w:ascii="Verdana" w:hAnsi="Verdana"/>
                <w:b w:val="0"/>
                <w:i w:val="0"/>
                <w:sz w:val="20"/>
                <w:szCs w:val="20"/>
              </w:rPr>
            </w:pPr>
            <w:r w:rsidRPr="00CD3185">
              <w:rPr>
                <w:rFonts w:ascii="Verdana" w:hAnsi="Verdana"/>
                <w:b w:val="0"/>
                <w:i w:val="0"/>
                <w:sz w:val="20"/>
                <w:szCs w:val="20"/>
              </w:rPr>
              <w:t xml:space="preserve">TITOLO DI ACCESSO MODULO </w:t>
            </w:r>
            <w:r>
              <w:rPr>
                <w:rFonts w:ascii="Verdana" w:hAnsi="Verdana"/>
                <w:b w:val="0"/>
                <w:i w:val="0"/>
                <w:sz w:val="20"/>
                <w:szCs w:val="20"/>
              </w:rPr>
              <w:t>1</w:t>
            </w:r>
            <w:r w:rsidRPr="00CD3185">
              <w:rPr>
                <w:rFonts w:ascii="Verdana" w:hAnsi="Verdana"/>
                <w:b w:val="0"/>
                <w:i w:val="0"/>
                <w:sz w:val="20"/>
                <w:szCs w:val="20"/>
              </w:rPr>
              <w:t>: comprovata esperienza nel settore e nel rapporto con i ragazzi nella fascia di età coinvolta</w:t>
            </w:r>
            <w:r>
              <w:rPr>
                <w:rFonts w:ascii="Verdana" w:hAnsi="Verdana"/>
                <w:b w:val="0"/>
                <w:i w:val="0"/>
                <w:sz w:val="20"/>
                <w:szCs w:val="20"/>
              </w:rPr>
              <w:t>, possibilità di emettere fattura elettronica.</w:t>
            </w:r>
          </w:p>
        </w:tc>
      </w:tr>
      <w:tr w:rsidR="007040D9" w:rsidRPr="00817C18" w:rsidTr="004D3323">
        <w:tc>
          <w:tcPr>
            <w:tcW w:w="9628" w:type="dxa"/>
            <w:gridSpan w:val="3"/>
          </w:tcPr>
          <w:p w:rsidR="007040D9" w:rsidRPr="00C45FCD" w:rsidRDefault="007040D9" w:rsidP="004D3323">
            <w:pPr>
              <w:autoSpaceDE w:val="0"/>
              <w:autoSpaceDN w:val="0"/>
              <w:adjustRightInd w:val="0"/>
              <w:rPr>
                <w:rFonts w:ascii="Verdana" w:hAnsi="Verdana"/>
                <w:bCs/>
                <w:iCs/>
              </w:rPr>
            </w:pPr>
            <w:r w:rsidRPr="00C45FCD">
              <w:rPr>
                <w:rFonts w:ascii="Verdana" w:hAnsi="Verdana"/>
                <w:bCs/>
                <w:iCs/>
              </w:rPr>
              <w:t xml:space="preserve">DESCRIZIONE DEL MODULO: </w:t>
            </w:r>
          </w:p>
          <w:p w:rsidR="007040D9" w:rsidRPr="00C45FCD" w:rsidRDefault="007040D9" w:rsidP="004D3323">
            <w:pPr>
              <w:autoSpaceDE w:val="0"/>
              <w:autoSpaceDN w:val="0"/>
              <w:adjustRightInd w:val="0"/>
              <w:rPr>
                <w:rFonts w:ascii="Verdana" w:eastAsiaTheme="minorHAnsi" w:hAnsi="Verdana" w:cs="Helvetica"/>
                <w:bCs/>
                <w:iCs/>
                <w:lang w:eastAsia="en-US"/>
              </w:rPr>
            </w:pPr>
            <w:r w:rsidRPr="00C45FCD">
              <w:rPr>
                <w:rFonts w:ascii="Verdana" w:eastAsiaTheme="minorHAnsi" w:hAnsi="Verdana" w:cs="Helvetica"/>
                <w:bCs/>
                <w:iCs/>
                <w:lang w:eastAsia="en-US"/>
              </w:rPr>
              <w:t>La proposta didattica intende favorire attraverso le pratiche motorie, sportive e di motricità,</w:t>
            </w:r>
          </w:p>
          <w:p w:rsidR="007040D9" w:rsidRPr="00C45FCD" w:rsidRDefault="007040D9" w:rsidP="004D3323">
            <w:pPr>
              <w:autoSpaceDE w:val="0"/>
              <w:autoSpaceDN w:val="0"/>
              <w:adjustRightInd w:val="0"/>
              <w:rPr>
                <w:rFonts w:ascii="Verdana" w:eastAsiaTheme="minorHAnsi" w:hAnsi="Verdana" w:cs="Helvetica"/>
                <w:bCs/>
                <w:iCs/>
                <w:lang w:eastAsia="en-US"/>
              </w:rPr>
            </w:pPr>
            <w:r w:rsidRPr="00C45FCD">
              <w:rPr>
                <w:rFonts w:ascii="Verdana" w:eastAsiaTheme="minorHAnsi" w:hAnsi="Verdana" w:cs="Helvetica"/>
                <w:bCs/>
                <w:iCs/>
                <w:lang w:eastAsia="en-US"/>
              </w:rPr>
              <w:t>anche svolte in outdoor, la percezione dell’altro, il miglioramento del livello di</w:t>
            </w:r>
          </w:p>
          <w:p w:rsidR="007040D9" w:rsidRPr="00C45FCD" w:rsidRDefault="007040D9" w:rsidP="004D3323">
            <w:pPr>
              <w:autoSpaceDE w:val="0"/>
              <w:autoSpaceDN w:val="0"/>
              <w:adjustRightInd w:val="0"/>
              <w:rPr>
                <w:rFonts w:ascii="Verdana" w:eastAsiaTheme="minorHAnsi" w:hAnsi="Verdana" w:cs="Helvetica"/>
                <w:bCs/>
                <w:iCs/>
                <w:lang w:eastAsia="en-US"/>
              </w:rPr>
            </w:pPr>
            <w:r w:rsidRPr="00C45FCD">
              <w:rPr>
                <w:rFonts w:ascii="Verdana" w:eastAsiaTheme="minorHAnsi" w:hAnsi="Verdana" w:cs="Helvetica"/>
                <w:bCs/>
                <w:iCs/>
                <w:lang w:eastAsia="en-US"/>
              </w:rPr>
              <w:t>socializzazione, il potenziamento delle abilità di orienteering, la riduzione dello stress e</w:t>
            </w:r>
          </w:p>
          <w:p w:rsidR="007040D9" w:rsidRPr="00C45FCD" w:rsidRDefault="007040D9" w:rsidP="004D3323">
            <w:pPr>
              <w:pStyle w:val="Titolo2"/>
              <w:spacing w:before="0" w:after="0"/>
              <w:jc w:val="both"/>
              <w:rPr>
                <w:rFonts w:ascii="Verdana" w:hAnsi="Verdana"/>
                <w:b w:val="0"/>
                <w:i w:val="0"/>
                <w:sz w:val="20"/>
                <w:szCs w:val="20"/>
              </w:rPr>
            </w:pPr>
            <w:r w:rsidRPr="00C45FCD">
              <w:rPr>
                <w:rFonts w:ascii="Verdana" w:eastAsiaTheme="minorHAnsi" w:hAnsi="Verdana" w:cs="Helvetica"/>
                <w:b w:val="0"/>
                <w:i w:val="0"/>
                <w:sz w:val="20"/>
                <w:szCs w:val="20"/>
                <w:lang w:eastAsia="en-US"/>
              </w:rPr>
              <w:t>dell’ansia attraverso il movimento corporeo e promuovere il gioco di squadra.</w:t>
            </w:r>
          </w:p>
        </w:tc>
      </w:tr>
    </w:tbl>
    <w:p w:rsidR="001378ED" w:rsidRDefault="001378ED" w:rsidP="001378ED">
      <w:pPr>
        <w:tabs>
          <w:tab w:val="left" w:pos="0"/>
        </w:tabs>
        <w:rPr>
          <w:rFonts w:ascii="Verdana" w:hAnsi="Verdana" w:cs="Times New Roman"/>
          <w:b/>
          <w:bCs/>
        </w:rPr>
      </w:pPr>
    </w:p>
    <w:p w:rsidR="00D26E78" w:rsidRPr="005A1596" w:rsidRDefault="00D26E78" w:rsidP="00D26E78">
      <w:pPr>
        <w:tabs>
          <w:tab w:val="left" w:pos="0"/>
        </w:tabs>
        <w:rPr>
          <w:rFonts w:ascii="Verdana" w:hAnsi="Verdana" w:cs="Times New Roman"/>
          <w:b/>
          <w:bCs/>
        </w:rPr>
      </w:pPr>
      <w:r w:rsidRPr="005A1596">
        <w:rPr>
          <w:rFonts w:ascii="Verdana" w:hAnsi="Verdana" w:cs="Times New Roman"/>
          <w:b/>
          <w:bCs/>
        </w:rPr>
        <w:t>Art. 2</w:t>
      </w:r>
      <w:r>
        <w:rPr>
          <w:rFonts w:ascii="Verdana" w:hAnsi="Verdana" w:cs="Times New Roman"/>
          <w:b/>
          <w:bCs/>
        </w:rPr>
        <w:t xml:space="preserve">. </w:t>
      </w:r>
      <w:r w:rsidRPr="005A1596">
        <w:rPr>
          <w:rFonts w:ascii="Verdana" w:hAnsi="Verdana" w:cs="Times New Roman"/>
          <w:b/>
          <w:bCs/>
        </w:rPr>
        <w:t xml:space="preserve">Importo </w:t>
      </w:r>
    </w:p>
    <w:p w:rsidR="00D26E78" w:rsidRPr="00B411DE" w:rsidRDefault="00D26E78" w:rsidP="00D26E78">
      <w:pPr>
        <w:widowControl w:val="0"/>
        <w:jc w:val="both"/>
        <w:rPr>
          <w:rFonts w:ascii="Verdana" w:hAnsi="Verdana" w:cs="Times New Roman"/>
          <w:bCs/>
        </w:rPr>
      </w:pPr>
      <w:r w:rsidRPr="00B411DE">
        <w:rPr>
          <w:rFonts w:ascii="Verdana" w:hAnsi="Verdana" w:cs="Times New Roman"/>
          <w:bCs/>
        </w:rPr>
        <w:t>Per i moduli indicati del percorso formativo e per le ore p</w:t>
      </w:r>
      <w:r>
        <w:rPr>
          <w:rFonts w:ascii="Verdana" w:hAnsi="Verdana" w:cs="Times New Roman"/>
          <w:bCs/>
        </w:rPr>
        <w:t xml:space="preserve">reviste il compenso è di 70 </w:t>
      </w:r>
      <w:r w:rsidRPr="00B411DE">
        <w:rPr>
          <w:rFonts w:ascii="Verdana" w:hAnsi="Verdana" w:cs="Times New Roman"/>
          <w:bCs/>
        </w:rPr>
        <w:t>euro/ora omnicomprensivi di ogni onere contributo e IVA se dovuta</w:t>
      </w:r>
      <w:r>
        <w:rPr>
          <w:rFonts w:ascii="Verdana" w:hAnsi="Verdana" w:cs="Times New Roman"/>
          <w:bCs/>
        </w:rPr>
        <w:t>.</w:t>
      </w:r>
    </w:p>
    <w:p w:rsidR="00D26E78" w:rsidRPr="00937A60" w:rsidRDefault="00D26E78" w:rsidP="00D26E78">
      <w:pPr>
        <w:widowControl w:val="0"/>
        <w:jc w:val="both"/>
        <w:rPr>
          <w:rFonts w:ascii="Verdana" w:hAnsi="Verdana" w:cs="Times New Roman"/>
          <w:bCs/>
          <w:sz w:val="16"/>
          <w:szCs w:val="16"/>
        </w:rPr>
      </w:pPr>
    </w:p>
    <w:p w:rsidR="00D26E78" w:rsidRPr="005A1596" w:rsidRDefault="00D26E78" w:rsidP="00D26E78">
      <w:pPr>
        <w:widowControl w:val="0"/>
        <w:jc w:val="both"/>
        <w:rPr>
          <w:rFonts w:ascii="Verdana" w:hAnsi="Verdana" w:cs="Times New Roman"/>
          <w:b/>
          <w:bCs/>
        </w:rPr>
      </w:pPr>
      <w:r w:rsidRPr="005A1596">
        <w:rPr>
          <w:rFonts w:ascii="Verdana" w:hAnsi="Verdana" w:cs="Times New Roman"/>
          <w:b/>
          <w:bCs/>
        </w:rPr>
        <w:t>Art. 3</w:t>
      </w:r>
      <w:r>
        <w:rPr>
          <w:rFonts w:ascii="Verdana" w:hAnsi="Verdana" w:cs="Times New Roman"/>
          <w:b/>
          <w:bCs/>
        </w:rPr>
        <w:t>.</w:t>
      </w:r>
      <w:r w:rsidRPr="005A1596">
        <w:rPr>
          <w:rFonts w:ascii="Verdana" w:hAnsi="Verdana" w:cs="Times New Roman"/>
          <w:b/>
          <w:bCs/>
        </w:rPr>
        <w:t xml:space="preserve"> Presentazione domande</w:t>
      </w:r>
    </w:p>
    <w:p w:rsidR="00D26E78" w:rsidRDefault="00D26E78" w:rsidP="00D26E78">
      <w:pPr>
        <w:widowControl w:val="0"/>
        <w:jc w:val="both"/>
        <w:rPr>
          <w:rFonts w:ascii="Verdana" w:hAnsi="Verdana" w:cs="Times New Roman"/>
          <w:bCs/>
        </w:rPr>
      </w:pPr>
      <w:r w:rsidRPr="00B411DE">
        <w:rPr>
          <w:rFonts w:ascii="Verdana" w:hAnsi="Verdana" w:cs="Times New Roman"/>
          <w:bCs/>
        </w:rPr>
        <w:t>Le istanze di partecipazione, redatte sull’allegato modello A, debitamente firmata in calce, corredate dall’allegato B – autovalutazione titoli e dal curriculum redatto secondo il modello europeo (anche esse debita</w:t>
      </w:r>
      <w:r>
        <w:rPr>
          <w:rFonts w:ascii="Verdana" w:hAnsi="Verdana" w:cs="Times New Roman"/>
          <w:bCs/>
        </w:rPr>
        <w:t>mente firmate)</w:t>
      </w:r>
      <w:r w:rsidRPr="00B411DE">
        <w:rPr>
          <w:rFonts w:ascii="Verdana" w:hAnsi="Verdana" w:cs="Times New Roman"/>
          <w:bCs/>
        </w:rPr>
        <w:t xml:space="preserve"> e da un documento di identità in corso di validità devono perv</w:t>
      </w:r>
      <w:r>
        <w:rPr>
          <w:rFonts w:ascii="Verdana" w:hAnsi="Verdana" w:cs="Times New Roman"/>
          <w:bCs/>
        </w:rPr>
        <w:t xml:space="preserve">enire, entro le ore </w:t>
      </w:r>
      <w:r w:rsidRPr="00120F61">
        <w:rPr>
          <w:rFonts w:ascii="Verdana" w:hAnsi="Verdana" w:cs="Times New Roman"/>
          <w:b/>
          <w:bCs/>
        </w:rPr>
        <w:t>1</w:t>
      </w:r>
      <w:r>
        <w:rPr>
          <w:rFonts w:ascii="Verdana" w:hAnsi="Verdana" w:cs="Times New Roman"/>
          <w:b/>
          <w:bCs/>
        </w:rPr>
        <w:t>0:00</w:t>
      </w:r>
      <w:r w:rsidRPr="00120F61">
        <w:rPr>
          <w:rFonts w:ascii="Verdana" w:hAnsi="Verdana" w:cs="Times New Roman"/>
          <w:b/>
          <w:bCs/>
        </w:rPr>
        <w:t xml:space="preserve"> del giorno </w:t>
      </w:r>
      <w:r>
        <w:rPr>
          <w:rFonts w:ascii="Verdana" w:hAnsi="Verdana" w:cs="Times New Roman"/>
          <w:b/>
          <w:bCs/>
        </w:rPr>
        <w:t>0</w:t>
      </w:r>
      <w:r w:rsidR="00F71CCA">
        <w:rPr>
          <w:rFonts w:ascii="Verdana" w:hAnsi="Verdana" w:cs="Times New Roman"/>
          <w:b/>
          <w:bCs/>
        </w:rPr>
        <w:t>1</w:t>
      </w:r>
      <w:r w:rsidRPr="00120F61">
        <w:rPr>
          <w:rFonts w:ascii="Verdana" w:hAnsi="Verdana" w:cs="Times New Roman"/>
          <w:b/>
          <w:bCs/>
        </w:rPr>
        <w:t>/0</w:t>
      </w:r>
      <w:r>
        <w:rPr>
          <w:rFonts w:ascii="Verdana" w:hAnsi="Verdana" w:cs="Times New Roman"/>
          <w:b/>
          <w:bCs/>
        </w:rPr>
        <w:t>6</w:t>
      </w:r>
      <w:r w:rsidRPr="00120F61">
        <w:rPr>
          <w:rFonts w:ascii="Verdana" w:hAnsi="Verdana" w:cs="Times New Roman"/>
          <w:b/>
          <w:bCs/>
        </w:rPr>
        <w:t>/202</w:t>
      </w:r>
      <w:r>
        <w:rPr>
          <w:rFonts w:ascii="Verdana" w:hAnsi="Verdana" w:cs="Times New Roman"/>
          <w:b/>
          <w:bCs/>
        </w:rPr>
        <w:t>3</w:t>
      </w:r>
      <w:r w:rsidRPr="00B411DE">
        <w:rPr>
          <w:rFonts w:ascii="Verdana" w:hAnsi="Verdana" w:cs="Times New Roman"/>
          <w:bCs/>
        </w:rPr>
        <w:t xml:space="preserve"> </w:t>
      </w:r>
      <w:r>
        <w:rPr>
          <w:rFonts w:ascii="Verdana" w:hAnsi="Verdana" w:cs="Times New Roman"/>
          <w:bCs/>
        </w:rPr>
        <w:t xml:space="preserve">(farà fede la data di </w:t>
      </w:r>
      <w:r>
        <w:rPr>
          <w:rFonts w:ascii="Verdana" w:hAnsi="Verdana" w:cs="Times New Roman"/>
          <w:bCs/>
        </w:rPr>
        <w:lastRenderedPageBreak/>
        <w:t>assunzione al protocollo della scuola) con una delle seguenti modalità:</w:t>
      </w:r>
    </w:p>
    <w:p w:rsidR="00D26E78" w:rsidRDefault="00D26E78" w:rsidP="00D26E78">
      <w:pPr>
        <w:ind w:right="103"/>
        <w:jc w:val="both"/>
        <w:rPr>
          <w:sz w:val="23"/>
          <w:szCs w:val="23"/>
        </w:rPr>
      </w:pPr>
      <w:r>
        <w:rPr>
          <w:sz w:val="23"/>
          <w:szCs w:val="23"/>
        </w:rPr>
        <w:t xml:space="preserve">  - </w:t>
      </w:r>
      <w:r w:rsidRPr="00ED4465">
        <w:rPr>
          <w:rFonts w:ascii="Verdana" w:hAnsi="Verdana" w:cs="Times New Roman"/>
          <w:bCs/>
        </w:rPr>
        <w:t xml:space="preserve">trasmesse via pec al seguente indirizzo mail: </w:t>
      </w:r>
      <w:hyperlink r:id="rId10" w:history="1">
        <w:r w:rsidRPr="00ED4465">
          <w:rPr>
            <w:rFonts w:ascii="Verdana" w:hAnsi="Verdana" w:cs="Times New Roman"/>
            <w:bCs/>
          </w:rPr>
          <w:t>boic81500c@pec.istruzione.it</w:t>
        </w:r>
      </w:hyperlink>
      <w:r w:rsidRPr="00ED4465">
        <w:rPr>
          <w:rFonts w:ascii="Verdana" w:hAnsi="Verdana" w:cs="Times New Roman"/>
          <w:bCs/>
        </w:rPr>
        <w:t xml:space="preserve"> con oggetto</w:t>
      </w:r>
      <w:r>
        <w:rPr>
          <w:sz w:val="23"/>
          <w:szCs w:val="23"/>
        </w:rPr>
        <w:t xml:space="preserve"> </w:t>
      </w:r>
    </w:p>
    <w:p w:rsidR="00D26E78" w:rsidRPr="008350D5" w:rsidRDefault="00D26E78" w:rsidP="00D26E78">
      <w:pPr>
        <w:ind w:right="103"/>
        <w:jc w:val="both"/>
        <w:rPr>
          <w:rFonts w:ascii="Verdana" w:hAnsi="Verdana"/>
          <w:b/>
        </w:rPr>
      </w:pPr>
      <w:r w:rsidRPr="008350D5">
        <w:rPr>
          <w:rFonts w:ascii="Verdana" w:hAnsi="Verdana"/>
        </w:rPr>
        <w:t xml:space="preserve"> “</w:t>
      </w:r>
      <w:r w:rsidRPr="008350D5">
        <w:rPr>
          <w:rFonts w:ascii="Verdana" w:hAnsi="Verdana" w:cs="Times New Roman"/>
          <w:b/>
          <w:bCs/>
        </w:rPr>
        <w:t xml:space="preserve">Selezione </w:t>
      </w:r>
      <w:r>
        <w:rPr>
          <w:rFonts w:ascii="Verdana" w:hAnsi="Verdana" w:cs="Times New Roman"/>
          <w:b/>
          <w:bCs/>
        </w:rPr>
        <w:t xml:space="preserve">esperto esterno </w:t>
      </w:r>
      <w:r w:rsidRPr="008350D5">
        <w:rPr>
          <w:rFonts w:ascii="Verdana" w:hAnsi="Verdana" w:cs="Times New Roman"/>
          <w:b/>
          <w:bCs/>
        </w:rPr>
        <w:t xml:space="preserve">progetto </w:t>
      </w:r>
      <w:proofErr w:type="spellStart"/>
      <w:r w:rsidRPr="008350D5">
        <w:rPr>
          <w:rFonts w:ascii="Verdana" w:hAnsi="Verdana" w:cs="Times New Roman"/>
          <w:b/>
          <w:bCs/>
        </w:rPr>
        <w:t>benESSERE</w:t>
      </w:r>
      <w:proofErr w:type="spellEnd"/>
      <w:r w:rsidRPr="008350D5">
        <w:rPr>
          <w:rFonts w:ascii="Verdana" w:hAnsi="Verdana" w:cs="Times New Roman"/>
          <w:b/>
          <w:bCs/>
        </w:rPr>
        <w:t xml:space="preserve"> A SCUOLA </w:t>
      </w:r>
      <w:r w:rsidRPr="008350D5">
        <w:rPr>
          <w:rFonts w:ascii="Verdana" w:eastAsia="Corbel" w:hAnsi="Verdana" w:cs="Times New Roman"/>
          <w:b/>
          <w:bCs/>
        </w:rPr>
        <w:t>10.1.1A-FSEPON-EM-2023-56</w:t>
      </w:r>
      <w:r w:rsidRPr="008350D5">
        <w:rPr>
          <w:rFonts w:ascii="Verdana" w:hAnsi="Verdana"/>
          <w:b/>
        </w:rPr>
        <w:t xml:space="preserve"> INIZIATIVA CARE</w:t>
      </w:r>
      <w:r>
        <w:rPr>
          <w:rFonts w:ascii="Verdana" w:hAnsi="Verdana"/>
          <w:b/>
        </w:rPr>
        <w:t xml:space="preserve"> modulo 2</w:t>
      </w:r>
      <w:r w:rsidRPr="008350D5">
        <w:rPr>
          <w:rFonts w:ascii="Verdana" w:hAnsi="Verdana"/>
          <w:b/>
        </w:rPr>
        <w:t>”</w:t>
      </w:r>
    </w:p>
    <w:p w:rsidR="00D26E78" w:rsidRDefault="00D26E78" w:rsidP="00D26E78">
      <w:pPr>
        <w:ind w:right="103"/>
        <w:jc w:val="both"/>
        <w:rPr>
          <w:sz w:val="23"/>
          <w:szCs w:val="23"/>
        </w:rPr>
      </w:pPr>
      <w:r>
        <w:rPr>
          <w:b/>
          <w:sz w:val="23"/>
          <w:szCs w:val="23"/>
        </w:rPr>
        <w:t xml:space="preserve">- </w:t>
      </w:r>
      <w:r w:rsidRPr="00C114FB">
        <w:rPr>
          <w:rFonts w:ascii="Verdana" w:hAnsi="Verdana" w:cs="Times New Roman"/>
          <w:bCs/>
        </w:rPr>
        <w:t xml:space="preserve">trasmesse </w:t>
      </w:r>
      <w:r>
        <w:rPr>
          <w:rFonts w:ascii="Verdana" w:hAnsi="Verdana" w:cs="Times New Roman"/>
          <w:bCs/>
        </w:rPr>
        <w:t xml:space="preserve">per posta elettronica all’indirizzo istituzionale dell’Istituto  </w:t>
      </w:r>
      <w:hyperlink r:id="rId11" w:history="1">
        <w:r w:rsidRPr="0013709E">
          <w:rPr>
            <w:rStyle w:val="Collegamentoipertestuale"/>
            <w:rFonts w:ascii="Verdana" w:hAnsi="Verdana"/>
            <w:bCs/>
          </w:rPr>
          <w:t>boic81500c@istruzione.it</w:t>
        </w:r>
      </w:hyperlink>
      <w:r>
        <w:rPr>
          <w:rFonts w:ascii="Verdana" w:hAnsi="Verdana" w:cs="Times New Roman"/>
          <w:bCs/>
        </w:rPr>
        <w:t xml:space="preserve"> sempre con il medesimo oggetto di cui sopra;</w:t>
      </w:r>
    </w:p>
    <w:p w:rsidR="00D26E78" w:rsidRPr="00ED4465" w:rsidRDefault="00D26E78" w:rsidP="00D26E78">
      <w:pPr>
        <w:tabs>
          <w:tab w:val="num" w:pos="0"/>
        </w:tabs>
        <w:ind w:right="103"/>
        <w:jc w:val="both"/>
        <w:rPr>
          <w:rFonts w:ascii="Verdana" w:hAnsi="Verdana" w:cs="Times New Roman"/>
          <w:bCs/>
        </w:rPr>
      </w:pPr>
      <w:r w:rsidRPr="00ED4465">
        <w:rPr>
          <w:rFonts w:ascii="Verdana" w:hAnsi="Verdana" w:cs="Times New Roman"/>
          <w:bCs/>
        </w:rPr>
        <w:t>- consegnate in busta chiusa presso l’ufficio protocollo dell’Istituto Comprensivo N. 4 Via Verne n. 19 Bologna da lunedì a venerdì dalle ore 08:30 alle ore 13:00</w:t>
      </w:r>
      <w:r>
        <w:rPr>
          <w:rFonts w:ascii="Verdana" w:hAnsi="Verdana" w:cs="Times New Roman"/>
          <w:bCs/>
        </w:rPr>
        <w:t xml:space="preserve"> (s</w:t>
      </w:r>
      <w:r w:rsidRPr="00ED4465">
        <w:rPr>
          <w:rFonts w:ascii="Verdana" w:hAnsi="Verdana" w:cs="Times New Roman"/>
          <w:bCs/>
        </w:rPr>
        <w:t xml:space="preserve">i ricorda che sulla busta dovranno essere indicati gli estremi del mittente e la seguente dicitura: </w:t>
      </w:r>
    </w:p>
    <w:p w:rsidR="00D26E78" w:rsidRPr="008350D5" w:rsidRDefault="00D26E78" w:rsidP="00D26E78">
      <w:pPr>
        <w:ind w:right="103"/>
        <w:jc w:val="both"/>
        <w:rPr>
          <w:rFonts w:ascii="Verdana" w:hAnsi="Verdana"/>
          <w:b/>
        </w:rPr>
      </w:pPr>
      <w:r w:rsidRPr="008350D5">
        <w:rPr>
          <w:rFonts w:ascii="Verdana" w:hAnsi="Verdana"/>
        </w:rPr>
        <w:t>“</w:t>
      </w:r>
      <w:r w:rsidRPr="008350D5">
        <w:rPr>
          <w:rFonts w:ascii="Verdana" w:hAnsi="Verdana" w:cs="Times New Roman"/>
          <w:b/>
          <w:bCs/>
        </w:rPr>
        <w:t>Selezione</w:t>
      </w:r>
      <w:r>
        <w:rPr>
          <w:rFonts w:ascii="Verdana" w:hAnsi="Verdana" w:cs="Times New Roman"/>
          <w:b/>
          <w:bCs/>
        </w:rPr>
        <w:t xml:space="preserve"> esperto</w:t>
      </w:r>
      <w:r w:rsidRPr="008350D5">
        <w:rPr>
          <w:rFonts w:ascii="Verdana" w:hAnsi="Verdana" w:cs="Times New Roman"/>
          <w:b/>
          <w:bCs/>
        </w:rPr>
        <w:t xml:space="preserve"> </w:t>
      </w:r>
      <w:r>
        <w:rPr>
          <w:rFonts w:ascii="Verdana" w:hAnsi="Verdana" w:cs="Times New Roman"/>
          <w:b/>
          <w:bCs/>
        </w:rPr>
        <w:t xml:space="preserve">esterno </w:t>
      </w:r>
      <w:r w:rsidRPr="008350D5">
        <w:rPr>
          <w:rFonts w:ascii="Verdana" w:hAnsi="Verdana" w:cs="Times New Roman"/>
          <w:b/>
          <w:bCs/>
        </w:rPr>
        <w:t xml:space="preserve">progetto </w:t>
      </w:r>
      <w:proofErr w:type="spellStart"/>
      <w:r w:rsidRPr="008350D5">
        <w:rPr>
          <w:rFonts w:ascii="Verdana" w:hAnsi="Verdana" w:cs="Times New Roman"/>
          <w:b/>
          <w:bCs/>
        </w:rPr>
        <w:t>benESSERE</w:t>
      </w:r>
      <w:proofErr w:type="spellEnd"/>
      <w:r w:rsidRPr="008350D5">
        <w:rPr>
          <w:rFonts w:ascii="Verdana" w:hAnsi="Verdana" w:cs="Times New Roman"/>
          <w:b/>
          <w:bCs/>
        </w:rPr>
        <w:t xml:space="preserve"> A SCUOLA </w:t>
      </w:r>
      <w:r w:rsidRPr="008350D5">
        <w:rPr>
          <w:rFonts w:ascii="Verdana" w:eastAsia="Corbel" w:hAnsi="Verdana" w:cs="Times New Roman"/>
          <w:b/>
          <w:bCs/>
        </w:rPr>
        <w:t>10.1.1A-FSEPON-EM-2023-56</w:t>
      </w:r>
      <w:r w:rsidRPr="008350D5">
        <w:rPr>
          <w:rFonts w:ascii="Verdana" w:hAnsi="Verdana" w:cs="Times New Roman"/>
          <w:b/>
          <w:bCs/>
        </w:rPr>
        <w:t xml:space="preserve"> </w:t>
      </w:r>
      <w:r w:rsidRPr="008350D5">
        <w:rPr>
          <w:rFonts w:ascii="Verdana" w:hAnsi="Verdana"/>
          <w:b/>
        </w:rPr>
        <w:t>INIZIATIVA CARE</w:t>
      </w:r>
      <w:r>
        <w:rPr>
          <w:rFonts w:ascii="Verdana" w:hAnsi="Verdana"/>
          <w:b/>
        </w:rPr>
        <w:t xml:space="preserve"> modulo 2 </w:t>
      </w:r>
      <w:r w:rsidRPr="008350D5">
        <w:rPr>
          <w:rFonts w:ascii="Verdana" w:hAnsi="Verdana"/>
          <w:b/>
        </w:rPr>
        <w:t>”</w:t>
      </w:r>
    </w:p>
    <w:p w:rsidR="00D26E78" w:rsidRDefault="00D26E78" w:rsidP="00D26E78">
      <w:pPr>
        <w:ind w:right="103"/>
        <w:jc w:val="both"/>
        <w:rPr>
          <w:b/>
          <w:sz w:val="23"/>
          <w:szCs w:val="23"/>
        </w:rPr>
      </w:pPr>
    </w:p>
    <w:p w:rsidR="00D26E78" w:rsidRPr="00B411DE" w:rsidRDefault="00D26E78" w:rsidP="00D26E78">
      <w:pPr>
        <w:widowControl w:val="0"/>
        <w:jc w:val="both"/>
        <w:rPr>
          <w:rFonts w:ascii="Verdana" w:hAnsi="Verdana" w:cs="Times New Roman"/>
          <w:bCs/>
        </w:rPr>
      </w:pPr>
      <w:r w:rsidRPr="00B411DE">
        <w:rPr>
          <w:rFonts w:ascii="Verdana" w:hAnsi="Verdana" w:cs="Times New Roman"/>
          <w:bCs/>
        </w:rPr>
        <w:t>Il Curriculum Vitae deve essere numerato in ogni titolo, esperienza o formazione, per cui si richiede l’attribuzione</w:t>
      </w:r>
      <w:r>
        <w:rPr>
          <w:rFonts w:ascii="Verdana" w:hAnsi="Verdana" w:cs="Times New Roman"/>
          <w:bCs/>
        </w:rPr>
        <w:t xml:space="preserve"> di punteggio, e i numeri che lo</w:t>
      </w:r>
      <w:r w:rsidRPr="00B411DE">
        <w:rPr>
          <w:rFonts w:ascii="Verdana" w:hAnsi="Verdana" w:cs="Times New Roman"/>
          <w:bCs/>
        </w:rPr>
        <w:t xml:space="preserve"> contraddistinguono devono essere riportati nella scheda di autovalutazione allegato B</w:t>
      </w:r>
      <w:r>
        <w:rPr>
          <w:rFonts w:ascii="Verdana" w:hAnsi="Verdana" w:cs="Times New Roman"/>
          <w:bCs/>
        </w:rPr>
        <w:t>.</w:t>
      </w:r>
    </w:p>
    <w:p w:rsidR="00D26E78" w:rsidRDefault="00D26E78" w:rsidP="00D26E78">
      <w:pPr>
        <w:widowControl w:val="0"/>
        <w:jc w:val="both"/>
        <w:rPr>
          <w:rFonts w:ascii="Verdana" w:hAnsi="Verdana" w:cs="Times New Roman"/>
          <w:b/>
          <w:bCs/>
        </w:rPr>
      </w:pPr>
    </w:p>
    <w:p w:rsidR="00D26E78" w:rsidRPr="005A1596" w:rsidRDefault="00D26E78" w:rsidP="00D26E78">
      <w:pPr>
        <w:widowControl w:val="0"/>
        <w:jc w:val="both"/>
        <w:rPr>
          <w:rFonts w:ascii="Verdana" w:hAnsi="Verdana" w:cs="Times New Roman"/>
          <w:b/>
          <w:bCs/>
        </w:rPr>
      </w:pPr>
      <w:r>
        <w:rPr>
          <w:rFonts w:ascii="Verdana" w:hAnsi="Verdana" w:cs="Times New Roman"/>
          <w:b/>
          <w:bCs/>
        </w:rPr>
        <w:t>Art. 4. Cause di esclusione</w:t>
      </w:r>
    </w:p>
    <w:p w:rsidR="00D26E78" w:rsidRPr="00B411DE" w:rsidRDefault="00D26E78" w:rsidP="00D26E78">
      <w:pPr>
        <w:widowControl w:val="0"/>
        <w:jc w:val="both"/>
        <w:rPr>
          <w:rFonts w:ascii="Verdana" w:hAnsi="Verdana" w:cs="Times New Roman"/>
          <w:bCs/>
        </w:rPr>
      </w:pPr>
      <w:r>
        <w:rPr>
          <w:rFonts w:ascii="Verdana" w:hAnsi="Verdana" w:cs="Times New Roman"/>
          <w:bCs/>
        </w:rPr>
        <w:t>S</w:t>
      </w:r>
      <w:r w:rsidRPr="00B411DE">
        <w:rPr>
          <w:rFonts w:ascii="Verdana" w:hAnsi="Verdana" w:cs="Times New Roman"/>
          <w:bCs/>
        </w:rPr>
        <w:t>aranno cause tassative di esclusione:</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istanza di partecipazione pervenuta oltre il termine o con mezzi non consentiti</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Curriculum Vitae non in formato europeo</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Curriculum Vitae non contenente le</w:t>
      </w:r>
      <w:r>
        <w:rPr>
          <w:rFonts w:ascii="Verdana" w:hAnsi="Verdana" w:cs="Times New Roman"/>
          <w:bCs/>
        </w:rPr>
        <w:t xml:space="preserve"> </w:t>
      </w:r>
      <w:r w:rsidRPr="00B411DE">
        <w:rPr>
          <w:rFonts w:ascii="Verdana" w:hAnsi="Verdana" w:cs="Times New Roman"/>
          <w:bCs/>
        </w:rPr>
        <w:t>dichiarazion</w:t>
      </w:r>
      <w:r>
        <w:rPr>
          <w:rFonts w:ascii="Verdana" w:hAnsi="Verdana" w:cs="Times New Roman"/>
          <w:bCs/>
        </w:rPr>
        <w:t>i</w:t>
      </w:r>
      <w:r w:rsidRPr="00B411DE">
        <w:rPr>
          <w:rFonts w:ascii="Verdana" w:hAnsi="Verdana" w:cs="Times New Roman"/>
          <w:bCs/>
        </w:rPr>
        <w:t xml:space="preserve"> relative agli art.38-46 del DPR 445/00, e l’autorizzazione al trattamento dei dati personali</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Omissione anche di una sola firma sulla documentazione</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Documento di identità scaduto o illeggibile</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Curriculum vitae non numerato secondo l’art. 3</w:t>
      </w:r>
    </w:p>
    <w:p w:rsidR="00D26E78" w:rsidRPr="00B411DE" w:rsidRDefault="00D26E78" w:rsidP="00D26E78">
      <w:pPr>
        <w:widowControl w:val="0"/>
        <w:numPr>
          <w:ilvl w:val="0"/>
          <w:numId w:val="4"/>
        </w:numPr>
        <w:jc w:val="both"/>
        <w:rPr>
          <w:rFonts w:ascii="Verdana" w:hAnsi="Verdana" w:cs="Times New Roman"/>
          <w:bCs/>
        </w:rPr>
      </w:pPr>
      <w:r w:rsidRPr="00B411DE">
        <w:rPr>
          <w:rFonts w:ascii="Verdana" w:hAnsi="Verdana" w:cs="Times New Roman"/>
          <w:bCs/>
        </w:rPr>
        <w:t>Scheda valutazione titoli non riportante il rispettivo numero del curriculum secondo l’art. 3</w:t>
      </w:r>
    </w:p>
    <w:p w:rsidR="00D26E78" w:rsidRPr="00937A60" w:rsidRDefault="00D26E78" w:rsidP="00D26E78">
      <w:pPr>
        <w:widowControl w:val="0"/>
        <w:jc w:val="both"/>
        <w:rPr>
          <w:rFonts w:ascii="Verdana" w:hAnsi="Verdana" w:cs="Times New Roman"/>
          <w:bCs/>
          <w:sz w:val="16"/>
          <w:szCs w:val="16"/>
        </w:rPr>
      </w:pPr>
    </w:p>
    <w:p w:rsidR="00D26E78" w:rsidRPr="005A1596" w:rsidRDefault="00D26E78" w:rsidP="00D26E78">
      <w:pPr>
        <w:widowControl w:val="0"/>
        <w:jc w:val="both"/>
        <w:rPr>
          <w:rFonts w:ascii="Verdana" w:hAnsi="Verdana" w:cs="Times New Roman"/>
          <w:b/>
          <w:bCs/>
        </w:rPr>
      </w:pPr>
      <w:r w:rsidRPr="005A1596">
        <w:rPr>
          <w:rFonts w:ascii="Verdana" w:hAnsi="Verdana" w:cs="Times New Roman"/>
          <w:b/>
          <w:bCs/>
        </w:rPr>
        <w:t>Art. 5</w:t>
      </w:r>
      <w:r>
        <w:rPr>
          <w:rFonts w:ascii="Verdana" w:hAnsi="Verdana" w:cs="Times New Roman"/>
          <w:b/>
          <w:bCs/>
        </w:rPr>
        <w:t>. P</w:t>
      </w:r>
      <w:r w:rsidRPr="005A1596">
        <w:rPr>
          <w:rFonts w:ascii="Verdana" w:hAnsi="Verdana" w:cs="Times New Roman"/>
          <w:b/>
          <w:bCs/>
        </w:rPr>
        <w:t>artecipazione</w:t>
      </w:r>
    </w:p>
    <w:p w:rsidR="00D26E78" w:rsidRPr="00B411DE" w:rsidRDefault="00D26E78" w:rsidP="00D26E78">
      <w:pPr>
        <w:widowControl w:val="0"/>
        <w:jc w:val="both"/>
        <w:rPr>
          <w:rFonts w:ascii="Verdana" w:hAnsi="Verdana" w:cs="Times New Roman"/>
          <w:bCs/>
        </w:rPr>
      </w:pPr>
      <w:r w:rsidRPr="00B411DE">
        <w:rPr>
          <w:rFonts w:ascii="Verdana" w:hAnsi="Verdana" w:cs="Times New Roman"/>
          <w:bCs/>
        </w:rPr>
        <w:t>Ogni facente istanza può concorrere per una o più figure professionali presentando un</w:t>
      </w:r>
      <w:r>
        <w:rPr>
          <w:rFonts w:ascii="Verdana" w:hAnsi="Verdana" w:cs="Times New Roman"/>
          <w:bCs/>
        </w:rPr>
        <w:t>’</w:t>
      </w:r>
      <w:r w:rsidRPr="00B411DE">
        <w:rPr>
          <w:rFonts w:ascii="Verdana" w:hAnsi="Verdana" w:cs="Times New Roman"/>
          <w:bCs/>
        </w:rPr>
        <w:t>istanza di partecipazione per ognuna delle figure professionali a cui si richiede di partecipare. Le griglie di valutazione devono essere compilate una per ogni figura professionale a cui si chiede di concorrere. Il curriculum e il documento di identità possono anche essere unici.</w:t>
      </w:r>
    </w:p>
    <w:p w:rsidR="00D26E78" w:rsidRPr="00937A60" w:rsidRDefault="00D26E78" w:rsidP="00D26E78">
      <w:pPr>
        <w:widowControl w:val="0"/>
        <w:jc w:val="both"/>
        <w:rPr>
          <w:rFonts w:ascii="Verdana" w:hAnsi="Verdana" w:cs="Times New Roman"/>
          <w:bCs/>
          <w:sz w:val="16"/>
          <w:szCs w:val="16"/>
        </w:rPr>
      </w:pPr>
    </w:p>
    <w:p w:rsidR="00D26E78" w:rsidRPr="005A1596" w:rsidRDefault="00D26E78" w:rsidP="00D26E78">
      <w:pPr>
        <w:widowControl w:val="0"/>
        <w:rPr>
          <w:rFonts w:ascii="Verdana" w:hAnsi="Verdana" w:cs="Times New Roman"/>
          <w:b/>
          <w:bCs/>
        </w:rPr>
      </w:pPr>
      <w:r w:rsidRPr="005A1596">
        <w:rPr>
          <w:rFonts w:ascii="Verdana" w:hAnsi="Verdana" w:cs="Times New Roman"/>
          <w:b/>
          <w:bCs/>
        </w:rPr>
        <w:t>Art. 6. Selezione</w:t>
      </w:r>
    </w:p>
    <w:p w:rsidR="00D26E78" w:rsidRPr="00B411DE" w:rsidRDefault="00D26E78" w:rsidP="00D26E78">
      <w:pPr>
        <w:widowControl w:val="0"/>
        <w:jc w:val="both"/>
        <w:rPr>
          <w:rFonts w:ascii="Verdana" w:hAnsi="Verdana" w:cs="Times New Roman"/>
          <w:bCs/>
        </w:rPr>
      </w:pPr>
      <w:r w:rsidRPr="00B411DE">
        <w:rPr>
          <w:rFonts w:ascii="Verdana" w:hAnsi="Verdana" w:cs="Times New Roman"/>
          <w:bCs/>
        </w:rPr>
        <w:t>La selezione verrà effettuata dal Dirigente Scolastic</w:t>
      </w:r>
      <w:r>
        <w:rPr>
          <w:rFonts w:ascii="Verdana" w:hAnsi="Verdana" w:cs="Times New Roman"/>
          <w:bCs/>
        </w:rPr>
        <w:t xml:space="preserve">o e da un’apposita commissione nominata internamente </w:t>
      </w:r>
      <w:r w:rsidRPr="00B411DE">
        <w:rPr>
          <w:rFonts w:ascii="Verdana" w:hAnsi="Verdana" w:cs="Times New Roman"/>
          <w:bCs/>
        </w:rPr>
        <w:t>attraverso la comparazione dei curriculum, in funzione delle griglie di valutazione allegate e di un eventuale colloquio informativo-motivazionale con il D.S.</w:t>
      </w:r>
    </w:p>
    <w:p w:rsidR="00D26E78" w:rsidRPr="00937A60" w:rsidRDefault="00D26E78" w:rsidP="00D26E78">
      <w:pPr>
        <w:widowControl w:val="0"/>
        <w:rPr>
          <w:rFonts w:ascii="Verdana" w:hAnsi="Verdana" w:cs="Times New Roman"/>
          <w:bCs/>
          <w:sz w:val="16"/>
          <w:szCs w:val="16"/>
        </w:rPr>
      </w:pPr>
    </w:p>
    <w:p w:rsidR="00D26E78" w:rsidRPr="005A1596" w:rsidRDefault="00D26E78" w:rsidP="00D26E78">
      <w:pPr>
        <w:widowControl w:val="0"/>
        <w:rPr>
          <w:rFonts w:ascii="Verdana" w:hAnsi="Verdana" w:cs="Times New Roman"/>
          <w:b/>
          <w:bCs/>
        </w:rPr>
      </w:pPr>
      <w:r w:rsidRPr="005A1596">
        <w:rPr>
          <w:rFonts w:ascii="Verdana" w:hAnsi="Verdana" w:cs="Times New Roman"/>
          <w:b/>
          <w:bCs/>
        </w:rPr>
        <w:t>Art. 7</w:t>
      </w:r>
      <w:r>
        <w:rPr>
          <w:rFonts w:ascii="Verdana" w:hAnsi="Verdana" w:cs="Times New Roman"/>
          <w:b/>
          <w:bCs/>
        </w:rPr>
        <w:t>.</w:t>
      </w:r>
      <w:r w:rsidRPr="005A1596">
        <w:rPr>
          <w:rFonts w:ascii="Verdana" w:hAnsi="Verdana" w:cs="Times New Roman"/>
          <w:b/>
          <w:bCs/>
        </w:rPr>
        <w:t xml:space="preserve"> Pagamenti</w:t>
      </w:r>
    </w:p>
    <w:p w:rsidR="00D26E78" w:rsidRPr="00B411DE" w:rsidRDefault="00D26E78" w:rsidP="00D26E78">
      <w:pPr>
        <w:widowControl w:val="0"/>
        <w:rPr>
          <w:rFonts w:ascii="Verdana" w:hAnsi="Verdana" w:cs="Times New Roman"/>
          <w:bCs/>
        </w:rPr>
      </w:pPr>
      <w:r w:rsidRPr="00B411DE">
        <w:rPr>
          <w:rFonts w:ascii="Verdana" w:hAnsi="Verdana" w:cs="Times New Roman"/>
          <w:bCs/>
        </w:rPr>
        <w:t>Il compenso verrà erogato al termine delle attività formative e a seguito della erogazione dei fondi da parte del MIUR</w:t>
      </w:r>
      <w:r>
        <w:rPr>
          <w:rFonts w:ascii="Verdana" w:hAnsi="Verdana" w:cs="Times New Roman"/>
          <w:bCs/>
        </w:rPr>
        <w:t>.</w:t>
      </w:r>
    </w:p>
    <w:p w:rsidR="00D26E78" w:rsidRPr="00B411DE" w:rsidRDefault="00D26E78" w:rsidP="00D26E78">
      <w:pPr>
        <w:widowControl w:val="0"/>
        <w:rPr>
          <w:rFonts w:ascii="Verdana" w:hAnsi="Verdana" w:cs="Times New Roman"/>
          <w:bCs/>
        </w:rPr>
      </w:pPr>
    </w:p>
    <w:p w:rsidR="00D26E78" w:rsidRPr="005A1596" w:rsidRDefault="00D26E78" w:rsidP="00D26E78">
      <w:pPr>
        <w:widowControl w:val="0"/>
        <w:rPr>
          <w:rFonts w:ascii="Verdana" w:hAnsi="Verdana" w:cs="Times New Roman"/>
          <w:b/>
          <w:bCs/>
        </w:rPr>
      </w:pPr>
      <w:r w:rsidRPr="005A1596">
        <w:rPr>
          <w:rFonts w:ascii="Verdana" w:hAnsi="Verdana" w:cs="Times New Roman"/>
          <w:b/>
          <w:bCs/>
        </w:rPr>
        <w:t>Art. 8</w:t>
      </w:r>
      <w:r>
        <w:rPr>
          <w:rFonts w:ascii="Verdana" w:hAnsi="Verdana" w:cs="Times New Roman"/>
          <w:b/>
          <w:bCs/>
        </w:rPr>
        <w:t>.</w:t>
      </w:r>
      <w:r w:rsidRPr="005A1596">
        <w:rPr>
          <w:rFonts w:ascii="Verdana" w:hAnsi="Verdana" w:cs="Times New Roman"/>
          <w:b/>
          <w:bCs/>
        </w:rPr>
        <w:t xml:space="preserve"> Responsabile del Procedimento</w:t>
      </w:r>
    </w:p>
    <w:p w:rsidR="00D26E78" w:rsidRDefault="00D26E78" w:rsidP="00D26E78">
      <w:pPr>
        <w:tabs>
          <w:tab w:val="left" w:pos="0"/>
        </w:tabs>
        <w:jc w:val="both"/>
        <w:rPr>
          <w:rFonts w:ascii="Verdana" w:hAnsi="Verdana" w:cs="Times New Roman"/>
          <w:bCs/>
        </w:rPr>
      </w:pPr>
      <w:r w:rsidRPr="00B411DE">
        <w:rPr>
          <w:rFonts w:ascii="Verdana" w:hAnsi="Verdana" w:cs="Times New Roman"/>
          <w:bCs/>
        </w:rPr>
        <w:t xml:space="preserve">Ai sensi dell’art. 31 del </w:t>
      </w:r>
      <w:proofErr w:type="spellStart"/>
      <w:r w:rsidRPr="00B411DE">
        <w:rPr>
          <w:rFonts w:ascii="Verdana" w:hAnsi="Verdana" w:cs="Times New Roman"/>
          <w:bCs/>
        </w:rPr>
        <w:t>D.Lgs</w:t>
      </w:r>
      <w:proofErr w:type="spellEnd"/>
      <w:r w:rsidRPr="00B411DE">
        <w:rPr>
          <w:rFonts w:ascii="Verdana" w:hAnsi="Verdana" w:cs="Times New Roman"/>
          <w:bCs/>
        </w:rPr>
        <w:t xml:space="preserve"> 50/2016 (art. 9 e 10 del D</w:t>
      </w:r>
      <w:r>
        <w:rPr>
          <w:rFonts w:ascii="Verdana" w:hAnsi="Verdana" w:cs="Times New Roman"/>
          <w:bCs/>
        </w:rPr>
        <w:t xml:space="preserve">.P.R. n.207/10), viene nominato </w:t>
      </w:r>
      <w:r w:rsidRPr="00B411DE">
        <w:rPr>
          <w:rFonts w:ascii="Verdana" w:hAnsi="Verdana" w:cs="Times New Roman"/>
          <w:bCs/>
        </w:rPr>
        <w:t xml:space="preserve">Responsabile </w:t>
      </w:r>
      <w:r>
        <w:rPr>
          <w:rFonts w:ascii="Verdana" w:hAnsi="Verdana" w:cs="Times New Roman"/>
          <w:bCs/>
        </w:rPr>
        <w:t>del Procedimento la Dirigente S</w:t>
      </w:r>
      <w:r w:rsidRPr="00B411DE">
        <w:rPr>
          <w:rFonts w:ascii="Verdana" w:hAnsi="Verdana" w:cs="Times New Roman"/>
          <w:bCs/>
        </w:rPr>
        <w:t>col</w:t>
      </w:r>
      <w:r>
        <w:rPr>
          <w:rFonts w:ascii="Verdana" w:hAnsi="Verdana" w:cs="Times New Roman"/>
          <w:bCs/>
        </w:rPr>
        <w:t xml:space="preserve">astica Dott.ssa Simona </w:t>
      </w:r>
      <w:proofErr w:type="spellStart"/>
      <w:r>
        <w:rPr>
          <w:rFonts w:ascii="Verdana" w:hAnsi="Verdana" w:cs="Times New Roman"/>
          <w:bCs/>
        </w:rPr>
        <w:t>Lipparini</w:t>
      </w:r>
      <w:proofErr w:type="spellEnd"/>
      <w:r>
        <w:rPr>
          <w:rFonts w:ascii="Verdana" w:hAnsi="Verdana" w:cs="Times New Roman"/>
          <w:bCs/>
        </w:rPr>
        <w:t>.</w:t>
      </w:r>
    </w:p>
    <w:p w:rsidR="00D26E78" w:rsidRDefault="00D26E78" w:rsidP="00D26E78">
      <w:pPr>
        <w:tabs>
          <w:tab w:val="left" w:pos="0"/>
        </w:tabs>
        <w:jc w:val="both"/>
        <w:rPr>
          <w:rFonts w:ascii="Verdana" w:hAnsi="Verdana" w:cs="Times New Roman"/>
          <w:bCs/>
        </w:rPr>
      </w:pPr>
    </w:p>
    <w:p w:rsidR="00D26E78" w:rsidRDefault="00D26E78" w:rsidP="00D26E78">
      <w:pPr>
        <w:tabs>
          <w:tab w:val="left" w:pos="0"/>
        </w:tabs>
        <w:jc w:val="both"/>
        <w:rPr>
          <w:rFonts w:ascii="Verdana" w:hAnsi="Verdana" w:cs="Times New Roman"/>
          <w:bCs/>
        </w:rPr>
      </w:pPr>
    </w:p>
    <w:p w:rsidR="00D26E78" w:rsidRPr="002B172C" w:rsidRDefault="00D26E78" w:rsidP="00D26E78">
      <w:pPr>
        <w:ind w:right="-1" w:firstLine="4820"/>
        <w:jc w:val="center"/>
        <w:rPr>
          <w:rFonts w:ascii="Verdana" w:hAnsi="Verdana"/>
        </w:rPr>
      </w:pPr>
      <w:r w:rsidRPr="002B172C">
        <w:rPr>
          <w:rFonts w:ascii="Verdana" w:hAnsi="Verdana"/>
        </w:rPr>
        <w:t>LA DIRIGENTE SCOLASTICA</w:t>
      </w:r>
    </w:p>
    <w:p w:rsidR="00D26E78" w:rsidRDefault="00D26E78" w:rsidP="00D26E78">
      <w:pPr>
        <w:ind w:right="-1" w:firstLine="4820"/>
        <w:jc w:val="center"/>
        <w:rPr>
          <w:rFonts w:ascii="Verdana" w:hAnsi="Verdana"/>
        </w:rPr>
      </w:pPr>
      <w:r w:rsidRPr="002B172C">
        <w:rPr>
          <w:rFonts w:ascii="Verdana" w:hAnsi="Verdana"/>
        </w:rPr>
        <w:t xml:space="preserve">Dott.ssa Simona </w:t>
      </w:r>
      <w:proofErr w:type="spellStart"/>
      <w:r w:rsidRPr="002B172C">
        <w:rPr>
          <w:rFonts w:ascii="Verdana" w:hAnsi="Verdana"/>
        </w:rPr>
        <w:t>Lippari</w:t>
      </w:r>
      <w:r>
        <w:rPr>
          <w:rFonts w:ascii="Verdana" w:hAnsi="Verdana"/>
        </w:rPr>
        <w:t>ni</w:t>
      </w:r>
      <w:proofErr w:type="spellEnd"/>
    </w:p>
    <w:p w:rsidR="00D26E78" w:rsidRPr="000F4B09" w:rsidRDefault="00D26E78" w:rsidP="00D26E78">
      <w:pPr>
        <w:ind w:right="-1" w:firstLine="4820"/>
        <w:jc w:val="center"/>
        <w:rPr>
          <w:rFonts w:ascii="Verdana" w:hAnsi="Verdana"/>
        </w:rPr>
      </w:pPr>
      <w:r w:rsidRPr="000F4B09">
        <w:rPr>
          <w:rFonts w:ascii="Verdana" w:eastAsia="SimSun" w:hAnsi="Verdana"/>
          <w:kern w:val="1"/>
          <w:sz w:val="16"/>
          <w:szCs w:val="16"/>
          <w:lang w:eastAsia="zh-CN" w:bidi="hi-IN"/>
        </w:rPr>
        <w:t>Firma autografa sostituita a mezzo stampa ai sensi</w:t>
      </w:r>
    </w:p>
    <w:p w:rsidR="00D26E78" w:rsidRPr="000F4B09" w:rsidRDefault="00D26E78" w:rsidP="00D26E78">
      <w:pPr>
        <w:tabs>
          <w:tab w:val="left" w:pos="9498"/>
          <w:tab w:val="left" w:pos="9638"/>
        </w:tabs>
        <w:ind w:right="-1" w:firstLine="4820"/>
        <w:jc w:val="center"/>
        <w:rPr>
          <w:rFonts w:ascii="Verdana" w:hAnsi="Verdana"/>
          <w:sz w:val="16"/>
          <w:szCs w:val="16"/>
        </w:rPr>
      </w:pPr>
      <w:r>
        <w:rPr>
          <w:rFonts w:ascii="Verdana" w:hAnsi="Verdana"/>
          <w:sz w:val="16"/>
          <w:szCs w:val="16"/>
        </w:rPr>
        <w:t>e</w:t>
      </w:r>
      <w:r w:rsidRPr="000F4B09">
        <w:rPr>
          <w:rFonts w:ascii="Verdana" w:hAnsi="Verdana"/>
          <w:sz w:val="16"/>
          <w:szCs w:val="16"/>
        </w:rPr>
        <w:t xml:space="preserve"> per gli effetti dell'art. 3, c. 2 </w:t>
      </w:r>
      <w:proofErr w:type="spellStart"/>
      <w:r w:rsidRPr="000F4B09">
        <w:rPr>
          <w:rFonts w:ascii="Verdana" w:hAnsi="Verdana"/>
          <w:sz w:val="16"/>
          <w:szCs w:val="16"/>
        </w:rPr>
        <w:t>D.Lgs</w:t>
      </w:r>
      <w:proofErr w:type="spellEnd"/>
      <w:r w:rsidRPr="000F4B09">
        <w:rPr>
          <w:rFonts w:ascii="Verdana" w:hAnsi="Verdana"/>
          <w:sz w:val="16"/>
          <w:szCs w:val="16"/>
        </w:rPr>
        <w:t xml:space="preserve"> n. 39/93</w:t>
      </w:r>
    </w:p>
    <w:p w:rsidR="00D26E78" w:rsidRDefault="00D26E78" w:rsidP="00D26E78">
      <w:pPr>
        <w:rPr>
          <w:rFonts w:ascii="Verdana" w:hAnsi="Verdana" w:cs="Times New Roman"/>
          <w:bCs/>
        </w:rPr>
      </w:pPr>
    </w:p>
    <w:p w:rsidR="00D26E78" w:rsidRDefault="00D26E78" w:rsidP="00D26E78">
      <w:pPr>
        <w:rPr>
          <w:rFonts w:ascii="Verdana" w:hAnsi="Verdana" w:cs="Times New Roman"/>
          <w:bCs/>
        </w:rPr>
      </w:pPr>
    </w:p>
    <w:p w:rsidR="00D26E78" w:rsidRDefault="00D26E78" w:rsidP="00D26E78">
      <w:pPr>
        <w:rPr>
          <w:rFonts w:ascii="Verdana" w:hAnsi="Verdana" w:cs="Times New Roman"/>
          <w:bCs/>
        </w:rPr>
      </w:pPr>
    </w:p>
    <w:p w:rsidR="00D26E78" w:rsidRDefault="00D26E78" w:rsidP="00D26E78">
      <w:pPr>
        <w:rPr>
          <w:rFonts w:ascii="Verdana" w:hAnsi="Verdana" w:cs="Times New Roman"/>
          <w:bCs/>
        </w:rPr>
      </w:pPr>
    </w:p>
    <w:p w:rsidR="00D26E78" w:rsidRDefault="00D26E78" w:rsidP="00D26E78">
      <w:pPr>
        <w:rPr>
          <w:rFonts w:ascii="Verdana" w:hAnsi="Verdana" w:cs="Times New Roman"/>
          <w:bCs/>
        </w:rPr>
      </w:pPr>
    </w:p>
    <w:p w:rsidR="007040D9" w:rsidRDefault="007040D9" w:rsidP="00D26E78">
      <w:pPr>
        <w:rPr>
          <w:rFonts w:ascii="Verdana" w:hAnsi="Verdana" w:cs="Times New Roman"/>
          <w:bCs/>
        </w:rPr>
      </w:pPr>
    </w:p>
    <w:p w:rsidR="007040D9" w:rsidRDefault="007040D9" w:rsidP="00D26E78">
      <w:pPr>
        <w:rPr>
          <w:rFonts w:ascii="Verdana" w:hAnsi="Verdana" w:cs="Times New Roman"/>
          <w:bCs/>
        </w:rPr>
      </w:pPr>
    </w:p>
    <w:p w:rsidR="00D26E78" w:rsidRPr="00B411DE" w:rsidRDefault="00D26E78" w:rsidP="00D26E78">
      <w:pPr>
        <w:rPr>
          <w:rFonts w:ascii="Verdana" w:hAnsi="Verdana" w:cs="Times New Roman"/>
          <w:bCs/>
        </w:rPr>
      </w:pPr>
      <w:r w:rsidRPr="00B411DE">
        <w:rPr>
          <w:rFonts w:ascii="Verdana" w:hAnsi="Verdana" w:cs="Times New Roman"/>
          <w:bCs/>
        </w:rPr>
        <w:lastRenderedPageBreak/>
        <w:t>COMPITI DELL’ESPERTO</w:t>
      </w:r>
    </w:p>
    <w:p w:rsidR="00D26E78" w:rsidRPr="00B411DE" w:rsidRDefault="00D26E78" w:rsidP="00D26E78">
      <w:pPr>
        <w:jc w:val="both"/>
        <w:rPr>
          <w:rFonts w:ascii="Verdana" w:hAnsi="Verdana" w:cs="Times New Roman"/>
          <w:bCs/>
        </w:rPr>
      </w:pPr>
      <w:r w:rsidRPr="00B411DE">
        <w:rPr>
          <w:rFonts w:ascii="Verdana" w:hAnsi="Verdana" w:cs="Times New Roman"/>
          <w:bCs/>
        </w:rPr>
        <w:t>L’esperto/docente, si impegna a svolgere i seguenti compiti:</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Firmare il registro giornaliero su cui indicare gli argomenti del giorno divisi in teorici e pratici</w:t>
      </w:r>
      <w:r>
        <w:rPr>
          <w:rFonts w:ascii="Verdana" w:eastAsia="Calibri" w:hAnsi="Verdana"/>
          <w:bCs/>
          <w:sz w:val="20"/>
          <w:szCs w:val="20"/>
        </w:rPr>
        <w:t>.</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Seguire scrupolosamente quanto previsto dal contratto formativo o regolamento del corso</w:t>
      </w:r>
      <w:r>
        <w:rPr>
          <w:rFonts w:ascii="Verdana" w:eastAsia="Calibri" w:hAnsi="Verdana"/>
          <w:bCs/>
          <w:sz w:val="20"/>
          <w:szCs w:val="20"/>
        </w:rPr>
        <w:t>.</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Partecipare, quando richiesto, alle riunioni indette dal Gruppo di Coordinamento di progetto</w:t>
      </w:r>
      <w:r>
        <w:rPr>
          <w:rFonts w:ascii="Verdana" w:eastAsia="Calibri" w:hAnsi="Verdana"/>
          <w:bCs/>
          <w:sz w:val="20"/>
          <w:szCs w:val="20"/>
        </w:rPr>
        <w:t>.</w:t>
      </w:r>
      <w:r w:rsidRPr="00B411DE">
        <w:rPr>
          <w:rFonts w:ascii="Verdana" w:eastAsia="Calibri" w:hAnsi="Verdana"/>
          <w:bCs/>
          <w:sz w:val="20"/>
          <w:szCs w:val="20"/>
        </w:rPr>
        <w:t xml:space="preserve">  </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Comunicare preventivamente eventuali impedimenti all’attività di docenza per eventuale tempestiva rimodulazione del calendario</w:t>
      </w:r>
      <w:r>
        <w:rPr>
          <w:rFonts w:ascii="Verdana" w:eastAsia="Calibri" w:hAnsi="Verdana"/>
          <w:bCs/>
          <w:sz w:val="20"/>
          <w:szCs w:val="20"/>
        </w:rPr>
        <w:t>.</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Effettuare durante il percorso valutazioni finali per la certificazione dell’Unità Fo</w:t>
      </w:r>
      <w:r>
        <w:rPr>
          <w:rFonts w:ascii="Verdana" w:eastAsia="Calibri" w:hAnsi="Verdana"/>
          <w:bCs/>
          <w:sz w:val="20"/>
          <w:szCs w:val="20"/>
        </w:rPr>
        <w:t>rmativa Didattica di competenza.</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Interagire con gli esperti di monitoraggio e valutazione del processo per eventuali azioni didattiche e strutturali correttive</w:t>
      </w:r>
      <w:r>
        <w:rPr>
          <w:rFonts w:ascii="Verdana" w:eastAsia="Calibri" w:hAnsi="Verdana"/>
          <w:bCs/>
          <w:sz w:val="20"/>
          <w:szCs w:val="20"/>
        </w:rPr>
        <w:t>.</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Compilare l’area predisposta per la descrizione e la documentazione dell’attività svolta all’interno della piattaforma “Gestione PON”, in Gestione e documentazione dell’attività – Documentazione attività</w:t>
      </w:r>
      <w:r>
        <w:rPr>
          <w:rFonts w:ascii="Verdana" w:eastAsia="Calibri" w:hAnsi="Verdana"/>
          <w:bCs/>
          <w:sz w:val="20"/>
          <w:szCs w:val="20"/>
        </w:rPr>
        <w:t>.</w:t>
      </w:r>
      <w:r w:rsidRPr="00B411DE">
        <w:rPr>
          <w:rFonts w:ascii="Verdana" w:eastAsia="Calibri" w:hAnsi="Verdana"/>
          <w:bCs/>
          <w:sz w:val="20"/>
          <w:szCs w:val="20"/>
        </w:rPr>
        <w:t xml:space="preserve"> </w:t>
      </w:r>
    </w:p>
    <w:p w:rsidR="00D26E78"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Premesso che l’istituzione affiderà l’incarico con le modalità tipiche del “progetto obiettivo”, curando particolarmente la valutazione del risultato dell’apprendimento dei discenti, l’esperto, coadiuvato dal tutor per il reperimento dei dati curriculari degli allievi, dovrà prestare particolare attenzione a favorire il miglioramento delle competenze dei discenti valutandone puntualmente, anche con riscontri oggettivi,  almeno il livello delle competenze in ingresso e quelle  in uscita dall’intervento. I dati sulla valutazione delle competenze in ingresso dovranno essere integrati almeno con l’ultima  valutazione di riferimento che può essere, ad esempio, l’ultimo  scrutinio relativo al candidato medesimo, temporalmente più prossimo al periodo di svolgimento del corso: le valutazioni curriculari, per  tutte le materie con l’ aggiunta delle valutazioni di ingresso rilevate, costituiranno la base informativa minimale per l’ anamnesi del singolo allievo  e dovranno poi confluire nell’articolazione interpolante delle esigenze dei singoli che determinerà  poi l’attività complessiva di sviluppo del corso.</w:t>
      </w:r>
    </w:p>
    <w:p w:rsidR="00D26E78" w:rsidRPr="00B411DE" w:rsidRDefault="00D26E78" w:rsidP="00D26E78">
      <w:pPr>
        <w:pStyle w:val="Paragrafoelenco"/>
        <w:numPr>
          <w:ilvl w:val="0"/>
          <w:numId w:val="5"/>
        </w:numPr>
        <w:spacing w:after="0" w:line="240" w:lineRule="auto"/>
        <w:contextualSpacing w:val="0"/>
        <w:jc w:val="both"/>
        <w:rPr>
          <w:rFonts w:ascii="Verdana" w:eastAsia="Calibri" w:hAnsi="Verdana"/>
          <w:bCs/>
          <w:sz w:val="20"/>
          <w:szCs w:val="20"/>
        </w:rPr>
      </w:pPr>
      <w:r>
        <w:rPr>
          <w:rFonts w:ascii="Verdana" w:eastAsia="Calibri" w:hAnsi="Verdana"/>
          <w:bCs/>
          <w:sz w:val="20"/>
          <w:szCs w:val="20"/>
        </w:rPr>
        <w:t>Vigilanza durante il momento del pasto.</w:t>
      </w:r>
    </w:p>
    <w:p w:rsidR="00D26E78" w:rsidRPr="00B411DE" w:rsidRDefault="00D26E78" w:rsidP="00D26E78">
      <w:pPr>
        <w:ind w:firstLine="360"/>
        <w:jc w:val="both"/>
        <w:rPr>
          <w:rFonts w:ascii="Verdana" w:hAnsi="Verdana" w:cs="Times New Roman"/>
          <w:bCs/>
        </w:rPr>
      </w:pPr>
      <w:r>
        <w:rPr>
          <w:rFonts w:ascii="Verdana" w:hAnsi="Verdana" w:cs="Times New Roman"/>
          <w:bCs/>
        </w:rPr>
        <w:t>10</w:t>
      </w:r>
      <w:r w:rsidRPr="00B411DE">
        <w:rPr>
          <w:rFonts w:ascii="Verdana" w:hAnsi="Verdana" w:cs="Times New Roman"/>
          <w:bCs/>
        </w:rPr>
        <w:t xml:space="preserve">) </w:t>
      </w:r>
      <w:r w:rsidRPr="00B411DE">
        <w:rPr>
          <w:rFonts w:ascii="Verdana" w:hAnsi="Verdana" w:cs="Times New Roman"/>
          <w:bCs/>
        </w:rPr>
        <w:tab/>
        <w:t>Relazione finale contenente:</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Obiettivi e risultati ottenuti. Analisi e documentazione in conformità all’art.6 del bando.</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Metodologia didattica</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Profilo didattico sulle competenze acquisite da ogni allievo.</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Frequenza corsisti</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Materiale didattico individuale utilizzato</w:t>
      </w:r>
    </w:p>
    <w:p w:rsidR="00D26E78" w:rsidRPr="00B411DE"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B411DE">
        <w:rPr>
          <w:rFonts w:ascii="Verdana" w:eastAsia="Calibri" w:hAnsi="Verdana"/>
          <w:bCs/>
          <w:sz w:val="20"/>
          <w:szCs w:val="20"/>
        </w:rPr>
        <w:t>Materiale individuale di consumo utilizzato</w:t>
      </w:r>
    </w:p>
    <w:p w:rsidR="00D26E78" w:rsidRPr="00A859A4"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A859A4">
        <w:rPr>
          <w:rFonts w:ascii="Verdana" w:eastAsia="Calibri" w:hAnsi="Verdana"/>
          <w:bCs/>
          <w:sz w:val="20"/>
          <w:szCs w:val="20"/>
        </w:rPr>
        <w:t>Problemi che occorre vengano segnalati</w:t>
      </w:r>
    </w:p>
    <w:p w:rsidR="00D26E78" w:rsidRPr="00120F61"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120F61">
        <w:rPr>
          <w:rFonts w:ascii="Verdana" w:eastAsia="Calibri" w:hAnsi="Verdana"/>
          <w:bCs/>
          <w:sz w:val="20"/>
          <w:szCs w:val="20"/>
        </w:rPr>
        <w:t>Originale Test o questionari di fine Unità/didattica</w:t>
      </w:r>
    </w:p>
    <w:p w:rsidR="00D26E78" w:rsidRPr="00120F61" w:rsidRDefault="00D26E78" w:rsidP="00D26E78">
      <w:pPr>
        <w:pStyle w:val="Paragrafoelenco"/>
        <w:numPr>
          <w:ilvl w:val="1"/>
          <w:numId w:val="6"/>
        </w:numPr>
        <w:spacing w:after="0" w:line="240" w:lineRule="auto"/>
        <w:contextualSpacing w:val="0"/>
        <w:jc w:val="both"/>
        <w:rPr>
          <w:rFonts w:ascii="Verdana" w:eastAsia="Calibri" w:hAnsi="Verdana"/>
          <w:bCs/>
          <w:sz w:val="20"/>
          <w:szCs w:val="20"/>
        </w:rPr>
      </w:pPr>
      <w:r w:rsidRPr="00120F61">
        <w:rPr>
          <w:rFonts w:ascii="Verdana" w:eastAsia="Calibri" w:hAnsi="Verdana"/>
          <w:bCs/>
          <w:sz w:val="20"/>
          <w:szCs w:val="20"/>
        </w:rPr>
        <w:t>Solutore Test o solutore questionario</w:t>
      </w:r>
    </w:p>
    <w:p w:rsidR="00D26E78" w:rsidRDefault="00D26E78" w:rsidP="00D26E78"/>
    <w:p w:rsidR="00DE7A65" w:rsidRDefault="00DE7A65" w:rsidP="00D26E78">
      <w:pPr>
        <w:tabs>
          <w:tab w:val="left" w:pos="0"/>
        </w:tabs>
      </w:pPr>
    </w:p>
    <w:sectPr w:rsidR="00DE7A65" w:rsidSect="00257D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0B23"/>
    <w:multiLevelType w:val="hybridMultilevel"/>
    <w:tmpl w:val="4AFC1A02"/>
    <w:lvl w:ilvl="0" w:tplc="04100011">
      <w:start w:val="1"/>
      <w:numFmt w:val="decimal"/>
      <w:lvlText w:val="%1)"/>
      <w:lvlJc w:val="left"/>
      <w:pPr>
        <w:ind w:left="720" w:hanging="360"/>
      </w:pPr>
    </w:lvl>
    <w:lvl w:ilvl="1" w:tplc="107A8B06">
      <w:start w:val="1"/>
      <w:numFmt w:val="decimal"/>
      <w:lvlText w:val="%2."/>
      <w:lvlJc w:val="left"/>
      <w:pPr>
        <w:ind w:left="1785" w:hanging="705"/>
      </w:pPr>
    </w:lvl>
    <w:lvl w:ilvl="2" w:tplc="163C4C1C">
      <w:start w:val="7"/>
      <w:numFmt w:val="bullet"/>
      <w:lvlText w:val="•"/>
      <w:lvlJc w:val="left"/>
      <w:pPr>
        <w:ind w:left="2685" w:hanging="705"/>
      </w:pPr>
      <w:rPr>
        <w:rFonts w:ascii="Calibri" w:eastAsia="Calibri" w:hAnsi="Calibri" w:cs="Times New Roman"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2E76459"/>
    <w:multiLevelType w:val="hybridMultilevel"/>
    <w:tmpl w:val="122C7002"/>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28C951DE"/>
    <w:multiLevelType w:val="hybridMultilevel"/>
    <w:tmpl w:val="F5901814"/>
    <w:lvl w:ilvl="0" w:tplc="154A1CEC">
      <w:start w:val="1"/>
      <w:numFmt w:val="decimal"/>
      <w:lvlText w:val="%1)"/>
      <w:lvlJc w:val="left"/>
      <w:pPr>
        <w:ind w:left="720" w:hanging="360"/>
      </w:pPr>
      <w:rPr>
        <w:rFonts w:eastAsia="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0652"/>
    <w:rsid w:val="001378ED"/>
    <w:rsid w:val="00257DFF"/>
    <w:rsid w:val="00610652"/>
    <w:rsid w:val="00635224"/>
    <w:rsid w:val="007040D9"/>
    <w:rsid w:val="009547C1"/>
    <w:rsid w:val="009C0188"/>
    <w:rsid w:val="00D26E78"/>
    <w:rsid w:val="00DE7A65"/>
    <w:rsid w:val="00EB299F"/>
    <w:rsid w:val="00F71C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8ED"/>
    <w:pPr>
      <w:spacing w:after="0" w:line="240" w:lineRule="auto"/>
    </w:pPr>
    <w:rPr>
      <w:rFonts w:ascii="Calibri" w:eastAsia="Calibri" w:hAnsi="Calibri" w:cs="Arial"/>
      <w:sz w:val="20"/>
      <w:szCs w:val="20"/>
      <w:lang w:eastAsia="it-IT"/>
    </w:rPr>
  </w:style>
  <w:style w:type="paragraph" w:styleId="Titolo2">
    <w:name w:val="heading 2"/>
    <w:basedOn w:val="Normale"/>
    <w:next w:val="Normale"/>
    <w:link w:val="Titolo2Carattere"/>
    <w:uiPriority w:val="9"/>
    <w:semiHidden/>
    <w:unhideWhenUsed/>
    <w:qFormat/>
    <w:rsid w:val="001378ED"/>
    <w:pPr>
      <w:keepNext/>
      <w:spacing w:before="240" w:after="60"/>
      <w:outlineLvl w:val="1"/>
    </w:pPr>
    <w:rPr>
      <w:rFonts w:ascii="Cambria" w:eastAsia="Times New Roman" w:hAnsi="Cambria" w:cs="Times New Roman"/>
      <w:b/>
      <w:bCs/>
      <w:i/>
      <w:iCs/>
      <w:sz w:val="28"/>
      <w:szCs w:val="28"/>
    </w:rPr>
  </w:style>
  <w:style w:type="paragraph" w:styleId="Titolo5">
    <w:name w:val="heading 5"/>
    <w:basedOn w:val="Normale"/>
    <w:next w:val="Normale"/>
    <w:link w:val="Titolo5Carattere"/>
    <w:uiPriority w:val="9"/>
    <w:semiHidden/>
    <w:unhideWhenUsed/>
    <w:qFormat/>
    <w:rsid w:val="001378ED"/>
    <w:pPr>
      <w:keepNext/>
      <w:keepLines/>
      <w:spacing w:before="200" w:line="276" w:lineRule="auto"/>
      <w:outlineLvl w:val="4"/>
    </w:pPr>
    <w:rPr>
      <w:rFonts w:ascii="Cambria" w:eastAsia="Times New Roman" w:hAnsi="Cambria" w:cs="Times New Roman"/>
      <w:color w:val="243F6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1378ED"/>
    <w:rPr>
      <w:rFonts w:ascii="Cambria" w:eastAsia="Times New Roman" w:hAnsi="Cambria" w:cs="Times New Roman"/>
      <w:b/>
      <w:bCs/>
      <w:i/>
      <w:iCs/>
      <w:sz w:val="28"/>
      <w:szCs w:val="28"/>
      <w:lang w:eastAsia="it-IT"/>
    </w:rPr>
  </w:style>
  <w:style w:type="character" w:customStyle="1" w:styleId="Titolo5Carattere">
    <w:name w:val="Titolo 5 Carattere"/>
    <w:basedOn w:val="Carpredefinitoparagrafo"/>
    <w:link w:val="Titolo5"/>
    <w:uiPriority w:val="9"/>
    <w:semiHidden/>
    <w:rsid w:val="001378ED"/>
    <w:rPr>
      <w:rFonts w:ascii="Cambria" w:eastAsia="Times New Roman" w:hAnsi="Cambria" w:cs="Times New Roman"/>
      <w:color w:val="243F60"/>
    </w:rPr>
  </w:style>
  <w:style w:type="character" w:styleId="Collegamentoipertestuale">
    <w:name w:val="Hyperlink"/>
    <w:uiPriority w:val="99"/>
    <w:unhideWhenUsed/>
    <w:rsid w:val="001378ED"/>
    <w:rPr>
      <w:color w:val="0000FF"/>
      <w:u w:val="single"/>
    </w:rPr>
  </w:style>
  <w:style w:type="paragraph" w:styleId="Paragrafoelenco">
    <w:name w:val="List Paragraph"/>
    <w:basedOn w:val="Normale"/>
    <w:qFormat/>
    <w:rsid w:val="001378ED"/>
    <w:pPr>
      <w:spacing w:after="200" w:line="276" w:lineRule="auto"/>
      <w:ind w:left="720"/>
      <w:contextualSpacing/>
    </w:pPr>
    <w:rPr>
      <w:rFonts w:eastAsia="Times New Roman" w:cs="Times New Roman"/>
      <w:sz w:val="22"/>
      <w:szCs w:val="22"/>
    </w:rPr>
  </w:style>
  <w:style w:type="paragraph" w:customStyle="1" w:styleId="Default">
    <w:name w:val="Default"/>
    <w:rsid w:val="001378ED"/>
    <w:pPr>
      <w:autoSpaceDE w:val="0"/>
      <w:autoSpaceDN w:val="0"/>
      <w:adjustRightInd w:val="0"/>
      <w:spacing w:after="0" w:line="240" w:lineRule="auto"/>
    </w:pPr>
    <w:rPr>
      <w:rFonts w:ascii="Calibri" w:eastAsia="Times New Roman" w:hAnsi="Calibri" w:cs="Times New Roman"/>
      <w:color w:val="000000"/>
      <w:sz w:val="24"/>
      <w:szCs w:val="24"/>
      <w:lang w:eastAsia="it-IT"/>
    </w:rPr>
  </w:style>
  <w:style w:type="paragraph" w:styleId="Testofumetto">
    <w:name w:val="Balloon Text"/>
    <w:basedOn w:val="Normale"/>
    <w:link w:val="TestofumettoCarattere"/>
    <w:uiPriority w:val="99"/>
    <w:semiHidden/>
    <w:unhideWhenUsed/>
    <w:rsid w:val="006352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522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208949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c81500c@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oic81500c@istruzione.it" TargetMode="External"/><Relationship Id="rId5" Type="http://schemas.openxmlformats.org/officeDocument/2006/relationships/image" Target="media/image1.png"/><Relationship Id="rId10" Type="http://schemas.openxmlformats.org/officeDocument/2006/relationships/hyperlink" Target="mailto:boic81500c@pec.istruzione.it" TargetMode="External"/><Relationship Id="rId4" Type="http://schemas.openxmlformats.org/officeDocument/2006/relationships/webSettings" Target="webSettings.xml"/><Relationship Id="rId9" Type="http://schemas.openxmlformats.org/officeDocument/2006/relationships/hyperlink" Target="mailto:boic81500c@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docenti</cp:lastModifiedBy>
  <cp:revision>8</cp:revision>
  <dcterms:created xsi:type="dcterms:W3CDTF">2023-05-19T07:57:00Z</dcterms:created>
  <dcterms:modified xsi:type="dcterms:W3CDTF">2023-05-23T09:42:00Z</dcterms:modified>
</cp:coreProperties>
</file>