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Lines w:val="0"/>
        <w:widowControl w:val="0"/>
        <w:spacing w:after="0" w:before="0" w:line="240" w:lineRule="auto"/>
        <w:jc w:val="center"/>
        <w:rPr>
          <w:rFonts w:ascii="Liberation Serif" w:cs="Liberation Serif" w:eastAsia="Liberation Serif" w:hAnsi="Liberation Serif"/>
          <w:b w:val="1"/>
          <w:color w:val="000000"/>
          <w:highlight w:val="white"/>
        </w:rPr>
      </w:pPr>
      <w:r w:rsidDel="00000000" w:rsidR="00000000" w:rsidRPr="00000000">
        <w:rPr>
          <w:rFonts w:ascii="Liberation Serif" w:cs="Liberation Serif" w:eastAsia="Liberation Serif" w:hAnsi="Liberation Serif"/>
          <w:b w:val="1"/>
          <w:color w:val="000000"/>
          <w:highlight w:val="white"/>
          <w:rtl w:val="0"/>
        </w:rPr>
        <w:t xml:space="preserve">ALLEGATO C) “Dichiarazione di Insussistenza Cause Incompatibilità e di assenza di conflitto di interessi”</w:t>
      </w:r>
    </w:p>
    <w:p w:rsidR="00000000" w:rsidDel="00000000" w:rsidP="00000000" w:rsidRDefault="00000000" w:rsidRPr="00000000" w14:paraId="00000002">
      <w:pPr>
        <w:widowControl w:val="0"/>
        <w:spacing w:line="276" w:lineRule="auto"/>
        <w:jc w:val="both"/>
        <w:rPr>
          <w:rFonts w:ascii="Liberation Serif" w:cs="Liberation Serif" w:eastAsia="Liberation Serif" w:hAnsi="Liberation Serif"/>
          <w:i w:val="1"/>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r>
      <w:r w:rsidDel="00000000" w:rsidR="00000000" w:rsidRPr="00000000">
        <w:rPr>
          <w:rFonts w:ascii="Liberation Serif" w:cs="Liberation Serif" w:eastAsia="Liberation Serif" w:hAnsi="Liberation Serif"/>
          <w:b w:val="1"/>
          <w:sz w:val="24"/>
          <w:szCs w:val="24"/>
          <w:highlight w:val="white"/>
          <w:rtl w:val="0"/>
        </w:rPr>
        <w:t xml:space="preserve">Oggetto: Avviso di Selezione interna, aperta anche a dipendenti di altra scuola, di altra P.A. e a lavoratori autonomi</w:t>
      </w:r>
      <w:r w:rsidDel="00000000" w:rsidR="00000000" w:rsidRPr="00000000">
        <w:rPr>
          <w:rFonts w:ascii="Liberation Serif" w:cs="Liberation Serif" w:eastAsia="Liberation Serif" w:hAnsi="Liberation Serif"/>
          <w:sz w:val="24"/>
          <w:szCs w:val="24"/>
          <w:highlight w:val="white"/>
          <w:rtl w:val="0"/>
        </w:rPr>
        <w:t xml:space="preserve"> </w:t>
      </w:r>
      <w:r w:rsidDel="00000000" w:rsidR="00000000" w:rsidRPr="00000000">
        <w:rPr>
          <w:rFonts w:ascii="Liberation Serif" w:cs="Liberation Serif" w:eastAsia="Liberation Serif" w:hAnsi="Liberation Serif"/>
          <w:b w:val="1"/>
          <w:sz w:val="24"/>
          <w:szCs w:val="24"/>
          <w:highlight w:val="white"/>
          <w:rtl w:val="0"/>
        </w:rPr>
        <w:t xml:space="preserve">di Docenti per la realizzazione di n. 1 </w:t>
      </w:r>
      <w:r w:rsidDel="00000000" w:rsidR="00000000" w:rsidRPr="00000000">
        <w:rPr>
          <w:rFonts w:ascii="Liberation Serif" w:cs="Liberation Serif" w:eastAsia="Liberation Serif" w:hAnsi="Liberation Serif"/>
          <w:i w:val="1"/>
          <w:sz w:val="24"/>
          <w:szCs w:val="24"/>
          <w:highlight w:val="white"/>
          <w:rtl w:val="0"/>
        </w:rPr>
        <w:t xml:space="preserve">“Laboratori di formazione sul campo” </w:t>
      </w:r>
      <w:r w:rsidDel="00000000" w:rsidR="00000000" w:rsidRPr="00000000">
        <w:rPr>
          <w:rFonts w:ascii="Liberation Serif" w:cs="Liberation Serif" w:eastAsia="Liberation Serif" w:hAnsi="Liberation Serif"/>
          <w:b w:val="1"/>
          <w:sz w:val="24"/>
          <w:szCs w:val="24"/>
          <w:highlight w:val="white"/>
          <w:rtl w:val="0"/>
        </w:rPr>
        <w:t xml:space="preserve">nell’ambito delle Azioni di </w:t>
      </w:r>
      <w:r w:rsidDel="00000000" w:rsidR="00000000" w:rsidRPr="00000000">
        <w:rPr>
          <w:rFonts w:ascii="Liberation Serif" w:cs="Liberation Serif" w:eastAsia="Liberation Serif" w:hAnsi="Liberation Serif"/>
          <w:i w:val="1"/>
          <w:sz w:val="24"/>
          <w:szCs w:val="24"/>
          <w:highlight w:val="white"/>
          <w:rtl w:val="0"/>
        </w:rPr>
        <w:t xml:space="preserve">“Formazione del personale scolastico per la transizione digitale” di cui al Decreto del Ministro dell’Istruzione n. 66 del 12 Aprile 2023</w:t>
      </w:r>
    </w:p>
    <w:p w:rsidR="00000000" w:rsidDel="00000000" w:rsidP="00000000" w:rsidRDefault="00000000" w:rsidRPr="00000000" w14:paraId="00000003">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tl w:val="0"/>
        </w:rPr>
      </w:r>
    </w:p>
    <w:p w:rsidR="00000000" w:rsidDel="00000000" w:rsidP="00000000" w:rsidRDefault="00000000" w:rsidRPr="00000000" w14:paraId="00000004">
      <w:pPr>
        <w:widowControl w:val="0"/>
        <w:spacing w:line="276" w:lineRule="auto"/>
        <w:ind w:right="0"/>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Il/La sottoscritto/a ________________________________ nato/a a ____________ ________________________________ (_____) il ___ - ___ - ______ , in qualità di (inserire categoria di appartenenza secondo quanto previsto dall’art. 3 Avviso di selezione) _________________________________________________________ ,</w:t>
      </w:r>
    </w:p>
    <w:p w:rsidR="00000000" w:rsidDel="00000000" w:rsidP="00000000" w:rsidRDefault="00000000" w:rsidRPr="00000000" w14:paraId="00000005">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33"/>
          <w:szCs w:val="33"/>
          <w:highlight w:val="white"/>
          <w:rtl w:val="0"/>
        </w:rPr>
        <w:t xml:space="preserve">CONSAPEVOLE</w:t>
      </w:r>
      <w:r w:rsidDel="00000000" w:rsidR="00000000" w:rsidRPr="00000000">
        <w:rPr>
          <w:rtl w:val="0"/>
        </w:rPr>
      </w:r>
    </w:p>
    <w:p w:rsidR="00000000" w:rsidDel="00000000" w:rsidP="00000000" w:rsidRDefault="00000000" w:rsidRPr="00000000" w14:paraId="00000006">
      <w:pPr>
        <w:widowControl w:val="0"/>
        <w:spacing w:line="276" w:lineRule="auto"/>
        <w:jc w:val="both"/>
        <w:rPr>
          <w:rFonts w:ascii="Liberation Serif" w:cs="Liberation Serif" w:eastAsia="Liberation Serif" w:hAnsi="Liberation Serif"/>
          <w:highlight w:val="white"/>
        </w:rPr>
      </w:pPr>
      <w:r w:rsidDel="00000000" w:rsidR="00000000" w:rsidRPr="00000000">
        <w:rPr>
          <w:rFonts w:ascii="Liberation Serif" w:cs="Liberation Serif" w:eastAsia="Liberation Serif" w:hAnsi="Liberation Serif"/>
          <w:sz w:val="24"/>
          <w:szCs w:val="24"/>
          <w:highlight w:val="white"/>
          <w:rtl w:val="0"/>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r w:rsidDel="00000000" w:rsidR="00000000" w:rsidRPr="00000000">
        <w:rPr>
          <w:rFonts w:ascii="Liberation Serif" w:cs="Liberation Serif" w:eastAsia="Liberation Serif" w:hAnsi="Liberation Serif"/>
          <w:sz w:val="33"/>
          <w:szCs w:val="33"/>
          <w:highlight w:val="white"/>
          <w:rtl w:val="0"/>
        </w:rPr>
        <w:br w:type="textWrapping"/>
      </w:r>
      <w:r w:rsidDel="00000000" w:rsidR="00000000" w:rsidRPr="00000000">
        <w:rPr>
          <w:rtl w:val="0"/>
        </w:rPr>
      </w:r>
    </w:p>
    <w:p w:rsidR="00000000" w:rsidDel="00000000" w:rsidP="00000000" w:rsidRDefault="00000000" w:rsidRPr="00000000" w14:paraId="00000007">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33"/>
          <w:szCs w:val="33"/>
          <w:highlight w:val="white"/>
          <w:rtl w:val="0"/>
        </w:rPr>
        <w:t xml:space="preserve">DICHIARA</w:t>
      </w: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alcuna condizione di incompatibilità e/o di inconferibilità rispetto all’esecuzione dell’incarico in oggetto, ai sensi di quanto previsto dal D.Lgs. n. 39/2013 e dall’art. 53, del D.Lgs. n. 165/2001; </w:t>
      </w:r>
    </w:p>
    <w:p w:rsidR="00000000" w:rsidDel="00000000" w:rsidP="00000000" w:rsidRDefault="00000000" w:rsidRPr="00000000" w14:paraId="00000009">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ovvero, nel caso in cui sussistano situazioni di incompatibilità, che le stesse sono le seguenti: ________________________________________________ ____________________________________________________________________________________________________________________________________________________________________;</w:t>
      </w:r>
    </w:p>
    <w:p w:rsidR="00000000" w:rsidDel="00000000" w:rsidP="00000000" w:rsidRDefault="00000000" w:rsidRPr="00000000" w14:paraId="0000000A">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0B">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0C">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in oggetto potrà essere revocato, in qualsiasi momento, qualora l’Amministrazione Scolastica dovesse accertare la sussistenza di una situazione di conflitto di interesse non diversamente risolvibile;</w:t>
      </w:r>
    </w:p>
    <w:p w:rsidR="00000000" w:rsidDel="00000000" w:rsidP="00000000" w:rsidRDefault="00000000" w:rsidRPr="00000000" w14:paraId="0000000D">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000000" w:rsidDel="00000000" w:rsidP="00000000" w:rsidRDefault="00000000" w:rsidRPr="00000000" w14:paraId="0000000E">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0F">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0">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1">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stato/a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000000" w:rsidDel="00000000" w:rsidP="00000000" w:rsidRDefault="00000000" w:rsidRPr="00000000" w14:paraId="00000012">
      <w:pPr>
        <w:widowControl w:val="0"/>
        <w:tabs>
          <w:tab w:val="left" w:leader="none" w:pos="707"/>
        </w:tabs>
        <w:spacing w:line="276" w:lineRule="auto"/>
        <w:ind w:left="707" w:firstLine="0"/>
        <w:jc w:val="both"/>
        <w:rPr>
          <w:rFonts w:ascii="Liberation Serif" w:cs="Liberation Serif" w:eastAsia="Liberation Serif" w:hAnsi="Liberation Serif"/>
          <w:sz w:val="24"/>
          <w:szCs w:val="24"/>
          <w:highlight w:val="white"/>
        </w:rPr>
      </w:pPr>
      <w:r w:rsidDel="00000000" w:rsidR="00000000" w:rsidRPr="00000000">
        <w:rPr>
          <w:rtl w:val="0"/>
        </w:rPr>
      </w:r>
    </w:p>
    <w:p w:rsidR="00000000" w:rsidDel="00000000" w:rsidP="00000000" w:rsidRDefault="00000000" w:rsidRPr="00000000" w14:paraId="00000013">
      <w:pPr>
        <w:widowControl w:val="0"/>
        <w:tabs>
          <w:tab w:val="left" w:leader="none" w:pos="707"/>
        </w:tabs>
        <w:spacing w:line="276" w:lineRule="auto"/>
        <w:ind w:left="707" w:firstLine="0"/>
        <w:jc w:val="both"/>
        <w:rPr>
          <w:rFonts w:ascii="Liberation Serif" w:cs="Liberation Serif" w:eastAsia="Liberation Serif" w:hAnsi="Liberation Serif"/>
          <w:sz w:val="24"/>
          <w:szCs w:val="24"/>
          <w:highlight w:val="white"/>
        </w:rPr>
      </w:pPr>
      <w:r w:rsidDel="00000000" w:rsidR="00000000" w:rsidRPr="00000000">
        <w:rPr>
          <w:rtl w:val="0"/>
        </w:rPr>
      </w:r>
    </w:p>
    <w:p w:rsidR="00000000" w:rsidDel="00000000" w:rsidP="00000000" w:rsidRDefault="00000000" w:rsidRPr="00000000" w14:paraId="00000014">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Luogo ____________________ , data __________</w:t>
      </w:r>
    </w:p>
    <w:p w:rsidR="00000000" w:rsidDel="00000000" w:rsidP="00000000" w:rsidRDefault="00000000" w:rsidRPr="00000000" w14:paraId="00000015">
      <w:pPr>
        <w:widowControl w:val="0"/>
        <w:spacing w:line="276" w:lineRule="auto"/>
        <w:jc w:val="right"/>
        <w:rPr>
          <w:rFonts w:ascii="Liberation Serif" w:cs="Liberation Serif" w:eastAsia="Liberation Serif" w:hAnsi="Liberation Serif"/>
          <w:sz w:val="24"/>
          <w:szCs w:val="24"/>
          <w:highlight w:val="white"/>
        </w:rPr>
      </w:pPr>
      <w:r w:rsidDel="00000000" w:rsidR="00000000" w:rsidRPr="00000000">
        <w:rPr>
          <w:rtl w:val="0"/>
        </w:rPr>
      </w:r>
    </w:p>
    <w:p w:rsidR="00000000" w:rsidDel="00000000" w:rsidP="00000000" w:rsidRDefault="00000000" w:rsidRPr="00000000" w14:paraId="00000016">
      <w:pPr>
        <w:widowControl w:val="0"/>
        <w:spacing w:line="276" w:lineRule="auto"/>
        <w:jc w:val="right"/>
        <w:rPr/>
      </w:pPr>
      <w:r w:rsidDel="00000000" w:rsidR="00000000" w:rsidRPr="00000000">
        <w:rPr>
          <w:rFonts w:ascii="Liberation Serif" w:cs="Liberation Serif" w:eastAsia="Liberation Serif" w:hAnsi="Liberation Serif"/>
          <w:sz w:val="24"/>
          <w:szCs w:val="24"/>
          <w:highlight w:val="white"/>
          <w:rtl w:val="0"/>
        </w:rPr>
        <w:br w:type="textWrapping"/>
        <w:t xml:space="preserve">Firma ________________________________</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7" w:hanging="282"/>
      </w:pPr>
      <w:rPr>
        <w:u w:val="none"/>
      </w:rPr>
    </w:lvl>
    <w:lvl w:ilvl="1">
      <w:start w:val="1"/>
      <w:numFmt w:val="bullet"/>
      <w:lvlText w:val="●"/>
      <w:lvlJc w:val="left"/>
      <w:pPr>
        <w:ind w:left="1414" w:hanging="283"/>
      </w:pPr>
      <w:rPr>
        <w:u w:val="none"/>
      </w:rPr>
    </w:lvl>
    <w:lvl w:ilvl="2">
      <w:start w:val="1"/>
      <w:numFmt w:val="bullet"/>
      <w:lvlText w:val="●"/>
      <w:lvlJc w:val="left"/>
      <w:pPr>
        <w:ind w:left="2121" w:hanging="283.0000000000002"/>
      </w:pPr>
      <w:rPr>
        <w:u w:val="none"/>
      </w:rPr>
    </w:lvl>
    <w:lvl w:ilvl="3">
      <w:start w:val="1"/>
      <w:numFmt w:val="bullet"/>
      <w:lvlText w:val="●"/>
      <w:lvlJc w:val="left"/>
      <w:pPr>
        <w:ind w:left="2828" w:hanging="283"/>
      </w:pPr>
      <w:rPr>
        <w:u w:val="none"/>
      </w:rPr>
    </w:lvl>
    <w:lvl w:ilvl="4">
      <w:start w:val="1"/>
      <w:numFmt w:val="bullet"/>
      <w:lvlText w:val="●"/>
      <w:lvlJc w:val="left"/>
      <w:pPr>
        <w:ind w:left="3535" w:hanging="283"/>
      </w:pPr>
      <w:rPr>
        <w:u w:val="none"/>
      </w:rPr>
    </w:lvl>
    <w:lvl w:ilvl="5">
      <w:start w:val="1"/>
      <w:numFmt w:val="bullet"/>
      <w:lvlText w:val="●"/>
      <w:lvlJc w:val="left"/>
      <w:pPr>
        <w:ind w:left="4242" w:hanging="283"/>
      </w:pPr>
      <w:rPr>
        <w:u w:val="none"/>
      </w:rPr>
    </w:lvl>
    <w:lvl w:ilvl="6">
      <w:start w:val="1"/>
      <w:numFmt w:val="bullet"/>
      <w:lvlText w:val="●"/>
      <w:lvlJc w:val="left"/>
      <w:pPr>
        <w:ind w:left="4949" w:hanging="283"/>
      </w:pPr>
      <w:rPr>
        <w:u w:val="none"/>
      </w:rPr>
    </w:lvl>
    <w:lvl w:ilvl="7">
      <w:start w:val="1"/>
      <w:numFmt w:val="bullet"/>
      <w:lvlText w:val="●"/>
      <w:lvlJc w:val="left"/>
      <w:pPr>
        <w:ind w:left="5656" w:hanging="282"/>
      </w:pPr>
      <w:rPr>
        <w:u w:val="none"/>
      </w:rPr>
    </w:lvl>
    <w:lvl w:ilvl="8">
      <w:start w:val="1"/>
      <w:numFmt w:val="bullet"/>
      <w:lvlText w:val="●"/>
      <w:lvlJc w:val="left"/>
      <w:pPr>
        <w:ind w:left="6363" w:hanging="283"/>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