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bookmarkStart w:colFirst="0" w:colLast="0" w:name="bookmark=id.30j0zll" w:id="0"/>
    <w:bookmarkEnd w:id="0"/>
    <w:bookmarkStart w:colFirst="0" w:colLast="0" w:name="bookmark=id.1fob9te" w:id="1"/>
    <w:bookmarkEnd w:id="1"/>
    <w:bookmarkStart w:colFirst="0" w:colLast="0" w:name="bookmark=id.2et92p0" w:id="2"/>
    <w:bookmarkEnd w:id="2"/>
    <w:bookmarkStart w:colFirst="0" w:colLast="0" w:name="bookmark=id.3znysh7" w:id="3"/>
    <w:bookmarkEnd w:id="3"/>
    <w:bookmarkStart w:colFirst="0" w:colLast="0" w:name="bookmark=id.gjdgxs" w:id="4"/>
    <w:bookmarkEnd w:id="4"/>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Pr>
        <w:drawing>
          <wp:inline distB="0" distT="0" distL="0" distR="0">
            <wp:extent cx="5715000" cy="8477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5000" cy="847725"/>
                    </a:xfrm>
                    <a:prstGeom prst="rect"/>
                    <a:ln/>
                  </pic:spPr>
                </pic:pic>
              </a:graphicData>
            </a:graphic>
          </wp:inline>
        </w:drawing>
      </w:r>
      <w:bookmarkStart w:colFirst="0" w:colLast="0" w:name="bookmark=id.3dy6vkm" w:id="5"/>
      <w:bookmarkEnd w:id="5"/>
      <w:bookmarkStart w:colFirst="0" w:colLast="0" w:name="bookmark=id.tyjcwt" w:id="6"/>
      <w:bookmarkEnd w:id="6"/>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iberation Serif" w:cs="Liberation Serif" w:eastAsia="Liberation Serif" w:hAnsi="Liberation Serif"/>
          <w:b w:val="0"/>
          <w:i w:val="0"/>
          <w:smallCaps w:val="0"/>
          <w:strike w:val="0"/>
          <w:color w:val="000000"/>
          <w:sz w:val="24"/>
          <w:szCs w:val="24"/>
          <w:highlight w:val="yellow"/>
          <w:u w:val="none"/>
          <w:vertAlign w:val="baseline"/>
        </w:rPr>
      </w:pPr>
      <w:r w:rsidDel="00000000" w:rsidR="00000000" w:rsidRPr="00000000">
        <w:rPr>
          <w:rtl w:val="0"/>
        </w:rPr>
      </w:r>
    </w:p>
    <w:bookmarkStart w:colFirst="0" w:colLast="0" w:name="bookmark=id.2s8eyo1" w:id="7"/>
    <w:bookmarkEnd w:id="7"/>
    <w:bookmarkStart w:colFirst="0" w:colLast="0" w:name="bookmark=id.17dp8vu" w:id="8"/>
    <w:bookmarkEnd w:id="8"/>
    <w:bookmarkStart w:colFirst="0" w:colLast="0" w:name="bookmark=id.4d34og8" w:id="9"/>
    <w:bookmarkEnd w:id="9"/>
    <w:p w:rsidR="00000000" w:rsidDel="00000000" w:rsidP="00000000" w:rsidRDefault="00000000" w:rsidRPr="00000000" w14:paraId="00000006">
      <w:pPr>
        <w:pStyle w:val="Heading3"/>
        <w:spacing w:after="0" w:before="0" w:lineRule="auto"/>
        <w:ind w:left="0" w:right="0" w:firstLine="0"/>
        <w:jc w:val="center"/>
        <w:rPr>
          <w:highlight w:val="white"/>
        </w:rPr>
      </w:pPr>
      <w:r w:rsidDel="00000000" w:rsidR="00000000" w:rsidRPr="00000000">
        <w:rPr>
          <w:highlight w:val="white"/>
          <w:rtl w:val="0"/>
        </w:rPr>
        <w:t xml:space="preserve">Istituto Comprensivo di Castel Maggiore</w:t>
      </w:r>
    </w:p>
    <w:bookmarkStart w:colFirst="0" w:colLast="0" w:name="bookmark=id.3rdcrjn" w:id="10"/>
    <w:bookmarkEnd w:id="10"/>
    <w:p w:rsidR="00000000" w:rsidDel="00000000" w:rsidP="00000000" w:rsidRDefault="00000000" w:rsidRPr="00000000" w14:paraId="00000007">
      <w:pPr>
        <w:pStyle w:val="Heading3"/>
        <w:spacing w:after="0" w:before="0" w:lineRule="auto"/>
        <w:jc w:val="center"/>
        <w:rPr>
          <w:highlight w:val="white"/>
        </w:rPr>
      </w:pPr>
      <w:r w:rsidDel="00000000" w:rsidR="00000000" w:rsidRPr="00000000">
        <w:rPr>
          <w:sz w:val="27"/>
          <w:szCs w:val="27"/>
          <w:highlight w:val="white"/>
          <w:rtl w:val="0"/>
        </w:rPr>
        <w:t xml:space="preserve">Via Bondanello 28, </w:t>
      </w:r>
      <w:bookmarkStart w:colFirst="0" w:colLast="0" w:name="bookmark=id.26in1rg" w:id="11"/>
      <w:bookmarkEnd w:id="11"/>
      <w:r w:rsidDel="00000000" w:rsidR="00000000" w:rsidRPr="00000000">
        <w:rPr>
          <w:sz w:val="27"/>
          <w:szCs w:val="27"/>
          <w:highlight w:val="white"/>
          <w:rtl w:val="0"/>
        </w:rPr>
        <w:t xml:space="preserve">40013 </w:t>
      </w:r>
      <w:bookmarkStart w:colFirst="0" w:colLast="0" w:name="bookmark=id.lnxbz9" w:id="12"/>
      <w:bookmarkEnd w:id="12"/>
      <w:r w:rsidDel="00000000" w:rsidR="00000000" w:rsidRPr="00000000">
        <w:rPr>
          <w:sz w:val="27"/>
          <w:szCs w:val="27"/>
          <w:highlight w:val="white"/>
          <w:rtl w:val="0"/>
        </w:rPr>
        <w:t xml:space="preserve">Castel Maggiore (</w:t>
      </w:r>
      <w:bookmarkStart w:colFirst="0" w:colLast="0" w:name="bookmark=id.35nkun2" w:id="13"/>
      <w:bookmarkEnd w:id="13"/>
      <w:r w:rsidDel="00000000" w:rsidR="00000000" w:rsidRPr="00000000">
        <w:rPr>
          <w:sz w:val="27"/>
          <w:szCs w:val="27"/>
          <w:highlight w:val="white"/>
          <w:rtl w:val="0"/>
        </w:rPr>
        <w:t xml:space="preserve">BO) - Tel.: </w:t>
      </w:r>
      <w:bookmarkStart w:colFirst="0" w:colLast="0" w:name="bookmark=id.1ksv4uv" w:id="14"/>
      <w:bookmarkEnd w:id="14"/>
      <w:r w:rsidDel="00000000" w:rsidR="00000000" w:rsidRPr="00000000">
        <w:rPr>
          <w:sz w:val="27"/>
          <w:szCs w:val="27"/>
          <w:highlight w:val="white"/>
          <w:rtl w:val="0"/>
        </w:rPr>
        <w:t xml:space="preserve">0516321233</w:t>
      </w:r>
      <w:r w:rsidDel="00000000" w:rsidR="00000000" w:rsidRPr="00000000">
        <w:rPr>
          <w:highlight w:val="white"/>
          <w:rtl w:val="0"/>
        </w:rPr>
        <w:br w:type="textWrapping"/>
      </w:r>
      <w:r w:rsidDel="00000000" w:rsidR="00000000" w:rsidRPr="00000000">
        <w:rPr>
          <w:sz w:val="27"/>
          <w:szCs w:val="27"/>
          <w:highlight w:val="white"/>
          <w:rtl w:val="0"/>
        </w:rPr>
        <w:t xml:space="preserve">E-mail: </w:t>
      </w:r>
      <w:bookmarkStart w:colFirst="0" w:colLast="0" w:name="bookmark=id.44sinio" w:id="15"/>
      <w:bookmarkEnd w:id="15"/>
      <w:r w:rsidDel="00000000" w:rsidR="00000000" w:rsidRPr="00000000">
        <w:rPr>
          <w:sz w:val="27"/>
          <w:szCs w:val="27"/>
          <w:highlight w:val="white"/>
          <w:rtl w:val="0"/>
        </w:rPr>
        <w:t xml:space="preserve">BOIC82200G@istruzione.it - Pec: </w:t>
      </w:r>
      <w:bookmarkStart w:colFirst="0" w:colLast="0" w:name="bookmark=id.2jxsxqh" w:id="16"/>
      <w:bookmarkEnd w:id="16"/>
      <w:r w:rsidDel="00000000" w:rsidR="00000000" w:rsidRPr="00000000">
        <w:rPr>
          <w:sz w:val="27"/>
          <w:szCs w:val="27"/>
          <w:highlight w:val="white"/>
          <w:rtl w:val="0"/>
        </w:rPr>
        <w:t xml:space="preserve">BOIC82200G@pec.istruzione.it</w:t>
        <w:br w:type="textWrapping"/>
        <w:t xml:space="preserve">C.F.: </w:t>
      </w:r>
      <w:bookmarkStart w:colFirst="0" w:colLast="0" w:name="bookmark=id.z337ya" w:id="17"/>
      <w:bookmarkEnd w:id="17"/>
      <w:r w:rsidDel="00000000" w:rsidR="00000000" w:rsidRPr="00000000">
        <w:rPr>
          <w:sz w:val="27"/>
          <w:szCs w:val="27"/>
          <w:highlight w:val="white"/>
          <w:rtl w:val="0"/>
        </w:rPr>
        <w:t xml:space="preserve">91201340378 - C.M.: </w:t>
      </w:r>
      <w:bookmarkStart w:colFirst="0" w:colLast="0" w:name="bookmark=id.3j2qqm3" w:id="18"/>
      <w:bookmarkEnd w:id="18"/>
      <w:r w:rsidDel="00000000" w:rsidR="00000000" w:rsidRPr="00000000">
        <w:rPr>
          <w:sz w:val="27"/>
          <w:szCs w:val="27"/>
          <w:highlight w:val="white"/>
          <w:rtl w:val="0"/>
        </w:rPr>
        <w:t xml:space="preserve">BOIC82200G</w:t>
      </w:r>
      <w:r w:rsidDel="00000000" w:rsidR="00000000" w:rsidRPr="00000000">
        <w:rPr>
          <w:rtl w:val="0"/>
        </w:rPr>
      </w:r>
    </w:p>
    <w:bookmarkStart w:colFirst="0" w:colLast="0" w:name="bookmark=id.1y810tw" w:id="19"/>
    <w:bookmarkEnd w:id="19"/>
    <w:bookmarkStart w:colFirst="0" w:colLast="0" w:name="bookmark=id.4i7ojhp" w:id="20"/>
    <w:bookmarkEnd w:id="20"/>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br w:type="textWrapping"/>
        <w:t xml:space="preserve">Protocollo come da segnatura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2xcytpi" w:id="21"/>
    <w:bookmarkEnd w:id="21"/>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Castel Maggiore, __ - __ - 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ci93xb" w:id="22"/>
    <w:bookmarkEnd w:id="22"/>
    <w:bookmarkStart w:colFirst="0" w:colLast="0" w:name="bookmark=id.3whwml4" w:id="23"/>
    <w:bookmarkEnd w:id="23"/>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Oggetto: Dichiarazione di assenza di conflitto di interessi per l'incarico di  Responsabile Unico del Progetto (RUP).</w:t>
      </w:r>
      <w:r w:rsidDel="00000000" w:rsidR="00000000" w:rsidRPr="00000000">
        <w:rPr>
          <w:rtl w:val="0"/>
        </w:rPr>
      </w:r>
    </w:p>
    <w:bookmarkStart w:colFirst="0" w:colLast="0" w:name="bookmark=id.qsh70q" w:id="24"/>
    <w:bookmarkEnd w:id="24"/>
    <w:bookmarkStart w:colFirst="0" w:colLast="0" w:name="bookmark=id.2bn6wsx" w:id="25"/>
    <w:bookmarkEnd w:id="25"/>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w:t>
      </w:r>
      <w:bookmarkStart w:colFirst="0" w:colLast="0" w:name="bookmark=id.3as4poj" w:id="26"/>
      <w:bookmarkEnd w:id="26"/>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D.M. 66/2023 - PNRR - Missione 4 – Istruzione e Ricerca – Componente 1 – Potenziamento dell’offerta dei servizi all’istruzione: dagli asili nido all’Università - Investimento 2.1 “Didattica digitale integrata e formazione alla transizione digitale per il personale scolastico” del Piano nazionale di ripresa e resilienza, finanziato dall’Unione 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w:t>
      </w:r>
      <w:bookmarkStart w:colFirst="0" w:colLast="0" w:name="bookmark=id.1pxezwc" w:id="27"/>
      <w:bookmarkEnd w:id="27"/>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F74D23003740006</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w:t>
      </w:r>
      <w:bookmarkStart w:colFirst="0" w:colLast="0" w:name="bookmark=id.49x2ik5" w:id="28"/>
      <w:bookmarkEnd w:id="28"/>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LA SCUOLA VERSO LA TRANSIZIONE DIGITALE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w:t>
      </w:r>
      <w:bookmarkStart w:colFirst="0" w:colLast="0" w:name="bookmark=id.2p2csry" w:id="29"/>
      <w:bookmarkEnd w:id="29"/>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M4C1I2.1-2023-1222-P-39652</w:t>
      </w:r>
    </w:p>
    <w:bookmarkStart w:colFirst="0" w:colLast="0" w:name="bookmark=id.147n2zr" w:id="30"/>
    <w:bookmarkEnd w:id="30"/>
    <w:bookmarkStart w:colFirst="0" w:colLast="0" w:name="bookmark=id.ihv636" w:id="31"/>
    <w:bookmarkEnd w:id="31"/>
    <w:bookmarkStart w:colFirst="0" w:colLast="0" w:name="bookmark=id.23ckvvd" w:id="32"/>
    <w:bookmarkEnd w:id="32"/>
    <w:bookmarkStart w:colFirst="0" w:colLast="0" w:name="bookmark=id.3o7alnk" w:id="33"/>
    <w:bookmarkEnd w:id="33"/>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w:t>
      </w:r>
      <w:bookmarkStart w:colFirst="0" w:colLast="0" w:name="bookmark=id.32hioqz" w:id="34"/>
      <w:bookmarkEnd w:id="34"/>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Prof.ssa Antonietta Esposito, in servizio nell’a.s. </w:t>
      </w:r>
      <w:bookmarkStart w:colFirst="0" w:colLast="0" w:name="bookmark=id.1hmsyys" w:id="35"/>
      <w:bookmarkEnd w:id="35"/>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2023/2024 presso codesto Istituto in qualità di </w:t>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DIRIGENTE SCOLASTICO</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in relazione alla procedura di affidamento CIG: </w:t>
      </w:r>
      <w:bookmarkStart w:colFirst="0" w:colLast="0" w:name="bookmark=id.41mghml" w:id="36"/>
      <w:bookmarkEnd w:id="36"/>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B2B4E68C5A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nonché consapevole delle responsabilità, ai sensi degli articoli 46 e 47 del D.P.R. 28 dicembre 2000, n. 445,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bookmarkStart w:colFirst="0" w:colLast="0" w:name="bookmark=id.3fwokq0" w:id="37"/>
    <w:bookmarkEnd w:id="37"/>
    <w:bookmarkStart w:colFirst="0" w:colLast="0" w:name="bookmark=id.vx1227" w:id="38"/>
    <w:bookmarkEnd w:id="38"/>
    <w:bookmarkStart w:colFirst="0" w:colLast="0" w:name="bookmark=id.2grqrue" w:id="39"/>
    <w:bookmarkEnd w:id="39"/>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avere, ai sensi dell’art. 16 del D.Lgs. n. 36/2023, né direttamente, né indirettamente, un interesse finanziario, economico o altro interesse personale in relazione all’affidamento in oggetto;</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ai sensi dell’art. 35-</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bis</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del decreto legislativo n. 165/2001, non ha riportato alcuna condanna, neppure pronunciata con sentenza non passata in giudicato, per i delitti previsti nel capo I del titolo II del libro secondo del codice penale;</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non sussistono diverse ragioni di opportunità che si frappongono al conferimento dell’incarico in questione;</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ai sensi dell’at. 16, comma 3, del D.Lgs. n. 36/2023, a comunicare tempestivamente all’Istituzione scolastica conferente eventuali variazioni che dovessero intervenire nel corso dello svolgimento dell’incarico;</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scolastica qualsiasi altra circostanza sopravvenuta di carattere ostativo rispetto all’espletamento dell’incarico di cui all’oggetto;</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a conoscenza che l’incarico in oggetto potrà essere revocato, in qualsiasi momento, qualora l’Amministrazione scolastica dovesse accertare la sussistenza, originaria o sopravvenuta, di una situazione di conflitto di interesse non diversamente risolvibile;</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a conoscenza che l’incarico potrà essere revocato, in qualsiasi momento, qualora l’Amministrazione scolastica verifichi il mancato possesso, originario o sopravvenuto, dei requisiti e/o dei titoli dichiarati dal soggetto, ovvero nel caso in cui le verifiche sulle informazioni dichiarate risultassero negative, ferme le sanzioni previste dalla normativa vigente in caso di falsa dichiarazione; </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7"/>
        </w:tabs>
        <w:spacing w:after="0" w:before="0" w:line="276" w:lineRule="auto"/>
        <w:ind w:left="707" w:right="0"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bookmarkStart w:colFirst="0" w:colLast="0" w:name="bookmark=id.1v1yuxt" w:id="40"/>
    <w:bookmarkEnd w:id="40"/>
    <w:bookmarkStart w:colFirst="0" w:colLast="0" w:name="bookmark=id.4f1mdlm" w:id="41"/>
    <w:bookmarkEnd w:id="41"/>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Luogo ____________________ , data __________</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707" w:hanging="282.99999999999994"/>
      </w:pPr>
      <w:rPr/>
    </w:lvl>
    <w:lvl w:ilvl="1">
      <w:start w:val="1"/>
      <w:numFmt w:val="lowerLetter"/>
      <w:lvlText w:val="%2."/>
      <w:lvlJc w:val="left"/>
      <w:pPr>
        <w:ind w:left="1414" w:hanging="283"/>
      </w:pPr>
      <w:rPr/>
    </w:lvl>
    <w:lvl w:ilvl="2">
      <w:start w:val="1"/>
      <w:numFmt w:val="lowerLetter"/>
      <w:lvlText w:val="%3."/>
      <w:lvlJc w:val="left"/>
      <w:pPr>
        <w:ind w:left="2121" w:hanging="283.0000000000002"/>
      </w:pPr>
      <w:rPr/>
    </w:lvl>
    <w:lvl w:ilvl="3">
      <w:start w:val="1"/>
      <w:numFmt w:val="lowerLetter"/>
      <w:lvlText w:val="%4."/>
      <w:lvlJc w:val="left"/>
      <w:pPr>
        <w:ind w:left="2828" w:hanging="283"/>
      </w:pPr>
      <w:rPr/>
    </w:lvl>
    <w:lvl w:ilvl="4">
      <w:start w:val="1"/>
      <w:numFmt w:val="lowerLetter"/>
      <w:lvlText w:val="%5."/>
      <w:lvlJc w:val="left"/>
      <w:pPr>
        <w:ind w:left="3535" w:hanging="283"/>
      </w:pPr>
      <w:rPr/>
    </w:lvl>
    <w:lvl w:ilvl="5">
      <w:start w:val="1"/>
      <w:numFmt w:val="lowerLetter"/>
      <w:lvlText w:val="%6."/>
      <w:lvlJc w:val="left"/>
      <w:pPr>
        <w:ind w:left="4242" w:hanging="283"/>
      </w:pPr>
      <w:rPr/>
    </w:lvl>
    <w:lvl w:ilvl="6">
      <w:start w:val="1"/>
      <w:numFmt w:val="lowerLetter"/>
      <w:lvlText w:val="%7."/>
      <w:lvlJc w:val="left"/>
      <w:pPr>
        <w:ind w:left="4949" w:hanging="283"/>
      </w:pPr>
      <w:rPr/>
    </w:lvl>
    <w:lvl w:ilvl="7">
      <w:start w:val="1"/>
      <w:numFmt w:val="lowerLetter"/>
      <w:lvlText w:val="%8."/>
      <w:lvlJc w:val="left"/>
      <w:pPr>
        <w:ind w:left="5656" w:hanging="282.9999999999991"/>
      </w:pPr>
      <w:rPr/>
    </w:lvl>
    <w:lvl w:ilvl="8">
      <w:start w:val="1"/>
      <w:numFmt w:val="lowerLetter"/>
      <w:lvlText w:val="%9."/>
      <w:lvlJc w:val="left"/>
      <w:pPr>
        <w:ind w:left="6363" w:hanging="28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0"/>
      <w:bidi w:val="0"/>
    </w:pPr>
    <w:rPr>
      <w:rFonts w:ascii="Liberation Serif" w:cs="Noto Sans Devanagari" w:eastAsia="DejaVu Sans" w:hAnsi="Liberation Serif"/>
      <w:color w:val="auto"/>
      <w:sz w:val="24"/>
      <w:szCs w:val="24"/>
      <w:lang w:bidi="hi-IN" w:eastAsia="zh-CN" w:val="en-US"/>
    </w:rPr>
  </w:style>
  <w:style w:type="paragraph" w:styleId="Heading3">
    <w:name w:val="Heading 3"/>
    <w:basedOn w:val="Heading"/>
    <w:next w:val="TextBody"/>
    <w:qFormat w:val="1"/>
    <w:pPr>
      <w:spacing w:after="120" w:before="140"/>
      <w:outlineLvl w:val="2"/>
    </w:pPr>
    <w:rPr>
      <w:rFonts w:ascii="Liberation Serif" w:cs="Noto Sans Devanagari" w:eastAsia="DejaVu Sans" w:hAnsi="Liberation Serif"/>
      <w:b w:val="1"/>
      <w:bCs w:val="1"/>
      <w:sz w:val="28"/>
      <w:szCs w:val="28"/>
    </w:rPr>
  </w:style>
  <w:style w:type="character" w:styleId="Emphasis">
    <w:name w:val="Emphasis"/>
    <w:qFormat w:val="1"/>
    <w:rPr>
      <w:i w:val="1"/>
      <w:iCs w:val="1"/>
    </w:rPr>
  </w:style>
  <w:style w:type="character" w:styleId="StrongEmphasis">
    <w:name w:val="Strong Emphasis"/>
    <w:qFormat w:val="1"/>
    <w:rPr>
      <w:b w:val="1"/>
      <w:bCs w:val="1"/>
    </w:rPr>
  </w:style>
  <w:style w:type="character" w:styleId="NumberingSymbols">
    <w:name w:val="Numbering Symbols"/>
    <w:qFormat w:val="1"/>
    <w:rPr/>
  </w:style>
  <w:style w:type="paragraph" w:styleId="Heading">
    <w:name w:val="Heading"/>
    <w:basedOn w:val="Normal"/>
    <w:next w:val="TextBody"/>
    <w:qFormat w:val="1"/>
    <w:pPr>
      <w:keepNext w:val="1"/>
      <w:spacing w:after="120" w:before="240"/>
    </w:pPr>
    <w:rPr>
      <w:rFonts w:ascii="Liberation Sans" w:cs="Noto Sans Devanagari" w:eastAsia="DejaVu Sans"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fOQ8HYZtRM64Ie8Ty+dCalFcdA==">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