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ESPERTO”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Docenti interni all’Istituto Scolastico “Istituto Comprensivo di Castel Maggiore” per la realizzazione di n. </w:t>
      </w:r>
      <w:r w:rsidDel="00000000" w:rsidR="00000000" w:rsidRPr="00000000">
        <w:rPr>
          <w:b w:val="1"/>
          <w:highlight w:val="white"/>
          <w:rtl w:val="0"/>
        </w:rPr>
        <w:t xml:space="preserve">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Percorsi di orientamento e formazione per il potenziamento delle competenze STEM, digitali e di innovazione, finalizzate alla promozione di pari opportunità di genere” nell’ambito delle “Azioni di potenziamento delle competenze STEM e multilinguistiche </w:t>
      </w:r>
      <w:r w:rsidDel="00000000" w:rsidR="00000000" w:rsidRPr="00000000">
        <w:rPr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Linea di Intervento A” </w:t>
      </w:r>
      <w:r w:rsidDel="00000000" w:rsidR="00000000" w:rsidRPr="00000000">
        <w:rPr>
          <w:b w:val="1"/>
          <w:highlight w:val="white"/>
          <w:rtl w:val="0"/>
        </w:rPr>
        <w:t xml:space="preserve">–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Avviso di selezione prot. n.5127 del 3 Giugno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3.1 “Nuove competenze e nuovi linguaggi”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M4C1I3.1-2023-1143-P-31920</w:t>
      </w:r>
    </w:p>
    <w:p w:rsidR="00000000" w:rsidDel="00000000" w:rsidP="00000000" w:rsidRDefault="00000000" w:rsidRPr="00000000" w14:paraId="00000009">
      <w:pPr>
        <w:pStyle w:val="Heading3"/>
        <w:spacing w:after="0" w:before="0" w:lineRule="auto"/>
        <w:ind w:left="0" w:right="0" w:firstLine="0"/>
        <w:jc w:val="left"/>
        <w:rPr>
          <w:b w:val="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0" w:lineRule="auto"/>
        <w:ind w:left="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</w:t>
      </w:r>
    </w:p>
    <w:p w:rsidR="00000000" w:rsidDel="00000000" w:rsidP="00000000" w:rsidRDefault="00000000" w:rsidRPr="00000000" w14:paraId="0000000B">
      <w:pPr>
        <w:pStyle w:val="Heading3"/>
        <w:spacing w:after="0" w:before="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b w:val="1"/>
          <w:highlight w:val="white"/>
          <w:rtl w:val="0"/>
        </w:rPr>
        <w:t xml:space="preserve">DOCENTE ESPERTO 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sz w:val="25"/>
          <w:szCs w:val="25"/>
          <w:highlight w:val="white"/>
          <w:rtl w:val="0"/>
        </w:rPr>
        <w:t xml:space="preserve">Percorsi di orientamento e formazione per il potenziamento delle competenze STEM, digitali e di innovazione, finalizzate alla promozione di pari opportunità di genere</w:t>
      </w:r>
      <w:r w:rsidDel="00000000" w:rsidR="00000000" w:rsidRPr="00000000">
        <w:rPr>
          <w:rtl w:val="0"/>
        </w:rPr>
      </w:r>
    </w:p>
    <w:tbl>
      <w:tblPr>
        <w:tblStyle w:val="Table1"/>
        <w:tblW w:w="10205.000000000002" w:type="dxa"/>
        <w:jc w:val="left"/>
        <w:tblInd w:w="-7.0" w:type="dxa"/>
        <w:tblLayout w:type="fixed"/>
        <w:tblLook w:val="0000"/>
      </w:tblPr>
      <w:tblGrid>
        <w:gridCol w:w="301"/>
        <w:gridCol w:w="4516"/>
        <w:gridCol w:w="2581"/>
        <w:gridCol w:w="1501"/>
        <w:gridCol w:w="1306"/>
        <w:tblGridChange w:id="0">
          <w:tblGrid>
            <w:gridCol w:w="301"/>
            <w:gridCol w:w="4516"/>
            <w:gridCol w:w="2581"/>
            <w:gridCol w:w="1501"/>
            <w:gridCol w:w="13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dichiarati dal candidato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(inserire numerazione del curriculum)</w:t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Conduzione certificata di laboratori STEM alla Scuola dell’Infanzia, con particolare attenzione all’inclusione di tutti gli alunni e di tutte le alunne.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 punti per esperienza sino ad un massimo di 50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Magistrale inerente le discipline STEM.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su tematiche coerenti con il profilo richiesto.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5 punti per corso sino ad un massimo di 25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 di formatore inerente attività progettuali di interesse specifico coerenti con il profilo richiesto.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 punto per ogni attività fino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TOTALE DEL CANDIDATO</w:t>
            </w:r>
          </w:p>
          <w:p w:rsidR="00000000" w:rsidDel="00000000" w:rsidP="00000000" w:rsidRDefault="00000000" w:rsidRPr="00000000" w14:paraId="0000002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 max 100 punti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Luogo ____________________ , data 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Firma ____________________________________</w:t>
      </w:r>
    </w:p>
    <w:p w:rsidR="00000000" w:rsidDel="00000000" w:rsidP="00000000" w:rsidRDefault="00000000" w:rsidRPr="00000000" w14:paraId="0000003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TUTOR”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Docenti interni all’Istituto Scolastico “Istituto Comprensivo di Castel Maggiore” per la realizzazione di n. </w:t>
      </w:r>
      <w:r w:rsidDel="00000000" w:rsidR="00000000" w:rsidRPr="00000000">
        <w:rPr>
          <w:b w:val="1"/>
          <w:highlight w:val="white"/>
          <w:rtl w:val="0"/>
        </w:rPr>
        <w:t xml:space="preserve">1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Percorsi di orientamento e formazione per il potenziamento delle competenze STEM, digitali e di innovazione, finalizzate alla promozione di pari opportunità di genere” nell’ambito delle “Azioni di potenziamento delle competenze STEM e multilinguistiche – Linea di Intervento A” </w:t>
      </w:r>
      <w:r w:rsidDel="00000000" w:rsidR="00000000" w:rsidRPr="00000000">
        <w:rPr>
          <w:b w:val="1"/>
          <w:highlight w:val="white"/>
          <w:rtl w:val="0"/>
        </w:rPr>
        <w:t xml:space="preserve">–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Avviso di selezione prot. n.5127 del 3 Giugno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3.1 “Nuove competenze e nuovi linguaggi”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M4C1I3.1-2023-1143-P-31920</w:t>
      </w:r>
    </w:p>
    <w:p w:rsidR="00000000" w:rsidDel="00000000" w:rsidP="00000000" w:rsidRDefault="00000000" w:rsidRPr="00000000" w14:paraId="0000003C">
      <w:pPr>
        <w:pStyle w:val="Heading3"/>
        <w:spacing w:after="0" w:before="0" w:lineRule="auto"/>
        <w:ind w:left="0" w:right="0" w:firstLine="0"/>
        <w:jc w:val="left"/>
        <w:rPr>
          <w:b w:val="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after="0" w:before="0" w:lineRule="auto"/>
        <w:ind w:left="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</w:t>
      </w:r>
    </w:p>
    <w:p w:rsidR="00000000" w:rsidDel="00000000" w:rsidP="00000000" w:rsidRDefault="00000000" w:rsidRPr="00000000" w14:paraId="0000003E">
      <w:pPr>
        <w:pStyle w:val="Heading3"/>
        <w:spacing w:after="0" w:before="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b w:val="1"/>
          <w:highlight w:val="white"/>
          <w:rtl w:val="0"/>
        </w:rPr>
        <w:t xml:space="preserve">DOCENTE TUTOR 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sz w:val="25"/>
          <w:szCs w:val="25"/>
          <w:highlight w:val="white"/>
          <w:rtl w:val="0"/>
        </w:rPr>
        <w:t xml:space="preserve">Percorsi di orientamento e formazione per il potenziamento delle competenze STEM, digitali e di innovazione, finalizzate alla promozione di pari opportunità di genere</w:t>
      </w: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7.0" w:type="dxa"/>
        <w:tblLayout w:type="fixed"/>
        <w:tblLook w:val="0000"/>
      </w:tblPr>
      <w:tblGrid>
        <w:gridCol w:w="210"/>
        <w:gridCol w:w="4605"/>
        <w:gridCol w:w="2580"/>
        <w:gridCol w:w="1500"/>
        <w:gridCol w:w="1305"/>
        <w:tblGridChange w:id="0">
          <w:tblGrid>
            <w:gridCol w:w="210"/>
            <w:gridCol w:w="4605"/>
            <w:gridCol w:w="2580"/>
            <w:gridCol w:w="1500"/>
            <w:gridCol w:w="13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dichiarati dal candidato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(inserire numerazione del curriculum)</w:t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punti per esperienza sino ad un massimo di 30 punti</w:t>
            </w:r>
          </w:p>
        </w:tc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su tematiche coerenti con il profilo richiesto.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 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Esperienza di collaborazione positiva nell’organizzazione delle Istituzioni Scolastiche (FS, AD, Collaboratore DS, Coordinatore di Plesso, Coordinatore di Classe/di Dipartimento, membro del Team Innovazione).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punti per ogni esperienza documentata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di Tutor nei progetti finanziati da Fondi Europei/Nazionali/Regionali/Territoriali.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punti per ogni esperienza documentata sino ad un massimo di 15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PUNTEGGIO CANDIDATO</w:t>
            </w:r>
          </w:p>
          <w:p w:rsidR="00000000" w:rsidDel="00000000" w:rsidP="00000000" w:rsidRDefault="00000000" w:rsidRPr="00000000" w14:paraId="0000005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 max </w:t>
            </w:r>
            <w:r w:rsidDel="00000000" w:rsidR="00000000" w:rsidRPr="00000000">
              <w:rPr>
                <w:b w:val="1"/>
                <w:rtl w:val="0"/>
              </w:rPr>
              <w:t xml:space="preserve">60</w:t>
            </w:r>
            <w:r w:rsidDel="00000000" w:rsidR="00000000" w:rsidRPr="00000000">
              <w:rPr>
                <w:b w:val="1"/>
                <w:rtl w:val="0"/>
              </w:rPr>
              <w:t xml:space="preserve"> punti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Firma 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Q6Y1Dw1OyAPAoyylcVpjVEATA==">CgMxLjA4AHIhMUhNU3NFUEh6UzdWVkhpVWZfNFFSbFRhYzhGLXZkdjRW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