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FF" w:rsidRDefault="002A4AFF" w:rsidP="002A4AFF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>
            <wp:extent cx="6343650" cy="1247775"/>
            <wp:effectExtent l="1905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4106" cy="1247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4AFF" w:rsidRDefault="002A4AFF" w:rsidP="002A4AFF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</w:rPr>
      </w:pPr>
    </w:p>
    <w:p w:rsidR="002A4AFF" w:rsidRDefault="002A4AFF" w:rsidP="002A4AFF">
      <w:r w:rsidRPr="00CA2F63">
        <w:rPr>
          <w:noProof/>
        </w:rPr>
        <w:drawing>
          <wp:inline distT="0" distB="127000" distL="0" distR="0">
            <wp:extent cx="5895975" cy="971550"/>
            <wp:effectExtent l="1905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7569" cy="971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2A4AFF" w:rsidTr="006262E0">
        <w:tc>
          <w:tcPr>
            <w:tcW w:w="3259" w:type="dxa"/>
          </w:tcPr>
          <w:p w:rsidR="002A4AFF" w:rsidRDefault="002A4AFF" w:rsidP="006262E0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sottoazione</w:t>
            </w:r>
          </w:p>
        </w:tc>
        <w:tc>
          <w:tcPr>
            <w:tcW w:w="3259" w:type="dxa"/>
          </w:tcPr>
          <w:p w:rsidR="002A4AFF" w:rsidRDefault="002A4AFF" w:rsidP="006262E0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Codice identificativo progetto</w:t>
            </w:r>
          </w:p>
        </w:tc>
        <w:tc>
          <w:tcPr>
            <w:tcW w:w="3260" w:type="dxa"/>
          </w:tcPr>
          <w:p w:rsidR="002A4AFF" w:rsidRDefault="002A4AFF" w:rsidP="006262E0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Titolo del modulo</w:t>
            </w:r>
          </w:p>
        </w:tc>
      </w:tr>
      <w:tr w:rsidR="002A4AFF" w:rsidTr="006262E0">
        <w:tc>
          <w:tcPr>
            <w:tcW w:w="3259" w:type="dxa"/>
          </w:tcPr>
          <w:p w:rsidR="002A4AFF" w:rsidRDefault="002A4AFF" w:rsidP="006262E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10.8.6° </w:t>
            </w:r>
            <w:proofErr w:type="spellStart"/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SMARTCLASS@DaD</w:t>
            </w:r>
            <w:proofErr w:type="spellEnd"/>
          </w:p>
        </w:tc>
        <w:tc>
          <w:tcPr>
            <w:tcW w:w="3259" w:type="dxa"/>
          </w:tcPr>
          <w:p w:rsidR="002A4AFF" w:rsidRPr="005A5C31" w:rsidRDefault="002A4AFF" w:rsidP="006262E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  <w:t>10.8.6°-FESRPON-EM-2020.6</w:t>
            </w:r>
          </w:p>
        </w:tc>
        <w:tc>
          <w:tcPr>
            <w:tcW w:w="3260" w:type="dxa"/>
          </w:tcPr>
          <w:p w:rsidR="002A4AFF" w:rsidRDefault="002A4AFF" w:rsidP="006262E0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#Digit@lMenteAvanti</w:t>
            </w:r>
          </w:p>
        </w:tc>
      </w:tr>
    </w:tbl>
    <w:p w:rsidR="002A4AFF" w:rsidRDefault="002A4AFF" w:rsidP="002A4AFF">
      <w:pPr>
        <w:rPr>
          <w:rFonts w:ascii="Times New Roman" w:hAnsi="Times New Roman"/>
        </w:rPr>
      </w:pPr>
      <w:r w:rsidRPr="00D01EF2">
        <w:rPr>
          <w:rFonts w:ascii="Times New Roman" w:hAnsi="Times New Roman"/>
          <w:b/>
        </w:rPr>
        <w:t>CIG:</w:t>
      </w:r>
      <w:r w:rsidRPr="004F4C3D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 </w:t>
      </w:r>
      <w:r w:rsidRPr="00D01EF2">
        <w:rPr>
          <w:rFonts w:ascii="Verdana" w:eastAsia="Times New Roman" w:hAnsi="Verdana" w:cs="Times New Roman"/>
          <w:bCs/>
          <w:color w:val="000000"/>
          <w:sz w:val="19"/>
        </w:rPr>
        <w:t>ZF12DF1E70</w:t>
      </w:r>
      <w:r w:rsidR="00D01EF2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  </w:t>
      </w:r>
      <w:r w:rsidRPr="00D01EF2">
        <w:rPr>
          <w:rFonts w:ascii="Times New Roman" w:hAnsi="Times New Roman"/>
          <w:b/>
        </w:rPr>
        <w:t>CUP</w:t>
      </w:r>
      <w:r>
        <w:rPr>
          <w:rFonts w:ascii="Times New Roman" w:hAnsi="Times New Roman"/>
        </w:rPr>
        <w:t>:E53D20000130006</w:t>
      </w:r>
    </w:p>
    <w:p w:rsidR="00D01EF2" w:rsidRPr="00E30F9C" w:rsidRDefault="00D01EF2" w:rsidP="002A4AFF">
      <w:pPr>
        <w:rPr>
          <w:rFonts w:ascii="Times New Roman" w:hAnsi="Times New Roman"/>
        </w:rPr>
      </w:pPr>
      <w:proofErr w:type="spellStart"/>
      <w:r w:rsidRPr="00D01EF2">
        <w:rPr>
          <w:rFonts w:ascii="Times New Roman" w:hAnsi="Times New Roman"/>
          <w:b/>
        </w:rPr>
        <w:t>Prot</w:t>
      </w:r>
      <w:proofErr w:type="spellEnd"/>
      <w:r w:rsidRPr="00D01EF2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8862/C14 del 07/08/2020</w:t>
      </w:r>
    </w:p>
    <w:p w:rsidR="008D70D4" w:rsidRDefault="008D70D4"/>
    <w:p w:rsidR="00D01EF2" w:rsidRPr="00356D06" w:rsidRDefault="00D01EF2" w:rsidP="00D01EF2">
      <w:pPr>
        <w:spacing w:line="0" w:lineRule="atLeast"/>
        <w:jc w:val="both"/>
      </w:pPr>
      <w:r w:rsidRPr="00356D06">
        <w:rPr>
          <w:rFonts w:eastAsia="Times New Roman"/>
        </w:rPr>
        <w:t>Fondi Strutturali Europei – Programma Operativo Nazionale “Per la scuola, competenze e</w:t>
      </w:r>
      <w:r w:rsidRPr="00356D06">
        <w:rPr>
          <w:rFonts w:eastAsia="Times New Roman"/>
          <w:b/>
        </w:rPr>
        <w:t xml:space="preserve"> </w:t>
      </w:r>
      <w:r w:rsidRPr="00356D06">
        <w:rPr>
          <w:rFonts w:eastAsia="Times New Roman"/>
        </w:rPr>
        <w:t>ambienti per l’apprendimento” 2014-2020. Asse II – Infrastrutture per l’istruzione – Fondo europeo di sviluppo regionale (FESR) Obiettivo Specifico 10.8 – “Diffusione della società della conoscenza nel mondo della scuola e della formazione e adozione di approcci didattici innovativi” - Azione 10.8.6 - “Azioni per l’allestimento di centri scolastici digitali e per favorire l’</w:t>
      </w:r>
      <w:proofErr w:type="spellStart"/>
      <w:r w:rsidRPr="00356D06">
        <w:rPr>
          <w:rFonts w:eastAsia="Times New Roman"/>
        </w:rPr>
        <w:t>attrattività</w:t>
      </w:r>
      <w:proofErr w:type="spellEnd"/>
      <w:r w:rsidRPr="00356D06">
        <w:rPr>
          <w:rFonts w:eastAsia="Times New Roman"/>
        </w:rPr>
        <w:t xml:space="preserve"> e l’accessibilità anche nelle aree rurali ed interne”. Avviso pubblico </w:t>
      </w:r>
      <w:proofErr w:type="spellStart"/>
      <w:r w:rsidRPr="00356D06">
        <w:t>prot</w:t>
      </w:r>
      <w:proofErr w:type="spellEnd"/>
      <w:r w:rsidRPr="00356D06">
        <w:t>. n. AOODGEFID/4878 del 17/04/2020 per la</w:t>
      </w:r>
    </w:p>
    <w:p w:rsidR="00D01EF2" w:rsidRPr="00356D06" w:rsidRDefault="00D01EF2" w:rsidP="00D01EF2">
      <w:pPr>
        <w:spacing w:line="4" w:lineRule="exact"/>
        <w:rPr>
          <w:rFonts w:eastAsia="Times New Roman"/>
        </w:rPr>
      </w:pPr>
    </w:p>
    <w:p w:rsidR="00D01EF2" w:rsidRPr="00356D06" w:rsidRDefault="00D01EF2" w:rsidP="00D01EF2">
      <w:pPr>
        <w:spacing w:line="0" w:lineRule="atLeast"/>
        <w:rPr>
          <w:rFonts w:eastAsia="Times New Roman"/>
        </w:rPr>
      </w:pPr>
      <w:r w:rsidRPr="00356D06">
        <w:t xml:space="preserve">presentazione di proposte progettuali </w:t>
      </w:r>
      <w:r w:rsidRPr="00356D06">
        <w:rPr>
          <w:rFonts w:eastAsia="Times New Roman"/>
        </w:rPr>
        <w:t xml:space="preserve">per la realizzazione di </w:t>
      </w:r>
      <w:proofErr w:type="spellStart"/>
      <w:r w:rsidRPr="00356D06">
        <w:rPr>
          <w:rFonts w:eastAsia="Times New Roman"/>
        </w:rPr>
        <w:t>smart</w:t>
      </w:r>
      <w:proofErr w:type="spellEnd"/>
      <w:r w:rsidRPr="00356D06">
        <w:rPr>
          <w:rFonts w:eastAsia="Times New Roman"/>
        </w:rPr>
        <w:t xml:space="preserve"> </w:t>
      </w:r>
      <w:proofErr w:type="spellStart"/>
      <w:r w:rsidRPr="00356D06">
        <w:rPr>
          <w:rFonts w:eastAsia="Times New Roman"/>
        </w:rPr>
        <w:t>class</w:t>
      </w:r>
      <w:proofErr w:type="spellEnd"/>
      <w:r w:rsidRPr="00356D06">
        <w:rPr>
          <w:rFonts w:eastAsia="Times New Roman"/>
        </w:rPr>
        <w:t xml:space="preserve"> per le scuole del primo ciclo (FESR)</w:t>
      </w:r>
    </w:p>
    <w:p w:rsidR="00D01EF2" w:rsidRPr="00356D06" w:rsidRDefault="00D01EF2" w:rsidP="00D01EF2">
      <w:pPr>
        <w:spacing w:line="0" w:lineRule="atLeast"/>
        <w:rPr>
          <w:rFonts w:eastAsia="Times New Roman"/>
        </w:rPr>
      </w:pPr>
      <w:r w:rsidRPr="00356D06">
        <w:rPr>
          <w:b/>
        </w:rPr>
        <w:t>Dichiarazione di assenza della figura di esperto progettista</w:t>
      </w:r>
      <w:r w:rsidRPr="00356D06">
        <w:rPr>
          <w:rFonts w:eastAsia="Times New Roman"/>
        </w:rPr>
        <w:t>.</w:t>
      </w:r>
    </w:p>
    <w:p w:rsidR="00D01EF2" w:rsidRPr="00356D06" w:rsidRDefault="00D01EF2" w:rsidP="00D01EF2">
      <w:pPr>
        <w:spacing w:line="0" w:lineRule="atLeast"/>
        <w:rPr>
          <w:rFonts w:eastAsia="Times New Roman"/>
        </w:rPr>
      </w:pPr>
    </w:p>
    <w:p w:rsidR="00356D06" w:rsidRDefault="00356D06" w:rsidP="00356D06">
      <w:pPr>
        <w:spacing w:line="387" w:lineRule="auto"/>
        <w:ind w:left="300" w:right="33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</w:t>
      </w:r>
      <w:r w:rsidR="00D01EF2">
        <w:rPr>
          <w:rFonts w:ascii="Times New Roman" w:eastAsia="Times New Roman" w:hAnsi="Times New Roman"/>
          <w:b/>
          <w:sz w:val="24"/>
        </w:rPr>
        <w:t xml:space="preserve">IL DIRIGENTE </w:t>
      </w:r>
      <w:r>
        <w:rPr>
          <w:rFonts w:ascii="Times New Roman" w:eastAsia="Times New Roman" w:hAnsi="Times New Roman"/>
          <w:b/>
          <w:sz w:val="24"/>
        </w:rPr>
        <w:t xml:space="preserve"> SCOLASTICO</w:t>
      </w:r>
    </w:p>
    <w:p w:rsidR="00356D06" w:rsidRPr="00356D06" w:rsidRDefault="00356D06" w:rsidP="00356D06">
      <w:pPr>
        <w:spacing w:line="387" w:lineRule="auto"/>
        <w:ind w:left="300" w:right="3380"/>
        <w:rPr>
          <w:rFonts w:ascii="Times New Roman" w:eastAsia="Times New Roman" w:hAnsi="Times New Roman"/>
          <w:b/>
        </w:rPr>
      </w:pPr>
    </w:p>
    <w:p w:rsidR="00D01EF2" w:rsidRPr="00356D06" w:rsidRDefault="00D01EF2" w:rsidP="00356D06">
      <w:pPr>
        <w:spacing w:line="387" w:lineRule="auto"/>
        <w:ind w:left="300" w:right="3380"/>
      </w:pPr>
      <w:r w:rsidRPr="00356D06">
        <w:rPr>
          <w:b/>
        </w:rPr>
        <w:t xml:space="preserve">VISTO </w:t>
      </w:r>
      <w:r w:rsidRPr="00356D06">
        <w:t xml:space="preserve">il Programma annuale </w:t>
      </w:r>
      <w:proofErr w:type="spellStart"/>
      <w:r w:rsidRPr="00356D06">
        <w:t>E.F</w:t>
      </w:r>
      <w:proofErr w:type="spellEnd"/>
      <w:r w:rsidRPr="00356D06">
        <w:t>.2020;</w:t>
      </w:r>
    </w:p>
    <w:p w:rsidR="00D01EF2" w:rsidRPr="00356D06" w:rsidRDefault="00D01EF2" w:rsidP="00D01EF2">
      <w:pPr>
        <w:spacing w:line="1" w:lineRule="exact"/>
        <w:rPr>
          <w:rFonts w:ascii="Times New Roman" w:eastAsia="Times New Roman" w:hAnsi="Times New Roman"/>
        </w:rPr>
      </w:pPr>
    </w:p>
    <w:p w:rsidR="00D01EF2" w:rsidRPr="00356D06" w:rsidRDefault="00D01EF2" w:rsidP="00D01EF2">
      <w:pPr>
        <w:spacing w:line="284" w:lineRule="auto"/>
        <w:ind w:left="1000" w:right="140" w:hanging="707"/>
        <w:jc w:val="both"/>
      </w:pPr>
      <w:r w:rsidRPr="00356D06">
        <w:rPr>
          <w:b/>
        </w:rPr>
        <w:t xml:space="preserve">VISTO </w:t>
      </w:r>
      <w:r w:rsidRPr="00356D06">
        <w:t>il Decreto Interministeriale n. 219 del 28 agosto 2018 (Regolamento concernente le</w:t>
      </w:r>
      <w:r w:rsidRPr="00356D06">
        <w:rPr>
          <w:b/>
        </w:rPr>
        <w:t xml:space="preserve"> </w:t>
      </w:r>
      <w:r w:rsidRPr="00356D06">
        <w:t>istruzioni generali sulla gestione amministrativo-contabile delle istituzioni scolastiche);</w:t>
      </w:r>
    </w:p>
    <w:p w:rsidR="00D01EF2" w:rsidRPr="00356D06" w:rsidRDefault="00D01EF2" w:rsidP="00D01EF2">
      <w:pPr>
        <w:spacing w:line="99" w:lineRule="exact"/>
        <w:rPr>
          <w:rFonts w:ascii="Times New Roman" w:eastAsia="Times New Roman" w:hAnsi="Times New Roman"/>
        </w:rPr>
      </w:pPr>
    </w:p>
    <w:p w:rsidR="00D01EF2" w:rsidRPr="00356D06" w:rsidRDefault="00D01EF2" w:rsidP="00D01EF2">
      <w:pPr>
        <w:tabs>
          <w:tab w:val="left" w:pos="980"/>
        </w:tabs>
        <w:spacing w:line="266" w:lineRule="auto"/>
        <w:ind w:left="1000" w:right="140" w:hanging="699"/>
        <w:jc w:val="both"/>
      </w:pPr>
      <w:r w:rsidRPr="00356D06">
        <w:rPr>
          <w:b/>
        </w:rPr>
        <w:t>VISTI</w:t>
      </w:r>
      <w:r w:rsidRPr="00356D06">
        <w:rPr>
          <w:rFonts w:ascii="Times New Roman" w:eastAsia="Times New Roman" w:hAnsi="Times New Roman"/>
        </w:rPr>
        <w:tab/>
      </w:r>
      <w:r w:rsidRPr="00356D06">
        <w:t>i seguenti Regolamenti (CE) n.1303/2013 recante disposizioni comuni sui Fondi strutturali e di investimento europei, il Regolamento (UE) n.1301/2013 relativo al Fondo Europeo di Sviluppo Regionale (FESR) e il Regolamento (UE) n.1304/2013 relativo al Fondo Sociale Europeo;</w:t>
      </w:r>
    </w:p>
    <w:p w:rsidR="00D01EF2" w:rsidRPr="00356D06" w:rsidRDefault="00D01EF2" w:rsidP="00D01EF2">
      <w:pPr>
        <w:spacing w:line="127" w:lineRule="exact"/>
        <w:rPr>
          <w:rFonts w:ascii="Times New Roman" w:eastAsia="Times New Roman" w:hAnsi="Times New Roman"/>
        </w:rPr>
      </w:pPr>
    </w:p>
    <w:p w:rsidR="00D01EF2" w:rsidRPr="00356D06" w:rsidRDefault="00D01EF2" w:rsidP="00D01EF2">
      <w:pPr>
        <w:spacing w:line="270" w:lineRule="auto"/>
        <w:ind w:left="1000" w:right="140" w:hanging="707"/>
        <w:jc w:val="both"/>
      </w:pPr>
      <w:r w:rsidRPr="00356D06">
        <w:rPr>
          <w:b/>
        </w:rPr>
        <w:t xml:space="preserve">VISTO </w:t>
      </w:r>
      <w:r w:rsidRPr="00356D06">
        <w:t>il PON programma Operativo Nazionale 2014 IT05M2OP001 “Per la scuola - competenze e</w:t>
      </w:r>
      <w:r w:rsidRPr="00356D06">
        <w:rPr>
          <w:b/>
        </w:rPr>
        <w:t xml:space="preserve"> </w:t>
      </w:r>
      <w:r w:rsidRPr="00356D06">
        <w:t>ambienti per l’apprendimento” approvato con Decisione C (2014) n.9952, del 17 dicembre 2014 della Commissione Europea;</w:t>
      </w:r>
    </w:p>
    <w:p w:rsidR="00D01EF2" w:rsidRPr="00356D06" w:rsidRDefault="00D01EF2" w:rsidP="00D01EF2">
      <w:pPr>
        <w:spacing w:line="120" w:lineRule="exact"/>
        <w:rPr>
          <w:rFonts w:ascii="Times New Roman" w:eastAsia="Times New Roman" w:hAnsi="Times New Roman"/>
        </w:rPr>
      </w:pPr>
    </w:p>
    <w:p w:rsidR="00D01EF2" w:rsidRPr="00356D06" w:rsidRDefault="00D01EF2" w:rsidP="00D01EF2">
      <w:pPr>
        <w:spacing w:line="282" w:lineRule="auto"/>
        <w:ind w:left="1000" w:right="140" w:hanging="707"/>
        <w:jc w:val="both"/>
      </w:pPr>
      <w:r w:rsidRPr="00356D06">
        <w:rPr>
          <w:b/>
        </w:rPr>
        <w:t xml:space="preserve">VISTO </w:t>
      </w:r>
      <w:r w:rsidRPr="00356D06">
        <w:t xml:space="preserve">l’Avviso pubblico </w:t>
      </w:r>
      <w:proofErr w:type="spellStart"/>
      <w:r w:rsidRPr="00356D06">
        <w:t>prot</w:t>
      </w:r>
      <w:proofErr w:type="spellEnd"/>
      <w:r w:rsidRPr="00356D06">
        <w:t>. n. AOODGEFID/4878 del 17/04/2020 per la presentazione di</w:t>
      </w:r>
      <w:r w:rsidRPr="00356D06">
        <w:rPr>
          <w:b/>
        </w:rPr>
        <w:t xml:space="preserve"> </w:t>
      </w:r>
      <w:r w:rsidRPr="00356D06">
        <w:t xml:space="preserve">proposte progettuali per la realizzazione di </w:t>
      </w:r>
      <w:proofErr w:type="spellStart"/>
      <w:r w:rsidRPr="00356D06">
        <w:rPr>
          <w:i/>
        </w:rPr>
        <w:t>smart</w:t>
      </w:r>
      <w:proofErr w:type="spellEnd"/>
      <w:r w:rsidRPr="00356D06">
        <w:rPr>
          <w:i/>
        </w:rPr>
        <w:t xml:space="preserve"> </w:t>
      </w:r>
      <w:proofErr w:type="spellStart"/>
      <w:r w:rsidRPr="00356D06">
        <w:rPr>
          <w:i/>
        </w:rPr>
        <w:t>class</w:t>
      </w:r>
      <w:proofErr w:type="spellEnd"/>
      <w:r w:rsidRPr="00356D06">
        <w:t xml:space="preserve"> per la scuola del primo ciclo (FESR);</w:t>
      </w:r>
    </w:p>
    <w:p w:rsidR="00D01EF2" w:rsidRPr="00356D06" w:rsidRDefault="00D01EF2" w:rsidP="00D01EF2">
      <w:pPr>
        <w:spacing w:line="104" w:lineRule="exact"/>
        <w:rPr>
          <w:rFonts w:ascii="Times New Roman" w:eastAsia="Times New Roman" w:hAnsi="Times New Roman"/>
        </w:rPr>
      </w:pPr>
    </w:p>
    <w:p w:rsidR="00D01EF2" w:rsidRPr="00356D06" w:rsidRDefault="00D01EF2" w:rsidP="00D01EF2">
      <w:pPr>
        <w:spacing w:line="267" w:lineRule="auto"/>
        <w:ind w:left="1000" w:right="140" w:hanging="707"/>
        <w:jc w:val="both"/>
      </w:pPr>
      <w:r w:rsidRPr="00356D06">
        <w:rPr>
          <w:b/>
        </w:rPr>
        <w:t xml:space="preserve">VISTO </w:t>
      </w:r>
      <w:r w:rsidRPr="00356D06">
        <w:t>la Nota di pubblicazione delle graduatorie di merito (</w:t>
      </w:r>
      <w:proofErr w:type="spellStart"/>
      <w:r w:rsidRPr="00356D06">
        <w:t>prot</w:t>
      </w:r>
      <w:proofErr w:type="spellEnd"/>
      <w:r w:rsidRPr="00356D06">
        <w:t xml:space="preserve">. n. AOODGEFID/10292 del 29- 04-2020) relative all’Avviso pubblico </w:t>
      </w:r>
      <w:proofErr w:type="spellStart"/>
      <w:r w:rsidRPr="00356D06">
        <w:t>prot</w:t>
      </w:r>
      <w:proofErr w:type="spellEnd"/>
      <w:r w:rsidRPr="00356D06">
        <w:t xml:space="preserve">. n. AOODGEFID/4878 del 17/04/2020 per la presentazione di proposte progettuali per la realizzazione </w:t>
      </w:r>
      <w:proofErr w:type="spellStart"/>
      <w:r w:rsidRPr="00356D06">
        <w:rPr>
          <w:i/>
        </w:rPr>
        <w:t>smart</w:t>
      </w:r>
      <w:proofErr w:type="spellEnd"/>
      <w:r w:rsidRPr="00356D06">
        <w:rPr>
          <w:i/>
        </w:rPr>
        <w:t xml:space="preserve"> </w:t>
      </w:r>
      <w:proofErr w:type="spellStart"/>
      <w:r w:rsidRPr="00356D06">
        <w:rPr>
          <w:i/>
        </w:rPr>
        <w:t>class</w:t>
      </w:r>
      <w:proofErr w:type="spellEnd"/>
      <w:r w:rsidRPr="00356D06">
        <w:t xml:space="preserve"> per la scuola del primo ciclo (FESR);</w:t>
      </w:r>
    </w:p>
    <w:p w:rsidR="00D01EF2" w:rsidRPr="00356D06" w:rsidRDefault="00D01EF2" w:rsidP="00D01EF2">
      <w:pPr>
        <w:spacing w:line="119" w:lineRule="exact"/>
        <w:rPr>
          <w:rFonts w:ascii="Times New Roman" w:eastAsia="Times New Roman" w:hAnsi="Times New Roman"/>
        </w:rPr>
      </w:pPr>
    </w:p>
    <w:p w:rsidR="00D01EF2" w:rsidRDefault="00D01EF2" w:rsidP="00356D06">
      <w:pPr>
        <w:tabs>
          <w:tab w:val="left" w:pos="980"/>
        </w:tabs>
        <w:spacing w:line="281" w:lineRule="auto"/>
        <w:ind w:left="1000" w:right="140" w:hanging="699"/>
        <w:jc w:val="both"/>
        <w:rPr>
          <w:b/>
          <w:sz w:val="24"/>
        </w:rPr>
      </w:pPr>
      <w:r w:rsidRPr="00356D06">
        <w:rPr>
          <w:b/>
        </w:rPr>
        <w:t>VISTA</w:t>
      </w:r>
      <w:r w:rsidRPr="00356D06">
        <w:rPr>
          <w:rFonts w:ascii="Times New Roman" w:eastAsia="Times New Roman" w:hAnsi="Times New Roman"/>
        </w:rPr>
        <w:tab/>
      </w:r>
      <w:r w:rsidRPr="00356D06">
        <w:t xml:space="preserve">l’autorizzazione del 05/05/2020 </w:t>
      </w:r>
      <w:proofErr w:type="spellStart"/>
      <w:r w:rsidRPr="00356D06">
        <w:t>Prot</w:t>
      </w:r>
      <w:proofErr w:type="spellEnd"/>
      <w:r w:rsidRPr="00356D06">
        <w:t xml:space="preserve">. AOODGEFID/10444  del Ministero dell’Istruzione, dell’Università e della Ricerca – Ufficio IV - Fondi Strutturali Europei “ </w:t>
      </w:r>
      <w:proofErr w:type="spellStart"/>
      <w:r w:rsidRPr="00356D06">
        <w:t>Autorizazione</w:t>
      </w:r>
      <w:proofErr w:type="spellEnd"/>
      <w:r w:rsidRPr="00356D06">
        <w:t xml:space="preserve"> progetto e impegno di spesa a valere sull’Avviso pubblico </w:t>
      </w:r>
      <w:proofErr w:type="spellStart"/>
      <w:r w:rsidRPr="00356D06">
        <w:t>Prot</w:t>
      </w:r>
      <w:proofErr w:type="spellEnd"/>
      <w:r w:rsidRPr="00356D06">
        <w:t xml:space="preserve">. 4878 del17/04/2020, finalizzato alla realizzazione SMART CLASS </w:t>
      </w:r>
      <w:r w:rsidR="00356D06">
        <w:t xml:space="preserve">  </w:t>
      </w:r>
      <w:r>
        <w:rPr>
          <w:sz w:val="24"/>
        </w:rPr>
        <w:t>“Per la scuola, competenze e ambienti per l’apprendimento” 2014-2020. Asse II – Infrastrutture per l’istruzione – Fondo europeo di sviluppo regionale (FESR) Obiettivo Specifico 10.8 – Azione 10.8.6 - “Azioni per l’allestimento di centri scolastici digitali e per favorire l’</w:t>
      </w:r>
      <w:proofErr w:type="spellStart"/>
      <w:r>
        <w:rPr>
          <w:sz w:val="24"/>
        </w:rPr>
        <w:t>attrattività</w:t>
      </w:r>
      <w:proofErr w:type="spellEnd"/>
      <w:r>
        <w:rPr>
          <w:sz w:val="24"/>
        </w:rPr>
        <w:t xml:space="preserve"> e l’accessibilità anche nelle aree rurali ed interne”. Avviso pubblico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 xml:space="preserve">. n. AOODGEFID/4878 del 17/04/2020 per la presentazione di proposte progettuali per la realizzazione </w:t>
      </w:r>
      <w:proofErr w:type="spellStart"/>
      <w:r>
        <w:rPr>
          <w:i/>
          <w:sz w:val="24"/>
        </w:rPr>
        <w:t>smart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class</w:t>
      </w:r>
      <w:proofErr w:type="spellEnd"/>
      <w:r>
        <w:rPr>
          <w:sz w:val="24"/>
        </w:rPr>
        <w:t xml:space="preserve"> per la scuola del primo ciclo (FESR)</w:t>
      </w:r>
      <w:r>
        <w:rPr>
          <w:b/>
          <w:sz w:val="24"/>
        </w:rPr>
        <w:t>;</w:t>
      </w:r>
    </w:p>
    <w:p w:rsidR="00D01EF2" w:rsidRDefault="00D01EF2" w:rsidP="00D01EF2">
      <w:pPr>
        <w:spacing w:line="121" w:lineRule="exact"/>
        <w:rPr>
          <w:rFonts w:ascii="Times New Roman" w:eastAsia="Times New Roman" w:hAnsi="Times New Roman"/>
        </w:rPr>
      </w:pPr>
    </w:p>
    <w:p w:rsidR="00D01EF2" w:rsidRDefault="00D01EF2" w:rsidP="00D01EF2">
      <w:pPr>
        <w:spacing w:line="107" w:lineRule="exact"/>
        <w:rPr>
          <w:rFonts w:ascii="Times New Roman" w:eastAsia="Times New Roman" w:hAnsi="Times New Roman"/>
        </w:rPr>
      </w:pPr>
    </w:p>
    <w:p w:rsidR="00D01EF2" w:rsidRDefault="00D01EF2" w:rsidP="00D01EF2">
      <w:pPr>
        <w:spacing w:line="284" w:lineRule="auto"/>
        <w:ind w:left="700" w:hanging="707"/>
        <w:rPr>
          <w:sz w:val="24"/>
        </w:rPr>
      </w:pPr>
      <w:r>
        <w:rPr>
          <w:b/>
          <w:sz w:val="24"/>
        </w:rPr>
        <w:t xml:space="preserve">VISTO </w:t>
      </w:r>
      <w:r>
        <w:rPr>
          <w:sz w:val="24"/>
        </w:rPr>
        <w:t xml:space="preserve">il Decreto di assunzione in bilancio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 xml:space="preserve">. n. </w:t>
      </w:r>
      <w:r w:rsidR="00356D06">
        <w:rPr>
          <w:sz w:val="24"/>
        </w:rPr>
        <w:t xml:space="preserve">5594/C14 </w:t>
      </w:r>
      <w:r>
        <w:rPr>
          <w:sz w:val="24"/>
        </w:rPr>
        <w:t xml:space="preserve">del </w:t>
      </w:r>
      <w:r w:rsidR="00356D06">
        <w:rPr>
          <w:sz w:val="24"/>
        </w:rPr>
        <w:t>20</w:t>
      </w:r>
      <w:r>
        <w:rPr>
          <w:sz w:val="24"/>
        </w:rPr>
        <w:t>/05/2020 relativo al progetto in</w:t>
      </w:r>
      <w:r>
        <w:rPr>
          <w:b/>
          <w:sz w:val="24"/>
        </w:rPr>
        <w:t xml:space="preserve"> </w:t>
      </w:r>
      <w:r w:rsidR="00356D06">
        <w:rPr>
          <w:b/>
          <w:sz w:val="24"/>
        </w:rPr>
        <w:t xml:space="preserve">  </w:t>
      </w:r>
      <w:r>
        <w:rPr>
          <w:sz w:val="24"/>
        </w:rPr>
        <w:t>oggetto;</w:t>
      </w:r>
    </w:p>
    <w:p w:rsidR="00D01EF2" w:rsidRDefault="00D01EF2" w:rsidP="00D01EF2">
      <w:pPr>
        <w:spacing w:line="99" w:lineRule="exact"/>
        <w:rPr>
          <w:rFonts w:ascii="Times New Roman" w:eastAsia="Times New Roman" w:hAnsi="Times New Roman"/>
        </w:rPr>
      </w:pPr>
    </w:p>
    <w:p w:rsidR="00D01EF2" w:rsidRDefault="00D01EF2" w:rsidP="00D01EF2">
      <w:pPr>
        <w:spacing w:line="0" w:lineRule="atLeast"/>
        <w:rPr>
          <w:b/>
          <w:sz w:val="24"/>
        </w:rPr>
      </w:pPr>
      <w:r>
        <w:rPr>
          <w:b/>
          <w:sz w:val="24"/>
        </w:rPr>
        <w:t>RILEVATO Che:</w:t>
      </w:r>
    </w:p>
    <w:p w:rsidR="00D01EF2" w:rsidRDefault="00D01EF2" w:rsidP="00D01EF2">
      <w:pPr>
        <w:spacing w:line="202" w:lineRule="exact"/>
        <w:rPr>
          <w:rFonts w:ascii="Times New Roman" w:eastAsia="Times New Roman" w:hAnsi="Times New Roman"/>
        </w:rPr>
      </w:pPr>
    </w:p>
    <w:p w:rsidR="00D01EF2" w:rsidRDefault="00D01EF2" w:rsidP="00D01EF2">
      <w:pPr>
        <w:numPr>
          <w:ilvl w:val="0"/>
          <w:numId w:val="1"/>
        </w:numPr>
        <w:tabs>
          <w:tab w:val="left" w:pos="720"/>
        </w:tabs>
        <w:spacing w:line="244" w:lineRule="auto"/>
        <w:ind w:left="720" w:hanging="367"/>
        <w:contextualSpacing w:val="0"/>
        <w:rPr>
          <w:sz w:val="24"/>
        </w:rPr>
      </w:pPr>
      <w:r>
        <w:rPr>
          <w:sz w:val="24"/>
        </w:rPr>
        <w:t>poiché le esigenze dell’Ente Scolastico non sono cambiate rispetto a quando è stat</w:t>
      </w:r>
      <w:r w:rsidR="00356D06">
        <w:rPr>
          <w:sz w:val="24"/>
        </w:rPr>
        <w:t>o</w:t>
      </w:r>
      <w:r>
        <w:rPr>
          <w:sz w:val="24"/>
        </w:rPr>
        <w:t xml:space="preserve"> presentat</w:t>
      </w:r>
      <w:r w:rsidR="00356D06">
        <w:rPr>
          <w:sz w:val="24"/>
        </w:rPr>
        <w:t xml:space="preserve">o </w:t>
      </w:r>
      <w:r>
        <w:rPr>
          <w:sz w:val="24"/>
        </w:rPr>
        <w:t xml:space="preserve"> </w:t>
      </w:r>
      <w:r w:rsidR="00356D06">
        <w:rPr>
          <w:sz w:val="24"/>
        </w:rPr>
        <w:t>nel progetto in oggetto.</w:t>
      </w:r>
    </w:p>
    <w:p w:rsidR="00356D06" w:rsidRDefault="00356D06" w:rsidP="00356D06">
      <w:pPr>
        <w:tabs>
          <w:tab w:val="left" w:pos="720"/>
        </w:tabs>
        <w:spacing w:line="244" w:lineRule="auto"/>
        <w:ind w:left="720"/>
        <w:contextualSpacing w:val="0"/>
        <w:rPr>
          <w:sz w:val="24"/>
        </w:rPr>
      </w:pPr>
    </w:p>
    <w:p w:rsidR="00D01EF2" w:rsidRDefault="00D01EF2" w:rsidP="00D01EF2">
      <w:pPr>
        <w:spacing w:line="1" w:lineRule="exact"/>
        <w:rPr>
          <w:sz w:val="24"/>
        </w:rPr>
      </w:pPr>
    </w:p>
    <w:p w:rsidR="00D01EF2" w:rsidRDefault="00D01EF2" w:rsidP="00D01EF2">
      <w:pPr>
        <w:numPr>
          <w:ilvl w:val="0"/>
          <w:numId w:val="1"/>
        </w:numPr>
        <w:tabs>
          <w:tab w:val="left" w:pos="720"/>
        </w:tabs>
        <w:spacing w:line="262" w:lineRule="auto"/>
        <w:ind w:left="720" w:hanging="367"/>
        <w:contextualSpacing w:val="0"/>
        <w:rPr>
          <w:sz w:val="24"/>
        </w:rPr>
      </w:pPr>
      <w:r>
        <w:rPr>
          <w:sz w:val="24"/>
        </w:rPr>
        <w:t>i prodotti da acquistare sono dispositivi elettronici ed accessori, semplici da ritrova sul mercato visto la grossa disponibilità di marca e modelli;</w:t>
      </w:r>
    </w:p>
    <w:p w:rsidR="00D01EF2" w:rsidRDefault="00D01EF2" w:rsidP="00D01EF2">
      <w:pPr>
        <w:spacing w:line="61" w:lineRule="exact"/>
        <w:rPr>
          <w:rFonts w:ascii="Times New Roman" w:eastAsia="Times New Roman" w:hAnsi="Times New Roman"/>
        </w:rPr>
      </w:pPr>
    </w:p>
    <w:p w:rsidR="00D01EF2" w:rsidRDefault="00D01EF2" w:rsidP="00D01EF2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56D06" w:rsidRDefault="00356D06" w:rsidP="00D01EF2">
      <w:pPr>
        <w:spacing w:line="0" w:lineRule="atLeast"/>
        <w:jc w:val="center"/>
        <w:rPr>
          <w:b/>
          <w:sz w:val="28"/>
        </w:rPr>
      </w:pPr>
    </w:p>
    <w:p w:rsidR="00D01EF2" w:rsidRDefault="00D01EF2" w:rsidP="00D01EF2">
      <w:pPr>
        <w:spacing w:line="124" w:lineRule="exact"/>
        <w:rPr>
          <w:rFonts w:ascii="Times New Roman" w:eastAsia="Times New Roman" w:hAnsi="Times New Roman"/>
        </w:rPr>
      </w:pPr>
    </w:p>
    <w:p w:rsidR="00D01EF2" w:rsidRDefault="00D01EF2" w:rsidP="00D01EF2">
      <w:pPr>
        <w:spacing w:line="281" w:lineRule="auto"/>
        <w:rPr>
          <w:sz w:val="24"/>
        </w:rPr>
      </w:pPr>
      <w:r>
        <w:rPr>
          <w:sz w:val="24"/>
        </w:rPr>
        <w:t>Che si procederà ad attuare il progetto in oggetto senza l’ausilio di un progettista per la redazione del capitolato tecnico. Il progetto resta congruo e coerente alla richiesta di fondi effettuata.</w:t>
      </w:r>
    </w:p>
    <w:p w:rsidR="00356D06" w:rsidRDefault="00356D06" w:rsidP="00D01EF2">
      <w:pPr>
        <w:spacing w:line="281" w:lineRule="auto"/>
        <w:rPr>
          <w:sz w:val="24"/>
        </w:rPr>
      </w:pPr>
    </w:p>
    <w:p w:rsidR="00356D06" w:rsidRDefault="00356D06" w:rsidP="00D01EF2">
      <w:pPr>
        <w:spacing w:line="281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F.to IL DIRIGENTE SCOLASTICO Reggente</w:t>
      </w:r>
    </w:p>
    <w:p w:rsidR="00356D06" w:rsidRDefault="00356D06" w:rsidP="00D01EF2">
      <w:pPr>
        <w:spacing w:line="281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Prof.ssa </w:t>
      </w:r>
      <w:proofErr w:type="spellStart"/>
      <w:r>
        <w:rPr>
          <w:sz w:val="24"/>
        </w:rPr>
        <w:t>Serafina</w:t>
      </w:r>
      <w:proofErr w:type="spellEnd"/>
      <w:r>
        <w:rPr>
          <w:sz w:val="24"/>
        </w:rPr>
        <w:t xml:space="preserve"> Patrizia </w:t>
      </w:r>
      <w:proofErr w:type="spellStart"/>
      <w:r>
        <w:rPr>
          <w:sz w:val="24"/>
        </w:rPr>
        <w:t>Scerra</w:t>
      </w:r>
      <w:proofErr w:type="spellEnd"/>
      <w:r>
        <w:rPr>
          <w:sz w:val="24"/>
        </w:rPr>
        <w:t xml:space="preserve"> </w:t>
      </w:r>
    </w:p>
    <w:p w:rsidR="00356D06" w:rsidRDefault="00356D06" w:rsidP="00D01EF2">
      <w:pPr>
        <w:spacing w:line="281" w:lineRule="auto"/>
        <w:rPr>
          <w:sz w:val="24"/>
        </w:rPr>
      </w:pPr>
    </w:p>
    <w:p w:rsidR="00356D06" w:rsidRDefault="00356D06" w:rsidP="00D01EF2">
      <w:pPr>
        <w:spacing w:line="281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FIRMATO DIGITALMENTE</w:t>
      </w:r>
    </w:p>
    <w:sectPr w:rsidR="00356D06" w:rsidSect="008D70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4AFF"/>
    <w:rsid w:val="002A4AFF"/>
    <w:rsid w:val="00356D06"/>
    <w:rsid w:val="008D70D4"/>
    <w:rsid w:val="00C541D4"/>
    <w:rsid w:val="00D0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AFF"/>
    <w:pPr>
      <w:spacing w:after="0"/>
      <w:contextualSpacing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4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A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AFF"/>
    <w:rPr>
      <w:rFonts w:ascii="Tahoma" w:eastAsia="Arial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2</cp:revision>
  <dcterms:created xsi:type="dcterms:W3CDTF">2020-08-27T10:44:00Z</dcterms:created>
  <dcterms:modified xsi:type="dcterms:W3CDTF">2020-08-27T10:44:00Z</dcterms:modified>
</cp:coreProperties>
</file>