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3F473" w14:textId="77777777" w:rsidR="00156F83" w:rsidRDefault="00156F83" w:rsidP="00591165">
      <w:pPr>
        <w:tabs>
          <w:tab w:val="left" w:pos="3210"/>
        </w:tabs>
        <w:spacing w:after="0" w:line="240" w:lineRule="auto"/>
        <w:rPr>
          <w:rFonts w:ascii="Times New Roman" w:hAnsi="Times New Roman" w:cs="Times New Roman"/>
        </w:rPr>
      </w:pPr>
    </w:p>
    <w:p w14:paraId="563CCC3B" w14:textId="2FBAF489" w:rsidR="00D827E0" w:rsidRPr="00591165" w:rsidRDefault="00CB4F1B" w:rsidP="00591165">
      <w:pPr>
        <w:tabs>
          <w:tab w:val="left" w:pos="3210"/>
        </w:tabs>
        <w:spacing w:after="0" w:line="240" w:lineRule="auto"/>
        <w:rPr>
          <w:rFonts w:ascii="Times New Roman" w:hAnsi="Times New Roman" w:cs="Times New Roman"/>
        </w:rPr>
      </w:pPr>
      <w:r w:rsidRPr="00591165">
        <w:rPr>
          <w:rFonts w:ascii="Times New Roman" w:hAnsi="Times New Roman" w:cs="Times New Roman"/>
        </w:rPr>
        <w:t>Prot. vedi segnatura</w:t>
      </w:r>
    </w:p>
    <w:p w14:paraId="15224C79" w14:textId="77777777" w:rsidR="008406E0" w:rsidRPr="00591165" w:rsidRDefault="008406E0" w:rsidP="00591165">
      <w:pPr>
        <w:widowControl w:val="0"/>
        <w:spacing w:after="0" w:line="240" w:lineRule="auto"/>
        <w:ind w:left="142" w:right="272"/>
        <w:jc w:val="center"/>
        <w:rPr>
          <w:rFonts w:ascii="Times New Roman" w:hAnsi="Times New Roman" w:cs="Times New Roman"/>
        </w:rPr>
      </w:pPr>
    </w:p>
    <w:p w14:paraId="703DDF58" w14:textId="77777777" w:rsidR="00A469A7" w:rsidRPr="00F01A7E" w:rsidRDefault="00A469A7" w:rsidP="0059116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rPr>
      </w:pPr>
      <w:r w:rsidRPr="00F01A7E">
        <w:rPr>
          <w:rFonts w:ascii="Times New Roman" w:eastAsia="Times New Roman" w:hAnsi="Times New Roman" w:cs="Times New Roman"/>
          <w:color w:val="222222"/>
        </w:rPr>
        <w:t xml:space="preserve">  </w:t>
      </w:r>
      <w:r w:rsidRPr="00F01A7E">
        <w:rPr>
          <w:rFonts w:ascii="Times New Roman" w:eastAsia="Times New Roman" w:hAnsi="Times New Roman" w:cs="Times New Roman"/>
          <w:color w:val="222222"/>
        </w:rPr>
        <w:tab/>
      </w:r>
    </w:p>
    <w:p w14:paraId="10AE2623" w14:textId="2D620319" w:rsidR="00A469A7" w:rsidRPr="00F01A7E" w:rsidRDefault="00440B9C" w:rsidP="00591165">
      <w:pPr>
        <w:pStyle w:val="Corpotesto"/>
        <w:ind w:left="5760" w:right="111"/>
        <w:jc w:val="both"/>
        <w:rPr>
          <w:sz w:val="22"/>
          <w:szCs w:val="22"/>
        </w:rPr>
      </w:pPr>
      <w:r w:rsidRPr="00F01A7E">
        <w:rPr>
          <w:spacing w:val="-2"/>
          <w:sz w:val="22"/>
          <w:szCs w:val="22"/>
        </w:rPr>
        <w:t>Alla Docente</w:t>
      </w:r>
      <w:r w:rsidR="00F01A7E" w:rsidRPr="00F01A7E">
        <w:t xml:space="preserve"> </w:t>
      </w:r>
      <w:proofErr w:type="spellStart"/>
      <w:r w:rsidR="009D5401">
        <w:t>Diolaiti</w:t>
      </w:r>
      <w:proofErr w:type="spellEnd"/>
      <w:r w:rsidR="009D5401">
        <w:t xml:space="preserve"> Eloisa</w:t>
      </w:r>
    </w:p>
    <w:p w14:paraId="03F9C73D" w14:textId="77777777" w:rsidR="00A469A7" w:rsidRPr="00591165" w:rsidRDefault="00A469A7" w:rsidP="00591165">
      <w:pPr>
        <w:pStyle w:val="Corpotesto"/>
        <w:tabs>
          <w:tab w:val="right" w:pos="10359"/>
        </w:tabs>
        <w:ind w:left="5760" w:right="111"/>
        <w:jc w:val="both"/>
        <w:rPr>
          <w:sz w:val="22"/>
          <w:szCs w:val="22"/>
        </w:rPr>
      </w:pPr>
      <w:r w:rsidRPr="00591165">
        <w:rPr>
          <w:sz w:val="22"/>
          <w:szCs w:val="22"/>
        </w:rPr>
        <w:t xml:space="preserve">Ad  </w:t>
      </w:r>
      <w:r w:rsidRPr="00591165">
        <w:rPr>
          <w:spacing w:val="-47"/>
          <w:sz w:val="22"/>
          <w:szCs w:val="22"/>
        </w:rPr>
        <w:t xml:space="preserve"> </w:t>
      </w:r>
      <w:r w:rsidRPr="00591165">
        <w:rPr>
          <w:spacing w:val="-1"/>
          <w:sz w:val="22"/>
          <w:szCs w:val="22"/>
        </w:rPr>
        <w:t>Amministrazione</w:t>
      </w:r>
      <w:r w:rsidRPr="00591165">
        <w:rPr>
          <w:spacing w:val="-3"/>
          <w:sz w:val="22"/>
          <w:szCs w:val="22"/>
        </w:rPr>
        <w:t xml:space="preserve"> </w:t>
      </w:r>
      <w:r w:rsidRPr="00591165">
        <w:rPr>
          <w:sz w:val="22"/>
          <w:szCs w:val="22"/>
        </w:rPr>
        <w:t>Trasparente</w:t>
      </w:r>
      <w:r w:rsidRPr="00591165">
        <w:rPr>
          <w:sz w:val="22"/>
          <w:szCs w:val="22"/>
        </w:rPr>
        <w:tab/>
      </w:r>
    </w:p>
    <w:p w14:paraId="205D1D51" w14:textId="77777777" w:rsidR="00A469A7" w:rsidRPr="00591165" w:rsidRDefault="00A469A7" w:rsidP="00591165">
      <w:pPr>
        <w:pStyle w:val="Corpotesto"/>
        <w:ind w:left="5760" w:right="111"/>
        <w:jc w:val="both"/>
        <w:rPr>
          <w:sz w:val="22"/>
          <w:szCs w:val="22"/>
        </w:rPr>
      </w:pPr>
      <w:r w:rsidRPr="00591165">
        <w:rPr>
          <w:sz w:val="22"/>
          <w:szCs w:val="22"/>
        </w:rPr>
        <w:t>Agli Atti</w:t>
      </w:r>
    </w:p>
    <w:p w14:paraId="3FBCA9F1" w14:textId="77777777" w:rsidR="004D7397" w:rsidRPr="00523F33" w:rsidRDefault="004D7397" w:rsidP="004D7397">
      <w:pPr>
        <w:pBdr>
          <w:top w:val="nil"/>
          <w:left w:val="nil"/>
          <w:bottom w:val="nil"/>
          <w:right w:val="nil"/>
          <w:between w:val="nil"/>
        </w:pBdr>
        <w:shd w:val="clear" w:color="auto" w:fill="FFFFFF"/>
        <w:jc w:val="both"/>
        <w:rPr>
          <w:rFonts w:ascii="Times New Roman" w:eastAsia="Times New Roman" w:hAnsi="Times New Roman" w:cs="Times New Roman"/>
          <w:color w:val="222222"/>
        </w:rPr>
      </w:pPr>
    </w:p>
    <w:p w14:paraId="43D0666E" w14:textId="704FA9B9" w:rsidR="004D7397" w:rsidRPr="00523F33" w:rsidRDefault="004D7397" w:rsidP="004D7397">
      <w:pPr>
        <w:jc w:val="center"/>
        <w:rPr>
          <w:rFonts w:ascii="Times New Roman" w:eastAsia="Times New Roman" w:hAnsi="Times New Roman" w:cs="Times New Roman"/>
          <w:b/>
          <w:bCs/>
          <w:color w:val="222222"/>
        </w:rPr>
      </w:pPr>
      <w:r w:rsidRPr="00523F33">
        <w:rPr>
          <w:rFonts w:ascii="Times New Roman" w:eastAsia="Times New Roman" w:hAnsi="Times New Roman" w:cs="Times New Roman"/>
          <w:b/>
          <w:bCs/>
          <w:color w:val="222222"/>
        </w:rPr>
        <w:t>LETTERA</w:t>
      </w:r>
      <w:r w:rsidRPr="00523F33">
        <w:rPr>
          <w:rFonts w:ascii="Times New Roman" w:hAnsi="Times New Roman" w:cs="Times New Roman"/>
          <w:b/>
          <w:bCs/>
        </w:rPr>
        <w:t xml:space="preserve"> INCARICO INDIVIDUALE </w:t>
      </w:r>
      <w:r w:rsidRPr="00523F33">
        <w:rPr>
          <w:rFonts w:ascii="Times New Roman" w:eastAsia="Times New Roman" w:hAnsi="Times New Roman" w:cs="Times New Roman"/>
          <w:b/>
          <w:bCs/>
          <w:color w:val="222222"/>
        </w:rPr>
        <w:t>Esperti-Tutor- a valere su Progetto.</w:t>
      </w:r>
    </w:p>
    <w:p w14:paraId="6DB0390B" w14:textId="77777777" w:rsidR="00CF56C1" w:rsidRPr="008F3295" w:rsidRDefault="00CF56C1" w:rsidP="00CF56C1">
      <w:pPr>
        <w:pBdr>
          <w:top w:val="nil"/>
          <w:left w:val="nil"/>
          <w:bottom w:val="nil"/>
          <w:right w:val="nil"/>
          <w:between w:val="nil"/>
        </w:pBdr>
        <w:shd w:val="clear" w:color="auto" w:fill="FFFFFF"/>
        <w:ind w:left="284"/>
        <w:jc w:val="both"/>
        <w:rPr>
          <w:rFonts w:ascii="Times New Roman" w:eastAsiaTheme="minorHAnsi" w:hAnsi="Times New Roman" w:cs="Times New Roman"/>
          <w:i/>
          <w:iCs/>
        </w:rPr>
      </w:pPr>
      <w:r w:rsidRPr="008F3295">
        <w:rPr>
          <w:rFonts w:ascii="Times New Roman" w:eastAsiaTheme="minorHAnsi" w:hAnsi="Times New Roman" w:cs="Times New Roman"/>
          <w:i/>
          <w:iCs/>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seconda “finestra” temporale (nota prot. n. 84533 del 27maggio 2025).</w:t>
      </w:r>
    </w:p>
    <w:p w14:paraId="58C23036" w14:textId="77777777" w:rsidR="00CF56C1" w:rsidRPr="008F3295" w:rsidRDefault="00CF56C1" w:rsidP="00CF56C1">
      <w:pPr>
        <w:pStyle w:val="NormaleWeb"/>
        <w:spacing w:before="0" w:beforeAutospacing="0" w:after="0" w:afterAutospacing="0"/>
        <w:ind w:firstLine="284"/>
        <w:rPr>
          <w:sz w:val="22"/>
          <w:szCs w:val="22"/>
        </w:rPr>
      </w:pPr>
      <w:r w:rsidRPr="008F3295">
        <w:rPr>
          <w:rFonts w:eastAsiaTheme="minorHAnsi"/>
          <w:b/>
          <w:bCs/>
          <w:sz w:val="22"/>
          <w:szCs w:val="22"/>
        </w:rPr>
        <w:t>TITOLO DEL PROGETTO</w:t>
      </w:r>
      <w:r w:rsidRPr="008F3295">
        <w:rPr>
          <w:rFonts w:eastAsiaTheme="minorHAnsi"/>
          <w:sz w:val="22"/>
          <w:szCs w:val="22"/>
        </w:rPr>
        <w:t xml:space="preserve">: </w:t>
      </w:r>
      <w:r w:rsidRPr="008F3295">
        <w:rPr>
          <w:color w:val="000000"/>
          <w:sz w:val="22"/>
          <w:szCs w:val="22"/>
        </w:rPr>
        <w:t>“</w:t>
      </w:r>
      <w:hyperlink r:id="rId8" w:history="1">
        <w:r w:rsidRPr="008F3295">
          <w:rPr>
            <w:color w:val="000000"/>
            <w:sz w:val="22"/>
            <w:szCs w:val="22"/>
            <w:u w:val="single"/>
          </w:rPr>
          <w:t>E.QU</w:t>
        </w:r>
      </w:hyperlink>
      <w:r w:rsidRPr="008F3295">
        <w:rPr>
          <w:color w:val="000000"/>
          <w:sz w:val="22"/>
          <w:szCs w:val="22"/>
        </w:rPr>
        <w:t>.A Educazione di Qualità Accessibile”</w:t>
      </w:r>
    </w:p>
    <w:p w14:paraId="2CC05B17" w14:textId="77777777" w:rsidR="00CF56C1" w:rsidRPr="008F3295" w:rsidRDefault="00CF56C1" w:rsidP="00CF56C1">
      <w:pPr>
        <w:pBdr>
          <w:top w:val="nil"/>
          <w:left w:val="nil"/>
          <w:bottom w:val="nil"/>
          <w:right w:val="nil"/>
          <w:between w:val="nil"/>
        </w:pBdr>
        <w:shd w:val="clear" w:color="auto" w:fill="FFFFFF"/>
        <w:spacing w:after="0" w:line="240" w:lineRule="auto"/>
        <w:ind w:left="284"/>
        <w:jc w:val="both"/>
        <w:rPr>
          <w:rFonts w:ascii="Times New Roman" w:eastAsiaTheme="minorHAnsi" w:hAnsi="Times New Roman" w:cs="Times New Roman"/>
          <w:highlight w:val="yellow"/>
        </w:rPr>
      </w:pPr>
      <w:r w:rsidRPr="008F3295">
        <w:rPr>
          <w:rFonts w:ascii="Times New Roman" w:eastAsiaTheme="minorHAnsi" w:hAnsi="Times New Roman" w:cs="Times New Roman"/>
          <w:b/>
          <w:bCs/>
        </w:rPr>
        <w:t>PROGETTO</w:t>
      </w:r>
      <w:r w:rsidRPr="008F3295">
        <w:rPr>
          <w:rFonts w:ascii="Times New Roman" w:eastAsiaTheme="minorHAnsi" w:hAnsi="Times New Roman" w:cs="Times New Roman"/>
        </w:rPr>
        <w:t xml:space="preserve">: </w:t>
      </w:r>
      <w:r w:rsidRPr="008F3295">
        <w:rPr>
          <w:rFonts w:ascii="Times New Roman" w:hAnsi="Times New Roman" w:cs="Times New Roman"/>
        </w:rPr>
        <w:t>ESO4.6.A4.A-FSEPN-EM-2025-624</w:t>
      </w:r>
    </w:p>
    <w:p w14:paraId="6A73422B" w14:textId="77777777" w:rsidR="00CF56C1" w:rsidRPr="008F3295" w:rsidRDefault="00CF56C1" w:rsidP="00CF56C1">
      <w:pPr>
        <w:autoSpaceDE w:val="0"/>
        <w:autoSpaceDN w:val="0"/>
        <w:adjustRightInd w:val="0"/>
        <w:spacing w:after="0" w:line="240" w:lineRule="auto"/>
        <w:ind w:firstLine="284"/>
        <w:rPr>
          <w:rFonts w:ascii="Times New Roman" w:eastAsiaTheme="minorHAnsi" w:hAnsi="Times New Roman" w:cs="Times New Roman"/>
          <w:i/>
          <w:iCs/>
          <w:color w:val="000000"/>
        </w:rPr>
      </w:pPr>
      <w:r w:rsidRPr="008F3295">
        <w:rPr>
          <w:rFonts w:ascii="Times New Roman" w:eastAsiaTheme="minorHAnsi" w:hAnsi="Times New Roman" w:cs="Times New Roman"/>
          <w:b/>
          <w:bCs/>
        </w:rPr>
        <w:t>CUP</w:t>
      </w:r>
      <w:r w:rsidRPr="008F3295">
        <w:rPr>
          <w:rFonts w:ascii="Times New Roman" w:eastAsiaTheme="minorHAnsi" w:hAnsi="Times New Roman" w:cs="Times New Roman"/>
        </w:rPr>
        <w:t xml:space="preserve">: </w:t>
      </w:r>
      <w:r w:rsidRPr="008F3295">
        <w:rPr>
          <w:rFonts w:ascii="Times New Roman" w:hAnsi="Times New Roman" w:cs="Times New Roman"/>
        </w:rPr>
        <w:t>E14D25002840007</w:t>
      </w:r>
    </w:p>
    <w:p w14:paraId="69068853" w14:textId="77777777" w:rsidR="00156F83" w:rsidRPr="00591165" w:rsidRDefault="00156F83" w:rsidP="00156F83">
      <w:pPr>
        <w:autoSpaceDE w:val="0"/>
        <w:autoSpaceDN w:val="0"/>
        <w:adjustRightInd w:val="0"/>
        <w:spacing w:after="0" w:line="240" w:lineRule="auto"/>
        <w:jc w:val="both"/>
        <w:rPr>
          <w:rFonts w:ascii="Times New Roman" w:hAnsi="Times New Roman" w:cs="Times New Roman"/>
          <w:i/>
          <w:iCs/>
        </w:rPr>
      </w:pPr>
    </w:p>
    <w:p w14:paraId="3AA8B849" w14:textId="1F3E5365" w:rsidR="00156F83" w:rsidRPr="00805BCF" w:rsidRDefault="00805BCF" w:rsidP="00020584">
      <w:pPr>
        <w:pStyle w:val="Paragrafoelenco"/>
        <w:ind w:left="720" w:firstLine="0"/>
        <w:rPr>
          <w:rFonts w:ascii="Times New Roman" w:hAnsi="Times New Roman" w:cs="Times New Roman"/>
          <w:b/>
          <w:bCs/>
        </w:rPr>
      </w:pPr>
      <w:r w:rsidRPr="00805BCF">
        <w:rPr>
          <w:rFonts w:ascii="Times New Roman" w:hAnsi="Times New Roman" w:cs="Times New Roman"/>
          <w:b/>
          <w:bCs/>
        </w:rPr>
        <w:t>C</w:t>
      </w:r>
      <w:r w:rsidR="00156F83" w:rsidRPr="00805BCF">
        <w:rPr>
          <w:rFonts w:ascii="Times New Roman" w:hAnsi="Times New Roman" w:cs="Times New Roman"/>
          <w:b/>
          <w:bCs/>
        </w:rPr>
        <w:t>onferimento incaric</w:t>
      </w:r>
      <w:r w:rsidRPr="00805BCF">
        <w:rPr>
          <w:rFonts w:ascii="Times New Roman" w:hAnsi="Times New Roman" w:cs="Times New Roman"/>
          <w:b/>
          <w:bCs/>
        </w:rPr>
        <w:t>o</w:t>
      </w:r>
      <w:r w:rsidR="00156F83" w:rsidRPr="00805BCF">
        <w:rPr>
          <w:rFonts w:ascii="Times New Roman" w:hAnsi="Times New Roman" w:cs="Times New Roman"/>
          <w:b/>
          <w:bCs/>
        </w:rPr>
        <w:t xml:space="preserve"> individual</w:t>
      </w:r>
      <w:r w:rsidRPr="00805BCF">
        <w:rPr>
          <w:rFonts w:ascii="Times New Roman" w:hAnsi="Times New Roman" w:cs="Times New Roman"/>
          <w:b/>
          <w:bCs/>
        </w:rPr>
        <w:t>e</w:t>
      </w:r>
      <w:r w:rsidR="00156F83" w:rsidRPr="00805BCF">
        <w:rPr>
          <w:rFonts w:ascii="Times New Roman" w:hAnsi="Times New Roman" w:cs="Times New Roman"/>
          <w:b/>
          <w:bCs/>
        </w:rPr>
        <w:t xml:space="preserve"> aventi ad oggetto: </w:t>
      </w:r>
      <w:r w:rsidR="00767508">
        <w:rPr>
          <w:rFonts w:ascii="Times New Roman" w:hAnsi="Times New Roman" w:cs="Times New Roman"/>
          <w:b/>
          <w:bCs/>
        </w:rPr>
        <w:t>Tutor</w:t>
      </w:r>
      <w:bookmarkStart w:id="0" w:name="_GoBack"/>
      <w:bookmarkEnd w:id="0"/>
      <w:r w:rsidR="00020584" w:rsidRPr="00020584">
        <w:rPr>
          <w:rFonts w:ascii="Times New Roman" w:hAnsi="Times New Roman" w:cs="Times New Roman"/>
          <w:b/>
          <w:bCs/>
        </w:rPr>
        <w:t xml:space="preserve"> </w:t>
      </w:r>
    </w:p>
    <w:p w14:paraId="614D921E" w14:textId="1C60007B" w:rsidR="00156F83" w:rsidRPr="00805BCF" w:rsidRDefault="00805BCF" w:rsidP="00020584">
      <w:pPr>
        <w:pStyle w:val="Paragrafoelenco"/>
        <w:ind w:left="720" w:firstLine="0"/>
        <w:rPr>
          <w:rFonts w:ascii="Times New Roman" w:hAnsi="Times New Roman" w:cs="Times New Roman"/>
          <w:b/>
          <w:bCs/>
        </w:rPr>
      </w:pPr>
      <w:r>
        <w:rPr>
          <w:rFonts w:ascii="Times New Roman" w:hAnsi="Times New Roman" w:cs="Times New Roman"/>
          <w:b/>
          <w:bCs/>
        </w:rPr>
        <w:t xml:space="preserve"> </w:t>
      </w:r>
    </w:p>
    <w:p w14:paraId="12012DC0" w14:textId="77777777" w:rsidR="004D7397" w:rsidRPr="00523F33" w:rsidRDefault="004D7397" w:rsidP="004D7397">
      <w:pPr>
        <w:spacing w:before="120" w:after="120"/>
        <w:ind w:right="-2"/>
        <w:rPr>
          <w:rFonts w:ascii="Times New Roman" w:hAnsi="Times New Roman" w:cs="Times New Roman"/>
          <w:b/>
          <w:bCs/>
          <w:smallCaps/>
        </w:rPr>
      </w:pPr>
    </w:p>
    <w:p w14:paraId="3794D1F9" w14:textId="1B6FF727" w:rsidR="004D7397" w:rsidRPr="00523F33" w:rsidRDefault="004D7397" w:rsidP="00156F83">
      <w:pPr>
        <w:spacing w:before="120" w:after="120"/>
        <w:ind w:right="-2"/>
        <w:rPr>
          <w:rFonts w:ascii="Times New Roman" w:hAnsi="Times New Roman" w:cs="Times New Roman"/>
        </w:rPr>
      </w:pPr>
      <w:r w:rsidRPr="00523F33">
        <w:rPr>
          <w:rFonts w:ascii="Times New Roman" w:hAnsi="Times New Roman" w:cs="Times New Roman"/>
          <w:b/>
          <w:bCs/>
          <w:smallCaps/>
        </w:rPr>
        <w:t xml:space="preserve">L’Istituto scolastico </w:t>
      </w:r>
      <w:r>
        <w:rPr>
          <w:rFonts w:ascii="Times New Roman" w:hAnsi="Times New Roman" w:cs="Times New Roman"/>
          <w:b/>
          <w:bCs/>
          <w:smallCaps/>
        </w:rPr>
        <w:t>IC “</w:t>
      </w:r>
      <w:r w:rsidR="00156F83">
        <w:rPr>
          <w:rFonts w:ascii="Times New Roman" w:hAnsi="Times New Roman" w:cs="Times New Roman"/>
          <w:b/>
          <w:bCs/>
          <w:smallCaps/>
        </w:rPr>
        <w:t>Malalbergo e Baricella</w:t>
      </w:r>
      <w:r>
        <w:rPr>
          <w:rFonts w:ascii="Times New Roman" w:hAnsi="Times New Roman" w:cs="Times New Roman"/>
          <w:b/>
          <w:bCs/>
          <w:smallCaps/>
        </w:rPr>
        <w:t xml:space="preserve">” </w:t>
      </w:r>
      <w:r w:rsidRPr="00523F33">
        <w:rPr>
          <w:rFonts w:ascii="Times New Roman" w:hAnsi="Times New Roman" w:cs="Times New Roman"/>
        </w:rPr>
        <w:t xml:space="preserve">, C.F. n. </w:t>
      </w:r>
      <w:r w:rsidR="00805BCF" w:rsidRPr="00805BCF">
        <w:rPr>
          <w:rFonts w:ascii="Times New Roman" w:hAnsi="Times New Roman" w:cs="Times New Roman"/>
        </w:rPr>
        <w:t>91202160379</w:t>
      </w:r>
      <w:r>
        <w:rPr>
          <w:rFonts w:ascii="Times New Roman" w:hAnsi="Times New Roman" w:cs="Times New Roman"/>
        </w:rPr>
        <w:t xml:space="preserve"> </w:t>
      </w:r>
      <w:r w:rsidRPr="00523F33">
        <w:rPr>
          <w:rFonts w:ascii="Times New Roman" w:hAnsi="Times New Roman" w:cs="Times New Roman"/>
        </w:rPr>
        <w:t xml:space="preserve">con sede legale in </w:t>
      </w:r>
      <w:r w:rsidR="00156F83">
        <w:rPr>
          <w:rFonts w:ascii="Times New Roman" w:hAnsi="Times New Roman" w:cs="Times New Roman"/>
        </w:rPr>
        <w:t>Altedo-Malalbergo</w:t>
      </w:r>
      <w:r>
        <w:rPr>
          <w:rFonts w:ascii="Times New Roman" w:hAnsi="Times New Roman" w:cs="Times New Roman"/>
        </w:rPr>
        <w:t xml:space="preserve"> </w:t>
      </w:r>
      <w:r w:rsidRPr="00012EEC">
        <w:rPr>
          <w:rFonts w:ascii="Times New Roman" w:hAnsi="Times New Roman" w:cs="Times New Roman"/>
        </w:rPr>
        <w:t>(</w:t>
      </w:r>
      <w:r w:rsidR="00156F83">
        <w:rPr>
          <w:rFonts w:ascii="Times New Roman" w:hAnsi="Times New Roman" w:cs="Times New Roman"/>
        </w:rPr>
        <w:t>BO</w:t>
      </w:r>
      <w:r w:rsidRPr="00012EEC">
        <w:rPr>
          <w:rFonts w:ascii="Times New Roman" w:hAnsi="Times New Roman" w:cs="Times New Roman"/>
        </w:rPr>
        <w:t>)</w:t>
      </w:r>
      <w:r>
        <w:rPr>
          <w:rFonts w:ascii="Times New Roman" w:hAnsi="Times New Roman" w:cs="Times New Roman"/>
        </w:rPr>
        <w:t>,</w:t>
      </w:r>
      <w:r w:rsidRPr="00523F33">
        <w:rPr>
          <w:rFonts w:ascii="Times New Roman" w:hAnsi="Times New Roman" w:cs="Times New Roman"/>
        </w:rPr>
        <w:t xml:space="preserve"> alla via </w:t>
      </w:r>
      <w:r w:rsidR="00156F83">
        <w:rPr>
          <w:rFonts w:ascii="Times New Roman" w:hAnsi="Times New Roman" w:cs="Times New Roman"/>
        </w:rPr>
        <w:t>Fratelli Cervi n.12</w:t>
      </w:r>
      <w:r w:rsidRPr="00012EEC">
        <w:rPr>
          <w:rFonts w:ascii="Times New Roman" w:hAnsi="Times New Roman" w:cs="Times New Roman"/>
        </w:rPr>
        <w:t>, in</w:t>
      </w:r>
      <w:r w:rsidRPr="00523F33">
        <w:rPr>
          <w:rFonts w:ascii="Times New Roman" w:hAnsi="Times New Roman" w:cs="Times New Roman"/>
        </w:rPr>
        <w:t xml:space="preserve"> persona del Dott.</w:t>
      </w:r>
      <w:r>
        <w:rPr>
          <w:rFonts w:ascii="Times New Roman" w:hAnsi="Times New Roman" w:cs="Times New Roman"/>
        </w:rPr>
        <w:t>ssa Giovanna Chiricosta</w:t>
      </w:r>
      <w:r w:rsidRPr="00523F33">
        <w:rPr>
          <w:rFonts w:ascii="Times New Roman" w:hAnsi="Times New Roman" w:cs="Times New Roman"/>
        </w:rPr>
        <w:t xml:space="preserve">, ivi domiciliato per la sua qualità di Dirigente scolastico </w:t>
      </w:r>
      <w:r w:rsidRPr="00523F33">
        <w:rPr>
          <w:rFonts w:ascii="Times New Roman" w:hAnsi="Times New Roman" w:cs="Times New Roman"/>
          <w:i/>
          <w:iCs/>
        </w:rPr>
        <w:t>pro tempore</w:t>
      </w:r>
      <w:r w:rsidRPr="00523F33">
        <w:rPr>
          <w:rFonts w:ascii="Times New Roman" w:hAnsi="Times New Roman" w:cs="Times New Roman"/>
        </w:rPr>
        <w:t xml:space="preserve"> e legale rappresentante,</w:t>
      </w:r>
    </w:p>
    <w:p w14:paraId="63480DC7" w14:textId="77777777" w:rsidR="004D7397" w:rsidRPr="00156F83" w:rsidRDefault="004D7397" w:rsidP="004D7397">
      <w:pPr>
        <w:pStyle w:val="Titolo1"/>
        <w:spacing w:before="120"/>
        <w:rPr>
          <w:rFonts w:ascii="Times New Roman" w:hAnsi="Times New Roman" w:cs="Times New Roman"/>
          <w:sz w:val="22"/>
          <w:szCs w:val="22"/>
        </w:rPr>
      </w:pPr>
      <w:r w:rsidRPr="00156F83">
        <w:rPr>
          <w:rFonts w:ascii="Times New Roman" w:hAnsi="Times New Roman" w:cs="Times New Roman"/>
          <w:sz w:val="22"/>
          <w:szCs w:val="22"/>
        </w:rPr>
        <w:t xml:space="preserve">VISTI </w:t>
      </w:r>
    </w:p>
    <w:p w14:paraId="2344E59E" w14:textId="77777777" w:rsidR="00CF56C1" w:rsidRPr="00CF56C1" w:rsidRDefault="00CF56C1" w:rsidP="00CF56C1">
      <w:pPr>
        <w:pStyle w:val="Paragrafoelenco"/>
        <w:numPr>
          <w:ilvl w:val="0"/>
          <w:numId w:val="8"/>
        </w:numPr>
        <w:pBdr>
          <w:top w:val="nil"/>
          <w:left w:val="nil"/>
          <w:bottom w:val="nil"/>
          <w:right w:val="nil"/>
          <w:between w:val="nil"/>
        </w:pBdr>
        <w:shd w:val="clear" w:color="auto" w:fill="FFFFFF"/>
        <w:rPr>
          <w:rFonts w:ascii="Times New Roman" w:hAnsi="Times New Roman" w:cs="Times New Roman"/>
        </w:rPr>
      </w:pPr>
      <w:r w:rsidRPr="00CF56C1">
        <w:rPr>
          <w:rFonts w:ascii="Times New Roman" w:hAnsi="Times New Roman" w:cs="Times New Roman"/>
        </w:rPr>
        <w:t>la Delibera n. 2 del Collegio dei docenti del 30 giugno 2025 e la  Delibera n. 26 del Consiglio di Istituto del 30 giugno 2025  con le quali si approva la partecipazione alle azioni previste dall’Avviso prot. n. 81652 del 23/05/2025</w:t>
      </w:r>
    </w:p>
    <w:p w14:paraId="06D8BFFD" w14:textId="2D2C7FC8" w:rsidR="00020584" w:rsidRPr="00CF56C1" w:rsidRDefault="00CF56C1" w:rsidP="002E73D2">
      <w:pPr>
        <w:pStyle w:val="Paragrafoelenco"/>
        <w:numPr>
          <w:ilvl w:val="0"/>
          <w:numId w:val="8"/>
        </w:numPr>
        <w:pBdr>
          <w:top w:val="nil"/>
          <w:left w:val="nil"/>
          <w:bottom w:val="nil"/>
          <w:right w:val="nil"/>
          <w:between w:val="nil"/>
        </w:pBdr>
        <w:shd w:val="clear" w:color="auto" w:fill="FFFFFF"/>
        <w:rPr>
          <w:rFonts w:ascii="Times New Roman" w:hAnsi="Times New Roman" w:cs="Times New Roman"/>
        </w:rPr>
      </w:pPr>
      <w:r w:rsidRPr="00CF56C1">
        <w:rPr>
          <w:rFonts w:ascii="Times New Roman" w:hAnsi="Times New Roman" w:cs="Times New Roman"/>
        </w:rPr>
        <w:t>la Delibera del Collegio dei docenti del 9 dicembre 2025 n. 3 - Candidatura per i progetti del DM 96/25_Piano Estate “E.QU.A - Educazioni di Qualità Accessibile”,</w:t>
      </w:r>
      <w:r w:rsidR="00350355" w:rsidRPr="00CF56C1">
        <w:rPr>
          <w:rFonts w:ascii="Times New Roman" w:hAnsi="Times New Roman" w:cs="Times New Roman"/>
        </w:rPr>
        <w:t xml:space="preserve"> con al quale si individuano i docenti Esperti/Tutor</w:t>
      </w:r>
    </w:p>
    <w:p w14:paraId="6F22253E" w14:textId="1310E91D" w:rsidR="004D7397" w:rsidRPr="00523F33" w:rsidRDefault="004D7397" w:rsidP="004D7397">
      <w:pPr>
        <w:pStyle w:val="Paragrafoelenco"/>
        <w:numPr>
          <w:ilvl w:val="0"/>
          <w:numId w:val="8"/>
        </w:numPr>
        <w:spacing w:before="120" w:after="120" w:line="276" w:lineRule="auto"/>
        <w:ind w:right="0"/>
        <w:rPr>
          <w:rFonts w:ascii="Times New Roman" w:hAnsi="Times New Roman" w:cs="Times New Roman"/>
        </w:rPr>
      </w:pPr>
      <w:r w:rsidRPr="00523F33">
        <w:rPr>
          <w:rFonts w:ascii="Times New Roman" w:hAnsi="Times New Roman" w:cs="Times New Roman"/>
        </w:rPr>
        <w:t xml:space="preserve">il Decreto per il conferimento di incarico individuale, n. prot. </w:t>
      </w:r>
      <w:r w:rsidR="00F01A7E" w:rsidRPr="00F51EEC">
        <w:rPr>
          <w:rFonts w:ascii="Times New Roman" w:hAnsi="Times New Roman" w:cs="Times New Roman"/>
        </w:rPr>
        <w:t>0004 del 02/01/2026</w:t>
      </w:r>
      <w:r w:rsidR="00F01A7E">
        <w:rPr>
          <w:rFonts w:ascii="Times New Roman" w:hAnsi="Times New Roman" w:cs="Times New Roman"/>
        </w:rPr>
        <w:t>;</w:t>
      </w:r>
    </w:p>
    <w:p w14:paraId="0BFBBB0E" w14:textId="0ACBB1B0" w:rsidR="004D7397" w:rsidRPr="00156F83" w:rsidRDefault="004D7397" w:rsidP="00F01A7E">
      <w:pPr>
        <w:pStyle w:val="Titolo1"/>
        <w:spacing w:before="120"/>
        <w:jc w:val="center"/>
        <w:rPr>
          <w:rFonts w:ascii="Times New Roman" w:hAnsi="Times New Roman" w:cs="Times New Roman"/>
          <w:sz w:val="22"/>
          <w:szCs w:val="22"/>
        </w:rPr>
      </w:pPr>
      <w:r w:rsidRPr="00156F83">
        <w:rPr>
          <w:rFonts w:ascii="Times New Roman" w:hAnsi="Times New Roman" w:cs="Times New Roman"/>
          <w:sz w:val="22"/>
          <w:szCs w:val="22"/>
        </w:rPr>
        <w:t>PREMESSO CHE</w:t>
      </w:r>
    </w:p>
    <w:p w14:paraId="5343C18E" w14:textId="76329673" w:rsidR="004D7397" w:rsidRPr="00523F33" w:rsidRDefault="004D7397" w:rsidP="00637D89">
      <w:pPr>
        <w:pBdr>
          <w:top w:val="nil"/>
          <w:left w:val="nil"/>
          <w:bottom w:val="nil"/>
          <w:right w:val="nil"/>
          <w:between w:val="nil"/>
        </w:pBdr>
        <w:shd w:val="clear" w:color="auto" w:fill="FFFFFF"/>
        <w:ind w:left="284"/>
        <w:jc w:val="both"/>
        <w:rPr>
          <w:rFonts w:ascii="Times New Roman" w:hAnsi="Times New Roman" w:cs="Times New Roman"/>
          <w:i/>
          <w:iCs/>
        </w:rPr>
      </w:pPr>
      <w:r w:rsidRPr="00440B9C">
        <w:rPr>
          <w:rFonts w:ascii="Times New Roman" w:hAnsi="Times New Roman" w:cs="Times New Roman"/>
        </w:rPr>
        <w:t xml:space="preserve">come chiarito nell’Avviso </w:t>
      </w:r>
      <w:r w:rsidR="00CF56C1" w:rsidRPr="008F3295">
        <w:rPr>
          <w:rFonts w:ascii="Times New Roman" w:eastAsiaTheme="minorHAnsi" w:hAnsi="Times New Roman" w:cs="Times New Roman"/>
          <w:i/>
          <w:iCs/>
        </w:rPr>
        <w:t>Pubblico prot. n. 81652 del 23/05/2025</w:t>
      </w:r>
      <w:r w:rsidRPr="00440B9C">
        <w:rPr>
          <w:rFonts w:ascii="Times New Roman" w:hAnsi="Times New Roman" w:cs="Times New Roman"/>
        </w:rPr>
        <w:t>, l’Istituto necessita di acquisire un supporto qualificato in ordine alle attività di “Esperto</w:t>
      </w:r>
      <w:r w:rsidR="00CF56C1">
        <w:rPr>
          <w:rFonts w:ascii="Times New Roman" w:hAnsi="Times New Roman" w:cs="Times New Roman"/>
        </w:rPr>
        <w:t xml:space="preserve"> e </w:t>
      </w:r>
      <w:r w:rsidRPr="00440B9C">
        <w:rPr>
          <w:rFonts w:ascii="Times New Roman" w:hAnsi="Times New Roman" w:cs="Times New Roman"/>
        </w:rPr>
        <w:t>Tutor” (a seguire, anche l’</w:t>
      </w:r>
      <w:r w:rsidRPr="00440B9C">
        <w:rPr>
          <w:rFonts w:ascii="Times New Roman" w:hAnsi="Times New Roman" w:cs="Times New Roman"/>
          <w:i/>
          <w:iCs/>
        </w:rPr>
        <w:t>«</w:t>
      </w:r>
      <w:r w:rsidRPr="00440B9C">
        <w:rPr>
          <w:rFonts w:ascii="Times New Roman" w:hAnsi="Times New Roman" w:cs="Times New Roman"/>
          <w:b/>
          <w:bCs/>
        </w:rPr>
        <w:t>Incarico</w:t>
      </w:r>
      <w:r w:rsidRPr="00440B9C">
        <w:rPr>
          <w:rFonts w:ascii="Times New Roman" w:hAnsi="Times New Roman" w:cs="Times New Roman"/>
          <w:i/>
          <w:iCs/>
        </w:rPr>
        <w:t>»</w:t>
      </w:r>
      <w:r w:rsidRPr="00440B9C">
        <w:rPr>
          <w:rFonts w:ascii="Times New Roman" w:hAnsi="Times New Roman" w:cs="Times New Roman"/>
        </w:rPr>
        <w:t xml:space="preserve">) nell’ambito del </w:t>
      </w:r>
      <w:r w:rsidR="00440B9C" w:rsidRPr="00591165">
        <w:rPr>
          <w:rFonts w:ascii="Times New Roman" w:eastAsiaTheme="minorHAnsi" w:hAnsi="Times New Roman" w:cs="Times New Roman"/>
          <w:i/>
          <w:iCs/>
        </w:rPr>
        <w:t xml:space="preserve">Programma Nazionale “Scuola e competenze” 2021-2027. </w:t>
      </w:r>
      <w:r w:rsidR="00637D89" w:rsidRPr="008F3295">
        <w:rPr>
          <w:rFonts w:ascii="Times New Roman" w:eastAsiaTheme="minorHAnsi" w:hAnsi="Times New Roman" w:cs="Times New Roman"/>
          <w:i/>
          <w:iCs/>
        </w:rPr>
        <w:t>– Priorità 1 – Scuola e competenze (FSE+), Obiettivo specifico ESO4.6 – sotto-azione ESO4.6.A.4.A- Interventi di cui ai decreti del Ministro dell’istruzione e del merito dell’ 11 aprile 2024, n. 72 e del 22 maggio 2025, n. 96</w:t>
      </w:r>
      <w:r w:rsidR="00637D89">
        <w:rPr>
          <w:rFonts w:ascii="Times New Roman" w:eastAsiaTheme="minorHAnsi" w:hAnsi="Times New Roman" w:cs="Times New Roman"/>
          <w:i/>
          <w:iCs/>
        </w:rPr>
        <w:t>;</w:t>
      </w:r>
    </w:p>
    <w:p w14:paraId="69654AA3" w14:textId="758996C8" w:rsidR="004D7397" w:rsidRPr="00523F33" w:rsidRDefault="004D7397" w:rsidP="004D7397">
      <w:pPr>
        <w:pStyle w:val="Paragrafoelenco"/>
        <w:numPr>
          <w:ilvl w:val="0"/>
          <w:numId w:val="7"/>
        </w:numPr>
        <w:spacing w:before="120" w:after="120" w:line="276" w:lineRule="auto"/>
        <w:ind w:right="0"/>
        <w:rPr>
          <w:rFonts w:ascii="Times New Roman" w:hAnsi="Times New Roman" w:cs="Times New Roman"/>
        </w:rPr>
      </w:pPr>
      <w:r w:rsidRPr="00523F33">
        <w:rPr>
          <w:rFonts w:ascii="Times New Roman" w:hAnsi="Times New Roman" w:cs="Times New Roman"/>
        </w:rPr>
        <w:lastRenderedPageBreak/>
        <w:t xml:space="preserve">tra il personale docente interno dell’Istituto </w:t>
      </w:r>
      <w:r w:rsidRPr="00012EEC">
        <w:rPr>
          <w:rFonts w:ascii="Times New Roman" w:hAnsi="Times New Roman" w:cs="Times New Roman"/>
        </w:rPr>
        <w:t>si</w:t>
      </w:r>
      <w:r w:rsidRPr="00523F33">
        <w:rPr>
          <w:rFonts w:ascii="Times New Roman" w:hAnsi="Times New Roman" w:cs="Times New Roman"/>
        </w:rPr>
        <w:t xml:space="preserve"> sono resi disponibili docenti che sono risultati in possesso delle competenze necessarie richieste per le attività oggetto dell’incarico;</w:t>
      </w:r>
    </w:p>
    <w:p w14:paraId="6DED3830" w14:textId="1DA01433" w:rsidR="004D7397" w:rsidRPr="00523F33" w:rsidRDefault="004D7397" w:rsidP="004D7397">
      <w:pPr>
        <w:pStyle w:val="Paragrafoelenco"/>
        <w:numPr>
          <w:ilvl w:val="0"/>
          <w:numId w:val="7"/>
        </w:numPr>
        <w:spacing w:before="120" w:after="120" w:line="276" w:lineRule="auto"/>
        <w:ind w:right="0"/>
        <w:rPr>
          <w:rFonts w:ascii="Times New Roman" w:hAnsi="Times New Roman" w:cs="Times New Roman"/>
        </w:rPr>
      </w:pPr>
      <w:r w:rsidRPr="00523F33">
        <w:rPr>
          <w:rFonts w:ascii="Times New Roman" w:hAnsi="Times New Roman" w:cs="Times New Roman"/>
        </w:rPr>
        <w:t xml:space="preserve">la Dott.ssa </w:t>
      </w:r>
      <w:proofErr w:type="spellStart"/>
      <w:r w:rsidR="009D5401">
        <w:rPr>
          <w:rFonts w:ascii="Times New Roman" w:hAnsi="Times New Roman" w:cs="Times New Roman"/>
        </w:rPr>
        <w:t>Diolaiti</w:t>
      </w:r>
      <w:proofErr w:type="spellEnd"/>
      <w:r w:rsidR="009D5401">
        <w:rPr>
          <w:rFonts w:ascii="Times New Roman" w:hAnsi="Times New Roman" w:cs="Times New Roman"/>
        </w:rPr>
        <w:t xml:space="preserve"> Eloisa </w:t>
      </w:r>
      <w:r w:rsidRPr="00523F33">
        <w:rPr>
          <w:rFonts w:ascii="Times New Roman" w:hAnsi="Times New Roman" w:cs="Times New Roman"/>
        </w:rPr>
        <w:t xml:space="preserve">risulta essere in possesso, come da </w:t>
      </w:r>
      <w:r w:rsidRPr="00523F33">
        <w:rPr>
          <w:rFonts w:ascii="Times New Roman" w:hAnsi="Times New Roman" w:cs="Times New Roman"/>
          <w:i/>
          <w:iCs/>
        </w:rPr>
        <w:t>curriculum vitae</w:t>
      </w:r>
      <w:r w:rsidRPr="00523F33">
        <w:rPr>
          <w:rFonts w:ascii="Times New Roman" w:hAnsi="Times New Roman" w:cs="Times New Roman"/>
        </w:rPr>
        <w:t xml:space="preserve"> allegato, delle competenze necessarie allo svolgimento dell’attività ed è risultato in posizione idonea nella procedura selettiva espletata;</w:t>
      </w:r>
    </w:p>
    <w:p w14:paraId="409175A2" w14:textId="42CADF1F" w:rsidR="004D7397" w:rsidRPr="00523F33" w:rsidRDefault="004D7397" w:rsidP="004D7397">
      <w:pPr>
        <w:pStyle w:val="Paragrafoelenco"/>
        <w:numPr>
          <w:ilvl w:val="0"/>
          <w:numId w:val="7"/>
        </w:numPr>
        <w:spacing w:before="120" w:after="120" w:line="276" w:lineRule="auto"/>
        <w:ind w:right="0"/>
        <w:rPr>
          <w:rFonts w:ascii="Times New Roman" w:hAnsi="Times New Roman" w:cs="Times New Roman"/>
        </w:rPr>
      </w:pPr>
      <w:r w:rsidRPr="00523F33">
        <w:rPr>
          <w:rFonts w:ascii="Times New Roman" w:hAnsi="Times New Roman" w:cs="Times New Roman"/>
        </w:rPr>
        <w:t xml:space="preserve">l’Istituto ha adottato il Decreto per il conferimento dell’incarico individuale n. prot. </w:t>
      </w:r>
      <w:r w:rsidR="00F01A7E" w:rsidRPr="00F51EEC">
        <w:rPr>
          <w:rFonts w:ascii="Times New Roman" w:hAnsi="Times New Roman" w:cs="Times New Roman"/>
        </w:rPr>
        <w:t>0004 del 02/01/2026</w:t>
      </w:r>
      <w:r w:rsidR="00F01A7E">
        <w:rPr>
          <w:rFonts w:ascii="Times New Roman" w:hAnsi="Times New Roman" w:cs="Times New Roman"/>
        </w:rPr>
        <w:t>;</w:t>
      </w:r>
    </w:p>
    <w:p w14:paraId="5CA341D5" w14:textId="77777777" w:rsidR="004D7397" w:rsidRPr="00523F33" w:rsidRDefault="004D7397" w:rsidP="004D7397">
      <w:pPr>
        <w:pStyle w:val="Paragrafoelenco"/>
        <w:numPr>
          <w:ilvl w:val="0"/>
          <w:numId w:val="7"/>
        </w:numPr>
        <w:spacing w:before="120" w:after="120" w:line="276" w:lineRule="auto"/>
        <w:ind w:right="0"/>
        <w:rPr>
          <w:rFonts w:ascii="Times New Roman" w:hAnsi="Times New Roman" w:cs="Times New Roman"/>
          <w:b/>
        </w:rPr>
      </w:pPr>
      <w:r w:rsidRPr="00523F33">
        <w:rPr>
          <w:rFonts w:ascii="Times New Roman" w:hAnsi="Times New Roman" w:cs="Times New Roman"/>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7D5A06C1" w14:textId="1F895920" w:rsidR="00F01A7E" w:rsidRPr="00F01A7E" w:rsidRDefault="004D7397" w:rsidP="00F01A7E">
      <w:pPr>
        <w:pStyle w:val="NormaleWeb"/>
        <w:spacing w:before="0" w:beforeAutospacing="0" w:after="0" w:afterAutospacing="0"/>
        <w:ind w:left="142" w:right="78"/>
        <w:jc w:val="both"/>
      </w:pPr>
      <w:r w:rsidRPr="00523F33">
        <w:t>Tanto ritenuto e premesso,</w:t>
      </w:r>
      <w:bookmarkStart w:id="1" w:name="_Hlk102057111"/>
      <w:r w:rsidRPr="00523F33">
        <w:t xml:space="preserve"> con il presente atto (a seguire, anche «</w:t>
      </w:r>
      <w:r w:rsidRPr="00523F33">
        <w:rPr>
          <w:b/>
          <w:bCs/>
        </w:rPr>
        <w:t>Lettera di Incarico</w:t>
      </w:r>
      <w:r w:rsidRPr="00523F33">
        <w:t>» o «</w:t>
      </w:r>
      <w:r w:rsidRPr="00523F33">
        <w:rPr>
          <w:b/>
          <w:bCs/>
        </w:rPr>
        <w:t>Lettera</w:t>
      </w:r>
      <w:r w:rsidRPr="00523F33">
        <w:t xml:space="preserve">»), </w:t>
      </w:r>
      <w:r w:rsidRPr="00F01A7E">
        <w:rPr>
          <w:sz w:val="22"/>
          <w:szCs w:val="22"/>
        </w:rPr>
        <w:t xml:space="preserve">l’Istituto, come in epigrafe rappresentato, conferisce a </w:t>
      </w:r>
      <w:proofErr w:type="spellStart"/>
      <w:r w:rsidR="00AD70D9">
        <w:t>Diolaiti</w:t>
      </w:r>
      <w:proofErr w:type="spellEnd"/>
      <w:r w:rsidR="00AD70D9">
        <w:t xml:space="preserve"> Eloisa </w:t>
      </w:r>
      <w:r w:rsidRPr="00F01A7E">
        <w:rPr>
          <w:sz w:val="22"/>
          <w:szCs w:val="22"/>
        </w:rPr>
        <w:t xml:space="preserve">l’incarico di </w:t>
      </w:r>
      <w:r w:rsidR="00AD70D9">
        <w:rPr>
          <w:sz w:val="22"/>
          <w:szCs w:val="22"/>
        </w:rPr>
        <w:t>Tutor</w:t>
      </w:r>
      <w:r w:rsidRPr="00F01A7E">
        <w:rPr>
          <w:sz w:val="22"/>
          <w:szCs w:val="22"/>
        </w:rPr>
        <w:t xml:space="preserve">, avente ad oggetto </w:t>
      </w:r>
      <w:r w:rsidR="00F01A7E" w:rsidRPr="00F51EEC">
        <w:rPr>
          <w:i/>
        </w:rPr>
        <w:t>“</w:t>
      </w:r>
      <w:r w:rsidR="00F01A7E">
        <w:rPr>
          <w:i/>
        </w:rPr>
        <w:t>Check! Dama Time: gioco, mente e cultura</w:t>
      </w:r>
      <w:r w:rsidR="00F01A7E" w:rsidRPr="00F51EEC">
        <w:rPr>
          <w:i/>
        </w:rPr>
        <w:t>”</w:t>
      </w:r>
      <w:r w:rsidR="00F01A7E" w:rsidRPr="00F51EEC">
        <w:t xml:space="preserve"> </w:t>
      </w:r>
      <w:r w:rsidR="00F01A7E">
        <w:t xml:space="preserve"> Primaria Baricella</w:t>
      </w:r>
    </w:p>
    <w:p w14:paraId="73F8BFA9" w14:textId="77777777" w:rsidR="00AD70D9" w:rsidRDefault="004D7397" w:rsidP="00AD70D9">
      <w:pPr>
        <w:spacing w:after="0" w:line="240" w:lineRule="auto"/>
        <w:ind w:left="142" w:right="78"/>
        <w:jc w:val="both"/>
        <w:rPr>
          <w:rFonts w:ascii="Times New Roman" w:hAnsi="Times New Roman" w:cs="Times New Roman"/>
        </w:rPr>
      </w:pPr>
      <w:r w:rsidRPr="00F01A7E">
        <w:rPr>
          <w:rFonts w:ascii="Times New Roman" w:hAnsi="Times New Roman" w:cs="Times New Roman"/>
        </w:rPr>
        <w:t xml:space="preserve">nell’ambito del progetto </w:t>
      </w:r>
      <w:r w:rsidR="00F01A7E" w:rsidRPr="00F01A7E">
        <w:rPr>
          <w:rFonts w:ascii="Times New Roman" w:hAnsi="Times New Roman" w:cs="Times New Roman"/>
          <w:color w:val="000000"/>
        </w:rPr>
        <w:t>“</w:t>
      </w:r>
      <w:hyperlink r:id="rId9" w:history="1">
        <w:r w:rsidR="00F01A7E" w:rsidRPr="00F01A7E">
          <w:rPr>
            <w:rFonts w:ascii="Times New Roman" w:hAnsi="Times New Roman" w:cs="Times New Roman"/>
            <w:color w:val="000000"/>
            <w:u w:val="single"/>
          </w:rPr>
          <w:t>E.QU</w:t>
        </w:r>
      </w:hyperlink>
      <w:r w:rsidR="00F01A7E" w:rsidRPr="00F01A7E">
        <w:rPr>
          <w:rFonts w:ascii="Times New Roman" w:hAnsi="Times New Roman" w:cs="Times New Roman"/>
          <w:color w:val="000000"/>
        </w:rPr>
        <w:t xml:space="preserve">.A Educazione di Qualità Accessibile” </w:t>
      </w:r>
      <w:r w:rsidR="00F01A7E" w:rsidRPr="00F01A7E">
        <w:rPr>
          <w:rFonts w:ascii="Times New Roman" w:hAnsi="Times New Roman" w:cs="Times New Roman"/>
        </w:rPr>
        <w:t>con codice CUP E14D25002840007 , secondo le modalità di seguito elencate</w:t>
      </w:r>
      <w:r w:rsidRPr="00F01A7E">
        <w:rPr>
          <w:rFonts w:ascii="Times New Roman" w:hAnsi="Times New Roman" w:cs="Times New Roman"/>
        </w:rPr>
        <w:t>.</w:t>
      </w:r>
      <w:bookmarkEnd w:id="1"/>
    </w:p>
    <w:p w14:paraId="03E5F514" w14:textId="7CAC2AF4" w:rsidR="00F01A7E" w:rsidRPr="00AD70D9" w:rsidRDefault="004D7397" w:rsidP="00AD70D9">
      <w:pPr>
        <w:spacing w:after="0" w:line="240" w:lineRule="auto"/>
        <w:ind w:left="142" w:right="78"/>
        <w:jc w:val="both"/>
        <w:rPr>
          <w:rFonts w:ascii="Times New Roman" w:eastAsia="Times New Roman" w:hAnsi="Times New Roman" w:cs="Times New Roman"/>
        </w:rPr>
      </w:pPr>
      <w:r w:rsidRPr="00A82F56">
        <w:rPr>
          <w:rFonts w:ascii="Times New Roman" w:hAnsi="Times New Roman" w:cs="Times New Roman"/>
        </w:rPr>
        <w:t xml:space="preserve">L’Incarico prevede l’espletamento di </w:t>
      </w:r>
    </w:p>
    <w:p w14:paraId="28DD9B53" w14:textId="77777777" w:rsidR="00AD70D9" w:rsidRPr="005E0CC5" w:rsidRDefault="00AD70D9" w:rsidP="00AD70D9">
      <w:pPr>
        <w:pStyle w:val="WW-Testonormale"/>
        <w:numPr>
          <w:ilvl w:val="0"/>
          <w:numId w:val="13"/>
        </w:numPr>
        <w:tabs>
          <w:tab w:val="left" w:pos="142"/>
        </w:tabs>
        <w:spacing w:before="120" w:after="120" w:line="276" w:lineRule="auto"/>
        <w:jc w:val="both"/>
        <w:rPr>
          <w:rFonts w:asciiTheme="majorHAnsi" w:hAnsiTheme="majorHAnsi" w:cs="Times New Roman"/>
          <w:sz w:val="22"/>
          <w:szCs w:val="22"/>
        </w:rPr>
      </w:pPr>
      <w:r w:rsidRPr="005E0CC5">
        <w:rPr>
          <w:rFonts w:asciiTheme="majorHAnsi" w:hAnsiTheme="majorHAnsi" w:cs="Times New Roman"/>
          <w:sz w:val="22"/>
          <w:szCs w:val="22"/>
        </w:rPr>
        <w:t xml:space="preserve">Curare il monitoraggio del corso contattando gli allievi in caso di assenze ingiustificate; </w:t>
      </w:r>
    </w:p>
    <w:p w14:paraId="589C8C67" w14:textId="77777777" w:rsidR="00AD70D9" w:rsidRPr="005E0CC5" w:rsidRDefault="00AD70D9" w:rsidP="00AD70D9">
      <w:pPr>
        <w:pStyle w:val="WW-Testonormale"/>
        <w:numPr>
          <w:ilvl w:val="0"/>
          <w:numId w:val="13"/>
        </w:numPr>
        <w:tabs>
          <w:tab w:val="left" w:pos="142"/>
        </w:tabs>
        <w:spacing w:before="120" w:after="120" w:line="276" w:lineRule="auto"/>
        <w:jc w:val="both"/>
        <w:rPr>
          <w:rFonts w:asciiTheme="majorHAnsi" w:hAnsiTheme="majorHAnsi" w:cs="Times New Roman"/>
          <w:sz w:val="22"/>
          <w:szCs w:val="22"/>
        </w:rPr>
      </w:pPr>
      <w:r w:rsidRPr="005E0CC5">
        <w:rPr>
          <w:rFonts w:asciiTheme="majorHAnsi" w:hAnsiTheme="majorHAnsi" w:cs="Times New Roman"/>
          <w:sz w:val="22"/>
          <w:szCs w:val="22"/>
        </w:rPr>
        <w:t xml:space="preserve">Curare il registro didattico; </w:t>
      </w:r>
    </w:p>
    <w:p w14:paraId="08C32FAD" w14:textId="77777777" w:rsidR="00AD70D9" w:rsidRPr="005E0CC5" w:rsidRDefault="00AD70D9" w:rsidP="00AD70D9">
      <w:pPr>
        <w:pStyle w:val="WW-Testonormale"/>
        <w:numPr>
          <w:ilvl w:val="0"/>
          <w:numId w:val="13"/>
        </w:numPr>
        <w:tabs>
          <w:tab w:val="left" w:pos="142"/>
        </w:tabs>
        <w:spacing w:before="120" w:after="120" w:line="276" w:lineRule="auto"/>
        <w:jc w:val="both"/>
        <w:rPr>
          <w:rFonts w:asciiTheme="majorHAnsi" w:hAnsiTheme="majorHAnsi" w:cs="Times New Roman"/>
          <w:sz w:val="22"/>
          <w:szCs w:val="22"/>
        </w:rPr>
      </w:pPr>
      <w:r w:rsidRPr="005E0CC5">
        <w:rPr>
          <w:rFonts w:asciiTheme="majorHAnsi" w:hAnsiTheme="majorHAnsi" w:cs="Times New Roman"/>
          <w:sz w:val="22"/>
          <w:szCs w:val="22"/>
        </w:rPr>
        <w:t>Collaborare con l’esperto nella realizzazione delle attività didattiche, assicurando la vigilanza degli alunni;</w:t>
      </w:r>
    </w:p>
    <w:p w14:paraId="4308B4AC" w14:textId="77777777" w:rsidR="00AD70D9" w:rsidRPr="005E0CC5" w:rsidRDefault="00AD70D9" w:rsidP="00AD70D9">
      <w:pPr>
        <w:pStyle w:val="WW-Testonormale"/>
        <w:numPr>
          <w:ilvl w:val="0"/>
          <w:numId w:val="13"/>
        </w:numPr>
        <w:tabs>
          <w:tab w:val="left" w:pos="142"/>
        </w:tabs>
        <w:spacing w:before="120" w:after="120" w:line="276" w:lineRule="auto"/>
        <w:jc w:val="both"/>
        <w:rPr>
          <w:rFonts w:asciiTheme="majorHAnsi" w:hAnsiTheme="majorHAnsi" w:cs="Times New Roman"/>
          <w:sz w:val="22"/>
          <w:szCs w:val="22"/>
        </w:rPr>
      </w:pPr>
      <w:r w:rsidRPr="005E0CC5">
        <w:rPr>
          <w:rFonts w:asciiTheme="majorHAnsi" w:hAnsiTheme="majorHAnsi" w:cs="Times New Roman"/>
          <w:sz w:val="22"/>
          <w:szCs w:val="22"/>
        </w:rPr>
        <w:t xml:space="preserve">Collaborare con l’esperto per inserire i dati e le informazioni sulla piattaforma </w:t>
      </w:r>
      <w:r>
        <w:rPr>
          <w:rFonts w:asciiTheme="majorHAnsi" w:hAnsiTheme="majorHAnsi" w:cs="Times New Roman"/>
          <w:sz w:val="22"/>
          <w:szCs w:val="22"/>
        </w:rPr>
        <w:t>SIF21-27</w:t>
      </w:r>
      <w:r w:rsidRPr="005E0CC5">
        <w:rPr>
          <w:rFonts w:asciiTheme="majorHAnsi" w:hAnsiTheme="majorHAnsi" w:cs="Times New Roman"/>
          <w:sz w:val="22"/>
          <w:szCs w:val="22"/>
        </w:rPr>
        <w:t xml:space="preserve"> al fine di procedere alla rendicontazione delle attività svolte. </w:t>
      </w:r>
    </w:p>
    <w:p w14:paraId="72EAB5EE" w14:textId="6EBAB4EE" w:rsidR="00A82F56" w:rsidRPr="00A82F56" w:rsidRDefault="00A82F56" w:rsidP="00F01A7E">
      <w:pPr>
        <w:pStyle w:val="WW-Testonormale"/>
        <w:tabs>
          <w:tab w:val="left" w:pos="142"/>
        </w:tabs>
        <w:autoSpaceDE w:val="0"/>
        <w:autoSpaceDN w:val="0"/>
        <w:adjustRightInd w:val="0"/>
        <w:spacing w:before="120" w:after="120" w:line="276" w:lineRule="auto"/>
        <w:ind w:left="426"/>
        <w:jc w:val="both"/>
        <w:rPr>
          <w:rFonts w:ascii="Times New Roman" w:hAnsi="Times New Roman" w:cs="Times New Roman"/>
        </w:rPr>
      </w:pPr>
      <w:r w:rsidRPr="00A82F56">
        <w:rPr>
          <w:rFonts w:ascii="Times New Roman" w:hAnsi="Times New Roman" w:cs="Times New Roman"/>
          <w:sz w:val="22"/>
          <w:szCs w:val="22"/>
        </w:rPr>
        <w:t>Programma Nazionale a titolarità del Ministero dell’Istruzione e del Merito, denominato “PN Scuola e Competenze 2021 – 2027” e finanziato tramite i fondi FESR e FSE</w:t>
      </w:r>
      <w:r w:rsidRPr="00A82F56">
        <w:rPr>
          <w:rFonts w:ascii="Times New Roman" w:hAnsi="Times New Roman" w:cs="Times New Roman"/>
          <w:b/>
          <w:bCs/>
          <w:sz w:val="22"/>
          <w:szCs w:val="22"/>
        </w:rPr>
        <w:t xml:space="preserve">, </w:t>
      </w:r>
      <w:r w:rsidRPr="00A82F56">
        <w:rPr>
          <w:rFonts w:ascii="Times New Roman" w:hAnsi="Times New Roman" w:cs="Times New Roman"/>
        </w:rPr>
        <w:t>“Priorità 1 – Scuola e Competenze (FSE+)”, punta a migliorare l’inclusività e l’efficacia dei sistemi di istruzione e formazione, promuovere la parità di accesso e l’apprendimento permanente.</w:t>
      </w:r>
    </w:p>
    <w:p w14:paraId="5A1966F1" w14:textId="5F64F729" w:rsidR="00A82F56" w:rsidRPr="00591165" w:rsidRDefault="004D7397" w:rsidP="00A82F5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222222"/>
        </w:rPr>
      </w:pPr>
      <w:r w:rsidRPr="00A82F56">
        <w:rPr>
          <w:rFonts w:ascii="Times New Roman" w:hAnsi="Times New Roman" w:cs="Times New Roman"/>
        </w:rPr>
        <w:t xml:space="preserve">Le attività oggetto di incarico sono prestate unicamente per lo svolgimento delle azioni strettamente connesse ed essenziali per la realizzazione del progetto finanziato con i </w:t>
      </w:r>
      <w:r w:rsidR="00A82F56" w:rsidRPr="00591165">
        <w:rPr>
          <w:rFonts w:ascii="Times New Roman" w:eastAsiaTheme="minorHAnsi" w:hAnsi="Times New Roman" w:cs="Times New Roman"/>
          <w:i/>
          <w:iCs/>
        </w:rPr>
        <w:t xml:space="preserve">Fondi Strutturali Europei – Programma Nazionale “Scuola e competenze” 2021-2027. </w:t>
      </w:r>
      <w:r w:rsidR="00637D89" w:rsidRPr="008F3295">
        <w:rPr>
          <w:rFonts w:ascii="Times New Roman" w:eastAsiaTheme="minorHAnsi" w:hAnsi="Times New Roman" w:cs="Times New Roman"/>
          <w:i/>
          <w:iCs/>
        </w:rPr>
        <w:t>– Priorità 1 – Scuola e competenze (FSE+), Obiettivo specifico ESO4.6 – sotto-azione ESO4.6.A.4.A- Interventi di cui ai decreti del Ministro dell’istruzione e del merito dell’ 11 aprile 2024, n. 72 e del 22 maggio 2025, n. 96</w:t>
      </w:r>
      <w:r w:rsidR="00A82F56" w:rsidRPr="00591165">
        <w:rPr>
          <w:rFonts w:ascii="Times New Roman" w:eastAsiaTheme="minorHAnsi" w:hAnsi="Times New Roman" w:cs="Times New Roman"/>
          <w:i/>
          <w:iCs/>
        </w:rPr>
        <w:t>.</w:t>
      </w:r>
      <w:r w:rsidR="00A82F56" w:rsidRPr="00591165">
        <w:rPr>
          <w:rFonts w:ascii="Times New Roman" w:eastAsia="Times New Roman" w:hAnsi="Times New Roman" w:cs="Times New Roman"/>
          <w:b/>
          <w:bCs/>
          <w:color w:val="222222"/>
        </w:rPr>
        <w:t xml:space="preserve"> </w:t>
      </w:r>
    </w:p>
    <w:p w14:paraId="0D6E5006" w14:textId="1B8F0637" w:rsidR="004D7397" w:rsidRPr="00A82F56" w:rsidRDefault="004D7397" w:rsidP="004B62B9">
      <w:pPr>
        <w:pStyle w:val="WW-Testonormale"/>
        <w:numPr>
          <w:ilvl w:val="0"/>
          <w:numId w:val="10"/>
        </w:numPr>
        <w:tabs>
          <w:tab w:val="left" w:pos="142"/>
        </w:tabs>
        <w:autoSpaceDE w:val="0"/>
        <w:autoSpaceDN w:val="0"/>
        <w:adjustRightInd w:val="0"/>
        <w:spacing w:before="120" w:after="120" w:line="276" w:lineRule="auto"/>
        <w:ind w:left="426"/>
        <w:jc w:val="both"/>
        <w:rPr>
          <w:rFonts w:ascii="Times New Roman" w:hAnsi="Times New Roman" w:cs="Times New Roman"/>
          <w:sz w:val="22"/>
          <w:szCs w:val="22"/>
        </w:rPr>
      </w:pPr>
      <w:r w:rsidRPr="00A82F56">
        <w:rPr>
          <w:rFonts w:ascii="Times New Roman" w:hAnsi="Times New Roman" w:cs="Times New Roman"/>
          <w:sz w:val="22"/>
          <w:szCs w:val="22"/>
        </w:rPr>
        <w:t>L’Incaricato si impegna ad eseguire l’Incarico a regola d’arte, con tempestività e mediante la necessaria diligenza professionale, nonché nel rispetto delle norme di legge.</w:t>
      </w:r>
    </w:p>
    <w:p w14:paraId="5C00B964" w14:textId="223427F1" w:rsidR="004D7397" w:rsidRPr="00805BCF" w:rsidRDefault="004D7397" w:rsidP="00637D89">
      <w:pPr>
        <w:pBdr>
          <w:top w:val="nil"/>
          <w:left w:val="nil"/>
          <w:bottom w:val="nil"/>
          <w:right w:val="nil"/>
          <w:between w:val="nil"/>
        </w:pBdr>
        <w:shd w:val="clear" w:color="auto" w:fill="FFFFFF"/>
        <w:ind w:left="284"/>
        <w:jc w:val="both"/>
        <w:rPr>
          <w:rFonts w:ascii="Times New Roman" w:hAnsi="Times New Roman" w:cs="Times New Roman"/>
        </w:rPr>
      </w:pPr>
      <w:r w:rsidRPr="00805BCF">
        <w:rPr>
          <w:rFonts w:ascii="Times New Roman" w:hAnsi="Times New Roman" w:cs="Times New Roman"/>
        </w:rPr>
        <w:t xml:space="preserve">L’incaricato si impegna a svolgere le attività al di fuori dell’orario di servizio, secondo quanto previsto </w:t>
      </w:r>
      <w:r w:rsidR="00637D89">
        <w:rPr>
          <w:rFonts w:ascii="Times New Roman" w:hAnsi="Times New Roman" w:cs="Times New Roman"/>
        </w:rPr>
        <w:t>nell’</w:t>
      </w:r>
      <w:r w:rsidR="00637D89" w:rsidRPr="008F3295">
        <w:rPr>
          <w:rFonts w:ascii="Times New Roman" w:eastAsiaTheme="minorHAnsi" w:hAnsi="Times New Roman" w:cs="Times New Roman"/>
          <w:i/>
          <w:iCs/>
        </w:rPr>
        <w:t>Avviso Pubblico prot. n. 81652 del 23/05/2025 – “Percorsi educativi e formativi per il potenziamento delle competenze, l’inclusione e la socialità nel periodo di sospensione estiva delle lezioni” (c.d. Piano Estate), seconda “finestra” temporale (nota prot. n. 84533 del 27maggio 2025)</w:t>
      </w:r>
      <w:r w:rsidR="00637D89">
        <w:rPr>
          <w:rFonts w:ascii="Times New Roman" w:eastAsiaTheme="minorHAnsi" w:hAnsi="Times New Roman" w:cs="Times New Roman"/>
          <w:i/>
          <w:iCs/>
        </w:rPr>
        <w:t xml:space="preserve"> a</w:t>
      </w:r>
      <w:r w:rsidR="00805BCF" w:rsidRPr="00805BCF">
        <w:rPr>
          <w:rFonts w:ascii="Times New Roman" w:hAnsi="Times New Roman" w:cs="Times New Roman"/>
        </w:rPr>
        <w:t xml:space="preserve">ll’ART. </w:t>
      </w:r>
      <w:r w:rsidR="00637D89">
        <w:rPr>
          <w:rFonts w:ascii="Times New Roman" w:hAnsi="Times New Roman" w:cs="Times New Roman"/>
        </w:rPr>
        <w:t>8</w:t>
      </w:r>
      <w:r w:rsidR="00805BCF" w:rsidRPr="00805BCF">
        <w:rPr>
          <w:rFonts w:ascii="Times New Roman" w:hAnsi="Times New Roman" w:cs="Times New Roman"/>
        </w:rPr>
        <w:t xml:space="preserve"> – </w:t>
      </w:r>
      <w:r w:rsidR="00637D89">
        <w:rPr>
          <w:rFonts w:ascii="Times New Roman" w:hAnsi="Times New Roman" w:cs="Times New Roman"/>
        </w:rPr>
        <w:t xml:space="preserve">PROPOSTE PROGETTUALI; </w:t>
      </w:r>
      <w:r w:rsidR="00805BCF" w:rsidRPr="00805BCF">
        <w:rPr>
          <w:rFonts w:ascii="Times New Roman" w:hAnsi="Times New Roman" w:cs="Times New Roman"/>
        </w:rPr>
        <w:t xml:space="preserve"> all’ ART. </w:t>
      </w:r>
      <w:r w:rsidR="00637D89">
        <w:rPr>
          <w:rFonts w:ascii="Times New Roman" w:hAnsi="Times New Roman" w:cs="Times New Roman"/>
        </w:rPr>
        <w:t>11</w:t>
      </w:r>
      <w:r w:rsidR="00805BCF" w:rsidRPr="00805BCF">
        <w:rPr>
          <w:rFonts w:ascii="Times New Roman" w:hAnsi="Times New Roman" w:cs="Times New Roman"/>
        </w:rPr>
        <w:t xml:space="preserve"> –ARTICOLAZIONE DEI COSTI.</w:t>
      </w:r>
      <w:r w:rsidRPr="00805BCF">
        <w:rPr>
          <w:rFonts w:ascii="Times New Roman" w:hAnsi="Times New Roman" w:cs="Times New Roman"/>
        </w:rPr>
        <w:t xml:space="preserve"> </w:t>
      </w:r>
    </w:p>
    <w:p w14:paraId="22D5088C" w14:textId="77777777" w:rsidR="004D7397" w:rsidRPr="00523F33" w:rsidRDefault="004D7397" w:rsidP="004D7397">
      <w:pPr>
        <w:pStyle w:val="WW-Testonormale"/>
        <w:numPr>
          <w:ilvl w:val="0"/>
          <w:numId w:val="10"/>
        </w:numPr>
        <w:tabs>
          <w:tab w:val="left" w:pos="-284"/>
        </w:tabs>
        <w:spacing w:before="120" w:after="120" w:line="276" w:lineRule="auto"/>
        <w:ind w:left="426"/>
        <w:jc w:val="both"/>
        <w:rPr>
          <w:rFonts w:ascii="Times New Roman" w:hAnsi="Times New Roman" w:cs="Times New Roman"/>
          <w:sz w:val="22"/>
          <w:szCs w:val="22"/>
        </w:rPr>
      </w:pPr>
      <w:r w:rsidRPr="00523F33">
        <w:rPr>
          <w:rFonts w:ascii="Times New Roman" w:hAnsi="Times New Roman" w:cs="Times New Roman"/>
          <w:sz w:val="22"/>
          <w:szCs w:val="22"/>
        </w:rPr>
        <w:t>L’incaricato si impegna ad attenersi agli obblighi di condotta previsti dal Codice di comportamento dei dipendenti del Ministero dell’Istruzione, adottato con D.M. del 26 aprile 2022, n. 105.</w:t>
      </w:r>
    </w:p>
    <w:p w14:paraId="61B5A6D1" w14:textId="0A0CC73B" w:rsidR="004D7397" w:rsidRPr="00523F33" w:rsidRDefault="004D7397" w:rsidP="004D7397">
      <w:pPr>
        <w:pStyle w:val="WW-Testonormale"/>
        <w:numPr>
          <w:ilvl w:val="0"/>
          <w:numId w:val="10"/>
        </w:numPr>
        <w:tabs>
          <w:tab w:val="left" w:pos="-284"/>
        </w:tabs>
        <w:spacing w:before="120" w:after="120" w:line="276" w:lineRule="auto"/>
        <w:ind w:left="426"/>
        <w:jc w:val="both"/>
        <w:rPr>
          <w:rFonts w:ascii="Times New Roman" w:hAnsi="Times New Roman" w:cs="Times New Roman"/>
          <w:sz w:val="22"/>
          <w:szCs w:val="22"/>
        </w:rPr>
      </w:pPr>
      <w:bookmarkStart w:id="2" w:name="_Hlk107868465"/>
      <w:r w:rsidRPr="00523F33">
        <w:rPr>
          <w:rFonts w:ascii="Times New Roman" w:hAnsi="Times New Roman" w:cs="Times New Roman"/>
          <w:sz w:val="22"/>
          <w:szCs w:val="22"/>
        </w:rPr>
        <w:lastRenderedPageBreak/>
        <w:t xml:space="preserve">La durata dell’incarico è a decorrere dal </w:t>
      </w:r>
      <w:r w:rsidR="00F01A7E" w:rsidRPr="00560B45">
        <w:rPr>
          <w:rFonts w:ascii="Times New Roman" w:hAnsi="Times New Roman" w:cs="Times New Roman"/>
          <w:sz w:val="22"/>
          <w:szCs w:val="22"/>
        </w:rPr>
        <w:t>02/01/2026 e fino al 31/12/2026</w:t>
      </w:r>
      <w:r w:rsidRPr="00523F33">
        <w:rPr>
          <w:rFonts w:ascii="Times New Roman" w:hAnsi="Times New Roman" w:cs="Times New Roman"/>
          <w:sz w:val="22"/>
          <w:szCs w:val="22"/>
        </w:rPr>
        <w:t>.</w:t>
      </w:r>
      <w:bookmarkEnd w:id="2"/>
    </w:p>
    <w:p w14:paraId="10CD9677" w14:textId="77777777" w:rsidR="004D7397" w:rsidRPr="00523F33" w:rsidRDefault="004D7397" w:rsidP="004D7397">
      <w:pPr>
        <w:pStyle w:val="WW-Testonormale"/>
        <w:numPr>
          <w:ilvl w:val="0"/>
          <w:numId w:val="10"/>
        </w:numPr>
        <w:tabs>
          <w:tab w:val="left" w:pos="-284"/>
        </w:tabs>
        <w:spacing w:before="120" w:after="120" w:line="276" w:lineRule="auto"/>
        <w:ind w:left="426"/>
        <w:jc w:val="both"/>
        <w:rPr>
          <w:rFonts w:ascii="Times New Roman" w:hAnsi="Times New Roman" w:cs="Times New Roman"/>
          <w:sz w:val="22"/>
          <w:szCs w:val="22"/>
        </w:rPr>
      </w:pPr>
      <w:r w:rsidRPr="00523F33">
        <w:rPr>
          <w:rFonts w:ascii="Times New Roman" w:hAnsi="Times New Roman" w:cs="Times New Roman"/>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02CE6109" w14:textId="5E3837DF" w:rsidR="00805BCF" w:rsidRPr="00805BCF" w:rsidRDefault="004D7397" w:rsidP="00DB3553">
      <w:pPr>
        <w:pBdr>
          <w:top w:val="nil"/>
          <w:left w:val="nil"/>
          <w:bottom w:val="nil"/>
          <w:right w:val="nil"/>
          <w:between w:val="nil"/>
        </w:pBdr>
        <w:shd w:val="clear" w:color="auto" w:fill="FFFFFF"/>
        <w:ind w:left="284"/>
        <w:jc w:val="both"/>
        <w:rPr>
          <w:rFonts w:ascii="Times New Roman" w:hAnsi="Times New Roman" w:cs="Times New Roman"/>
        </w:rPr>
      </w:pPr>
      <w:r w:rsidRPr="00805BCF">
        <w:rPr>
          <w:rFonts w:ascii="Times New Roman" w:hAnsi="Times New Roman" w:cs="Times New Roman"/>
        </w:rPr>
        <w:t xml:space="preserve">Per l’Incarico conferito è pattuito un compenso orario lordo pari a </w:t>
      </w:r>
      <w:bookmarkStart w:id="3" w:name="_Hlk96682741"/>
      <w:r w:rsidR="00AD70D9" w:rsidRPr="00F51EEC">
        <w:rPr>
          <w:rFonts w:ascii="Times New Roman" w:hAnsi="Times New Roman" w:cs="Times New Roman"/>
          <w:b/>
        </w:rPr>
        <w:t>€</w:t>
      </w:r>
      <w:r w:rsidR="00AD70D9" w:rsidRPr="00F51EEC">
        <w:rPr>
          <w:rFonts w:ascii="Times New Roman" w:hAnsi="Times New Roman" w:cs="Times New Roman"/>
        </w:rPr>
        <w:t xml:space="preserve"> </w:t>
      </w:r>
      <w:r w:rsidR="00AD70D9">
        <w:rPr>
          <w:rFonts w:ascii="Times New Roman" w:hAnsi="Times New Roman" w:cs="Times New Roman"/>
          <w:b/>
        </w:rPr>
        <w:t>30</w:t>
      </w:r>
      <w:r w:rsidR="00AD70D9" w:rsidRPr="00F51EEC">
        <w:rPr>
          <w:rFonts w:ascii="Times New Roman" w:hAnsi="Times New Roman" w:cs="Times New Roman"/>
          <w:b/>
        </w:rPr>
        <w:t>,00</w:t>
      </w:r>
      <w:r w:rsidR="00AD70D9" w:rsidRPr="00F51EEC">
        <w:rPr>
          <w:rFonts w:ascii="Times New Roman" w:hAnsi="Times New Roman" w:cs="Times New Roman"/>
        </w:rPr>
        <w:t xml:space="preserve"> </w:t>
      </w:r>
      <w:bookmarkStart w:id="4" w:name="_Hlk96682612"/>
      <w:r w:rsidR="00AD70D9" w:rsidRPr="00F51EEC">
        <w:rPr>
          <w:rFonts w:ascii="Times New Roman" w:hAnsi="Times New Roman" w:cs="Times New Roman"/>
          <w:b/>
        </w:rPr>
        <w:t xml:space="preserve">(euro </w:t>
      </w:r>
      <w:r w:rsidR="00AD70D9">
        <w:rPr>
          <w:rFonts w:ascii="Times New Roman" w:hAnsi="Times New Roman" w:cs="Times New Roman"/>
          <w:b/>
        </w:rPr>
        <w:t>Trenta</w:t>
      </w:r>
      <w:r w:rsidR="00AD70D9" w:rsidRPr="00F51EEC">
        <w:rPr>
          <w:rFonts w:ascii="Times New Roman" w:hAnsi="Times New Roman" w:cs="Times New Roman"/>
          <w:b/>
        </w:rPr>
        <w:t>/00),</w:t>
      </w:r>
      <w:r w:rsidR="00AD70D9" w:rsidRPr="00F51EEC">
        <w:rPr>
          <w:rFonts w:ascii="Times New Roman" w:hAnsi="Times New Roman" w:cs="Times New Roman"/>
        </w:rPr>
        <w:t xml:space="preserve"> </w:t>
      </w:r>
      <w:bookmarkEnd w:id="4"/>
      <w:r w:rsidR="00AD70D9" w:rsidRPr="00F51EEC">
        <w:rPr>
          <w:rFonts w:ascii="Times New Roman" w:hAnsi="Times New Roman" w:cs="Times New Roman"/>
        </w:rPr>
        <w:t>per un massimo di ore pari a 30,00, per un totale omnicomprensivo pari a €</w:t>
      </w:r>
      <w:r w:rsidR="00AD70D9">
        <w:rPr>
          <w:rFonts w:ascii="Times New Roman" w:hAnsi="Times New Roman" w:cs="Times New Roman"/>
        </w:rPr>
        <w:t>900</w:t>
      </w:r>
      <w:r w:rsidR="00AD70D9" w:rsidRPr="00F51EEC">
        <w:rPr>
          <w:rFonts w:ascii="Times New Roman" w:hAnsi="Times New Roman" w:cs="Times New Roman"/>
        </w:rPr>
        <w:t xml:space="preserve">,00 (euro </w:t>
      </w:r>
      <w:r w:rsidR="00AD70D9">
        <w:rPr>
          <w:rFonts w:ascii="Times New Roman" w:hAnsi="Times New Roman" w:cs="Times New Roman"/>
        </w:rPr>
        <w:t>novecento</w:t>
      </w:r>
      <w:r w:rsidR="00AD70D9" w:rsidRPr="00F51EEC">
        <w:rPr>
          <w:rFonts w:ascii="Times New Roman" w:hAnsi="Times New Roman" w:cs="Times New Roman"/>
        </w:rPr>
        <w:t xml:space="preserve">/00), </w:t>
      </w:r>
      <w:r w:rsidRPr="00805BCF">
        <w:rPr>
          <w:rFonts w:ascii="Times New Roman" w:hAnsi="Times New Roman" w:cs="Times New Roman"/>
        </w:rPr>
        <w:t xml:space="preserve">inteso quale importo complessivo lordo stato, da rapportare alle ore effettivamente prestate, tenuto conto dell’Unità di costo standard, come previsto </w:t>
      </w:r>
      <w:bookmarkEnd w:id="3"/>
      <w:r w:rsidR="00DB3553">
        <w:rPr>
          <w:rFonts w:ascii="Times New Roman" w:hAnsi="Times New Roman" w:cs="Times New Roman"/>
        </w:rPr>
        <w:t>nell’</w:t>
      </w:r>
      <w:r w:rsidR="00DB3553" w:rsidRPr="008F3295">
        <w:rPr>
          <w:rFonts w:ascii="Times New Roman" w:eastAsiaTheme="minorHAnsi" w:hAnsi="Times New Roman" w:cs="Times New Roman"/>
          <w:i/>
          <w:iCs/>
        </w:rPr>
        <w:t>Avviso Pubblico prot. n. 81652 del 23/05/2025 – “Percorsi educativi e formativi per il potenziamento delle competenze, l’inclusione e la socialità nel periodo di sospensione estiva delle lezioni” (c.d. Piano Estate), seconda “finestra” temporale (nota prot. n. 84533 del 27maggio 2025)</w:t>
      </w:r>
      <w:r w:rsidR="00DB3553">
        <w:rPr>
          <w:rFonts w:ascii="Times New Roman" w:eastAsiaTheme="minorHAnsi" w:hAnsi="Times New Roman" w:cs="Times New Roman"/>
          <w:i/>
          <w:iCs/>
        </w:rPr>
        <w:t xml:space="preserve"> </w:t>
      </w:r>
      <w:r w:rsidR="00DB3553" w:rsidRPr="00805BCF">
        <w:rPr>
          <w:rFonts w:ascii="Times New Roman" w:hAnsi="Times New Roman" w:cs="Times New Roman"/>
        </w:rPr>
        <w:t xml:space="preserve">all’ ART. </w:t>
      </w:r>
      <w:r w:rsidR="00DB3553">
        <w:rPr>
          <w:rFonts w:ascii="Times New Roman" w:hAnsi="Times New Roman" w:cs="Times New Roman"/>
        </w:rPr>
        <w:t>11</w:t>
      </w:r>
      <w:r w:rsidR="00DB3553" w:rsidRPr="00805BCF">
        <w:rPr>
          <w:rFonts w:ascii="Times New Roman" w:hAnsi="Times New Roman" w:cs="Times New Roman"/>
        </w:rPr>
        <w:t xml:space="preserve"> –ARTICOLAZIONE DEI COSTI. </w:t>
      </w:r>
    </w:p>
    <w:p w14:paraId="62A347E3" w14:textId="426D4DDE" w:rsidR="004D7397" w:rsidRPr="00805BCF" w:rsidRDefault="004D7397" w:rsidP="00EF430A">
      <w:pPr>
        <w:pStyle w:val="Paragrafoelenco"/>
        <w:numPr>
          <w:ilvl w:val="0"/>
          <w:numId w:val="10"/>
        </w:numPr>
        <w:spacing w:before="120" w:after="120" w:line="276" w:lineRule="auto"/>
        <w:ind w:left="426" w:right="0"/>
        <w:rPr>
          <w:rFonts w:ascii="Times New Roman" w:hAnsi="Times New Roman" w:cs="Times New Roman"/>
        </w:rPr>
      </w:pPr>
      <w:r w:rsidRPr="00805BCF">
        <w:rPr>
          <w:rFonts w:ascii="Times New Roman" w:hAnsi="Times New Roman" w:cs="Times New Roman"/>
        </w:rPr>
        <w:t xml:space="preserve">Il corrispettivo di cui al presente articolo sarà corrisposto dall’Istituto, previo svolgimento delle attività previste e presentazione del relativo </w:t>
      </w:r>
      <w:proofErr w:type="spellStart"/>
      <w:r w:rsidRPr="00805BCF">
        <w:rPr>
          <w:rFonts w:ascii="Times New Roman" w:hAnsi="Times New Roman" w:cs="Times New Roman"/>
          <w:i/>
          <w:iCs/>
        </w:rPr>
        <w:t>timesheet</w:t>
      </w:r>
      <w:proofErr w:type="spellEnd"/>
      <w:r w:rsidRPr="00805BCF">
        <w:rPr>
          <w:rFonts w:ascii="Times New Roman" w:hAnsi="Times New Roman" w:cs="Times New Roman"/>
        </w:rPr>
        <w:t xml:space="preserve"> sulle giornate/ore effettivamente svolte e compatibilmente con le tempistiche di assegnazione delle risorse da parte del Ministero dell’istruzione e del merito.</w:t>
      </w:r>
    </w:p>
    <w:p w14:paraId="2D09BA17" w14:textId="77777777" w:rsidR="004D7397" w:rsidRPr="00523F33" w:rsidRDefault="004D7397" w:rsidP="004D739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imes New Roman" w:hAnsi="Times New Roman" w:cs="Times New Roman"/>
          <w:sz w:val="22"/>
          <w:szCs w:val="22"/>
        </w:rPr>
      </w:pPr>
    </w:p>
    <w:p w14:paraId="6934CA09" w14:textId="77777777" w:rsidR="004D7397" w:rsidRPr="00523F33" w:rsidRDefault="004D7397" w:rsidP="004D739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imes New Roman" w:hAnsi="Times New Roman" w:cs="Times New Roman"/>
          <w:sz w:val="22"/>
          <w:szCs w:val="22"/>
        </w:rPr>
      </w:pPr>
      <w:r w:rsidRPr="00523F33">
        <w:rPr>
          <w:rFonts w:ascii="Times New Roman" w:hAnsi="Times New Roman" w:cs="Times New Roman"/>
          <w:sz w:val="22"/>
          <w:szCs w:val="22"/>
        </w:rPr>
        <w:t xml:space="preserve">Si allegano alla presente lettera di incarico: </w:t>
      </w:r>
    </w:p>
    <w:p w14:paraId="59B2A78B" w14:textId="77777777" w:rsidR="004D7397" w:rsidRPr="00523F33" w:rsidRDefault="004D7397" w:rsidP="004D7397">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b/>
          <w:bCs/>
          <w:sz w:val="22"/>
          <w:szCs w:val="22"/>
        </w:rPr>
      </w:pPr>
      <w:r w:rsidRPr="00523F33">
        <w:rPr>
          <w:rFonts w:ascii="Times New Roman" w:hAnsi="Times New Roman" w:cs="Times New Roman"/>
          <w:i/>
          <w:iCs/>
          <w:sz w:val="22"/>
          <w:szCs w:val="22"/>
        </w:rPr>
        <w:t>Curriculum vitae</w:t>
      </w:r>
      <w:r w:rsidRPr="00523F33">
        <w:rPr>
          <w:rFonts w:ascii="Times New Roman" w:hAnsi="Times New Roman" w:cs="Times New Roman"/>
          <w:sz w:val="22"/>
          <w:szCs w:val="22"/>
        </w:rPr>
        <w:t xml:space="preserve"> dell’Incaricato;</w:t>
      </w:r>
    </w:p>
    <w:p w14:paraId="35D25C09" w14:textId="77777777" w:rsidR="004D7397" w:rsidRPr="00523F33" w:rsidRDefault="004D7397" w:rsidP="004D7397">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b/>
          <w:bCs/>
          <w:sz w:val="22"/>
          <w:szCs w:val="22"/>
        </w:rPr>
      </w:pPr>
      <w:r w:rsidRPr="00523F33">
        <w:rPr>
          <w:rFonts w:ascii="Times New Roman" w:hAnsi="Times New Roman" w:cs="Times New Roman"/>
          <w:sz w:val="22"/>
          <w:szCs w:val="22"/>
        </w:rPr>
        <w:t>Dichiarazione di insussistenza di cause di incompatibilità e di conflitto di interessi;</w:t>
      </w:r>
    </w:p>
    <w:p w14:paraId="59B17194" w14:textId="6C1523FB" w:rsidR="004D7397" w:rsidRDefault="004D7397" w:rsidP="004D739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imes New Roman" w:hAnsi="Times New Roman" w:cs="Times New Roman"/>
          <w:b/>
          <w:bCs/>
          <w:smallCaps/>
          <w:sz w:val="22"/>
          <w:szCs w:val="22"/>
        </w:rPr>
      </w:pPr>
      <w:r w:rsidRPr="00B03C0B">
        <w:rPr>
          <w:rFonts w:ascii="Times New Roman" w:hAnsi="Times New Roman" w:cs="Times New Roman"/>
          <w:sz w:val="22"/>
          <w:szCs w:val="22"/>
        </w:rPr>
        <w:t>[</w:t>
      </w:r>
      <w:r w:rsidR="00F01A7E">
        <w:rPr>
          <w:rFonts w:ascii="Times New Roman" w:hAnsi="Times New Roman" w:cs="Times New Roman"/>
          <w:i/>
          <w:iCs/>
          <w:sz w:val="22"/>
          <w:szCs w:val="22"/>
        </w:rPr>
        <w:t>Altedo</w:t>
      </w:r>
      <w:r w:rsidRPr="00B03C0B">
        <w:rPr>
          <w:rFonts w:ascii="Times New Roman" w:hAnsi="Times New Roman" w:cs="Times New Roman"/>
          <w:sz w:val="22"/>
          <w:szCs w:val="22"/>
        </w:rPr>
        <w:t>] [</w:t>
      </w:r>
      <w:r w:rsidR="00F01A7E">
        <w:rPr>
          <w:rFonts w:ascii="Times New Roman" w:hAnsi="Times New Roman" w:cs="Times New Roman"/>
          <w:i/>
          <w:iCs/>
          <w:sz w:val="22"/>
          <w:szCs w:val="22"/>
        </w:rPr>
        <w:t>02/01/2026</w:t>
      </w:r>
      <w:r w:rsidRPr="00B03C0B">
        <w:rPr>
          <w:rFonts w:ascii="Times New Roman" w:hAnsi="Times New Roman" w:cs="Times New Roman"/>
          <w:sz w:val="22"/>
          <w:szCs w:val="22"/>
        </w:rPr>
        <w:t>]</w:t>
      </w:r>
      <w:r w:rsidRPr="00B03C0B">
        <w:rPr>
          <w:rFonts w:ascii="Times New Roman" w:hAnsi="Times New Roman" w:cs="Times New Roman"/>
          <w:sz w:val="22"/>
          <w:szCs w:val="22"/>
        </w:rPr>
        <w:tab/>
      </w:r>
      <w:r w:rsidRPr="00B03C0B">
        <w:rPr>
          <w:rFonts w:ascii="Times New Roman" w:hAnsi="Times New Roman" w:cs="Times New Roman"/>
          <w:sz w:val="22"/>
          <w:szCs w:val="22"/>
        </w:rPr>
        <w:tab/>
      </w:r>
      <w:r w:rsidRPr="00B03C0B">
        <w:rPr>
          <w:rFonts w:ascii="Times New Roman" w:hAnsi="Times New Roman" w:cs="Times New Roman"/>
          <w:sz w:val="22"/>
          <w:szCs w:val="22"/>
        </w:rPr>
        <w:tab/>
      </w:r>
      <w:r w:rsidRPr="00B03C0B">
        <w:rPr>
          <w:rFonts w:ascii="Times New Roman" w:hAnsi="Times New Roman" w:cs="Times New Roman"/>
          <w:sz w:val="22"/>
          <w:szCs w:val="22"/>
        </w:rPr>
        <w:tab/>
      </w:r>
      <w:r w:rsidRPr="00B03C0B">
        <w:rPr>
          <w:rFonts w:ascii="Times New Roman" w:hAnsi="Times New Roman" w:cs="Times New Roman"/>
          <w:sz w:val="22"/>
          <w:szCs w:val="22"/>
        </w:rPr>
        <w:tab/>
      </w:r>
      <w:r w:rsidRPr="00B03C0B">
        <w:rPr>
          <w:rFonts w:ascii="Times New Roman" w:hAnsi="Times New Roman" w:cs="Times New Roman"/>
          <w:sz w:val="22"/>
          <w:szCs w:val="22"/>
        </w:rPr>
        <w:tab/>
      </w:r>
      <w:r w:rsidRPr="00B03C0B">
        <w:rPr>
          <w:rFonts w:ascii="Times New Roman" w:hAnsi="Times New Roman" w:cs="Times New Roman"/>
          <w:sz w:val="22"/>
          <w:szCs w:val="22"/>
        </w:rPr>
        <w:tab/>
      </w:r>
      <w:r w:rsidRPr="00B03C0B">
        <w:rPr>
          <w:rFonts w:ascii="Times New Roman" w:hAnsi="Times New Roman" w:cs="Times New Roman"/>
          <w:sz w:val="22"/>
          <w:szCs w:val="22"/>
        </w:rPr>
        <w:tab/>
      </w:r>
    </w:p>
    <w:p w14:paraId="198A19E8" w14:textId="77777777" w:rsidR="00F01A7E" w:rsidRPr="00F51EEC" w:rsidRDefault="00F01A7E" w:rsidP="00F01A7E">
      <w:pPr>
        <w:pBdr>
          <w:top w:val="nil"/>
          <w:left w:val="nil"/>
          <w:bottom w:val="nil"/>
          <w:right w:val="nil"/>
          <w:between w:val="nil"/>
        </w:pBdr>
        <w:spacing w:after="0"/>
        <w:ind w:left="5040"/>
        <w:jc w:val="center"/>
        <w:rPr>
          <w:rFonts w:ascii="Times New Roman" w:eastAsia="Times New Roman" w:hAnsi="Times New Roman" w:cs="Times New Roman"/>
          <w:b/>
          <w:color w:val="000000"/>
        </w:rPr>
      </w:pPr>
      <w:r w:rsidRPr="00F51EEC">
        <w:rPr>
          <w:rFonts w:ascii="Times New Roman" w:eastAsia="Times New Roman" w:hAnsi="Times New Roman" w:cs="Times New Roman"/>
          <w:b/>
          <w:color w:val="000000"/>
        </w:rPr>
        <w:t>IL DIRIGENTE SCOLASTICO</w:t>
      </w:r>
    </w:p>
    <w:p w14:paraId="6210A675" w14:textId="77777777" w:rsidR="00F01A7E" w:rsidRPr="00F51EEC" w:rsidRDefault="00F01A7E" w:rsidP="00F01A7E">
      <w:pPr>
        <w:pBdr>
          <w:top w:val="nil"/>
          <w:left w:val="nil"/>
          <w:bottom w:val="nil"/>
          <w:right w:val="nil"/>
          <w:between w:val="nil"/>
        </w:pBdr>
        <w:spacing w:after="0"/>
        <w:ind w:left="5040"/>
        <w:jc w:val="center"/>
        <w:rPr>
          <w:rFonts w:ascii="Times New Roman" w:eastAsia="Times New Roman" w:hAnsi="Times New Roman" w:cs="Times New Roman"/>
          <w:b/>
          <w:i/>
          <w:color w:val="000000"/>
        </w:rPr>
      </w:pPr>
      <w:r w:rsidRPr="00F51EEC">
        <w:rPr>
          <w:rFonts w:ascii="Times New Roman" w:eastAsia="Times New Roman" w:hAnsi="Times New Roman" w:cs="Times New Roman"/>
          <w:b/>
          <w:i/>
          <w:color w:val="000000"/>
        </w:rPr>
        <w:t>Pro</w:t>
      </w:r>
      <w:r>
        <w:rPr>
          <w:rFonts w:ascii="Times New Roman" w:eastAsia="Times New Roman" w:hAnsi="Times New Roman" w:cs="Times New Roman"/>
          <w:b/>
          <w:i/>
          <w:color w:val="000000"/>
        </w:rPr>
        <w:t>f</w:t>
      </w:r>
      <w:r w:rsidRPr="00F51EEC">
        <w:rPr>
          <w:rFonts w:ascii="Times New Roman" w:eastAsia="Times New Roman" w:hAnsi="Times New Roman" w:cs="Times New Roman"/>
          <w:b/>
          <w:i/>
          <w:color w:val="000000"/>
        </w:rPr>
        <w:t xml:space="preserve">.ssa Giovanna </w:t>
      </w:r>
      <w:proofErr w:type="spellStart"/>
      <w:r w:rsidRPr="00F51EEC">
        <w:rPr>
          <w:rFonts w:ascii="Times New Roman" w:eastAsia="Times New Roman" w:hAnsi="Times New Roman" w:cs="Times New Roman"/>
          <w:b/>
          <w:i/>
          <w:color w:val="000000"/>
        </w:rPr>
        <w:t>Chiricosta</w:t>
      </w:r>
      <w:proofErr w:type="spellEnd"/>
    </w:p>
    <w:p w14:paraId="33CEB3CA" w14:textId="77777777" w:rsidR="00F01A7E" w:rsidRDefault="00F01A7E" w:rsidP="00F01A7E">
      <w:pPr>
        <w:pBdr>
          <w:top w:val="nil"/>
          <w:left w:val="nil"/>
          <w:bottom w:val="nil"/>
          <w:right w:val="nil"/>
          <w:between w:val="nil"/>
        </w:pBdr>
        <w:spacing w:after="0"/>
        <w:ind w:left="5040"/>
        <w:jc w:val="center"/>
        <w:rPr>
          <w:rFonts w:ascii="Times New Roman" w:eastAsia="Times New Roman" w:hAnsi="Times New Roman" w:cs="Times New Roman"/>
          <w:i/>
          <w:color w:val="000000"/>
          <w:sz w:val="16"/>
          <w:szCs w:val="16"/>
        </w:rPr>
      </w:pPr>
      <w:r w:rsidRPr="00F51EEC">
        <w:rPr>
          <w:rFonts w:ascii="Times New Roman" w:eastAsia="Times New Roman" w:hAnsi="Times New Roman" w:cs="Times New Roman"/>
          <w:i/>
          <w:color w:val="000000"/>
          <w:sz w:val="16"/>
          <w:szCs w:val="16"/>
        </w:rPr>
        <w:t>Documento firmato digitalmente</w:t>
      </w:r>
      <w:r>
        <w:rPr>
          <w:rFonts w:ascii="Times New Roman" w:eastAsia="Times New Roman" w:hAnsi="Times New Roman" w:cs="Times New Roman"/>
          <w:i/>
          <w:color w:val="000000"/>
          <w:sz w:val="16"/>
          <w:szCs w:val="16"/>
        </w:rPr>
        <w:t xml:space="preserve"> </w:t>
      </w:r>
      <w:r w:rsidRPr="00F51EEC">
        <w:rPr>
          <w:rFonts w:ascii="Times New Roman" w:eastAsia="Times New Roman" w:hAnsi="Times New Roman" w:cs="Times New Roman"/>
          <w:i/>
          <w:color w:val="000000"/>
          <w:sz w:val="16"/>
          <w:szCs w:val="16"/>
        </w:rPr>
        <w:t xml:space="preserve">ai sensi del Codice </w:t>
      </w:r>
    </w:p>
    <w:p w14:paraId="1BD42BB2" w14:textId="77777777" w:rsidR="00F01A7E" w:rsidRPr="00F51EEC" w:rsidRDefault="00F01A7E" w:rsidP="00F01A7E">
      <w:pPr>
        <w:pBdr>
          <w:top w:val="nil"/>
          <w:left w:val="nil"/>
          <w:bottom w:val="nil"/>
          <w:right w:val="nil"/>
          <w:between w:val="nil"/>
        </w:pBdr>
        <w:spacing w:after="0"/>
        <w:ind w:left="5040"/>
        <w:jc w:val="center"/>
        <w:rPr>
          <w:rFonts w:ascii="Times New Roman" w:eastAsia="Times New Roman" w:hAnsi="Times New Roman" w:cs="Times New Roman"/>
          <w:i/>
          <w:color w:val="000000"/>
          <w:sz w:val="16"/>
          <w:szCs w:val="16"/>
        </w:rPr>
      </w:pPr>
      <w:r w:rsidRPr="00F51EEC">
        <w:rPr>
          <w:rFonts w:ascii="Times New Roman" w:eastAsia="Times New Roman" w:hAnsi="Times New Roman" w:cs="Times New Roman"/>
          <w:i/>
          <w:color w:val="000000"/>
          <w:sz w:val="16"/>
          <w:szCs w:val="16"/>
        </w:rPr>
        <w:t>dell’Amministrazione digitale</w:t>
      </w:r>
      <w:r>
        <w:rPr>
          <w:rFonts w:ascii="Times New Roman" w:eastAsia="Times New Roman" w:hAnsi="Times New Roman" w:cs="Times New Roman"/>
          <w:i/>
          <w:color w:val="000000"/>
          <w:sz w:val="16"/>
          <w:szCs w:val="16"/>
        </w:rPr>
        <w:t xml:space="preserve"> </w:t>
      </w:r>
      <w:r w:rsidRPr="00F51EEC">
        <w:rPr>
          <w:rFonts w:ascii="Times New Roman" w:eastAsia="Times New Roman" w:hAnsi="Times New Roman" w:cs="Times New Roman"/>
          <w:i/>
          <w:color w:val="000000"/>
          <w:sz w:val="16"/>
          <w:szCs w:val="16"/>
        </w:rPr>
        <w:t>e norme ad esso connesse</w:t>
      </w:r>
    </w:p>
    <w:p w14:paraId="62F9C4C8" w14:textId="77777777" w:rsidR="004D7397" w:rsidRPr="00B03C0B" w:rsidRDefault="004D7397" w:rsidP="004D7397">
      <w:pPr>
        <w:pBdr>
          <w:top w:val="nil"/>
          <w:left w:val="nil"/>
          <w:bottom w:val="nil"/>
          <w:right w:val="nil"/>
          <w:between w:val="nil"/>
        </w:pBdr>
        <w:ind w:left="5040"/>
        <w:jc w:val="center"/>
        <w:rPr>
          <w:rFonts w:ascii="Times New Roman" w:eastAsia="Times New Roman" w:hAnsi="Times New Roman" w:cs="Times New Roman"/>
          <w:i/>
          <w:color w:val="000000"/>
          <w:sz w:val="16"/>
          <w:szCs w:val="16"/>
        </w:rPr>
      </w:pPr>
    </w:p>
    <w:p w14:paraId="22FF1555" w14:textId="77777777" w:rsidR="004D7397" w:rsidRPr="00523F33" w:rsidRDefault="004D7397" w:rsidP="004D739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imes New Roman" w:hAnsi="Times New Roman" w:cs="Times New Roman"/>
        </w:rPr>
      </w:pPr>
    </w:p>
    <w:p w14:paraId="2EE22E34" w14:textId="77777777" w:rsidR="004D7397" w:rsidRPr="00523F33" w:rsidRDefault="004D7397" w:rsidP="004D7397">
      <w:pPr>
        <w:pStyle w:val="Pidipagina"/>
        <w:tabs>
          <w:tab w:val="clear" w:pos="4819"/>
          <w:tab w:val="clear" w:pos="9638"/>
        </w:tabs>
        <w:spacing w:before="120" w:after="120" w:line="276" w:lineRule="auto"/>
        <w:contextualSpacing/>
        <w:rPr>
          <w:rFonts w:ascii="Times New Roman" w:hAnsi="Times New Roman" w:cs="Times New Roman"/>
          <w:b/>
          <w:bCs/>
          <w:smallCaps/>
        </w:rPr>
      </w:pPr>
      <w:r w:rsidRPr="00523F33">
        <w:rPr>
          <w:rFonts w:ascii="Times New Roman" w:hAnsi="Times New Roman" w:cs="Times New Roman"/>
          <w:b/>
          <w:bCs/>
          <w:smallCaps/>
        </w:rPr>
        <w:t>L’Incaricato</w:t>
      </w:r>
    </w:p>
    <w:p w14:paraId="36134FF1" w14:textId="77777777" w:rsidR="004D7397" w:rsidRPr="00523F33" w:rsidRDefault="004D7397" w:rsidP="004D7397">
      <w:pPr>
        <w:pStyle w:val="Pidipagina"/>
        <w:tabs>
          <w:tab w:val="clear" w:pos="4819"/>
          <w:tab w:val="clear" w:pos="9638"/>
        </w:tabs>
        <w:spacing w:before="120" w:after="120" w:line="276" w:lineRule="auto"/>
        <w:contextualSpacing/>
        <w:rPr>
          <w:rFonts w:ascii="Times New Roman" w:hAnsi="Times New Roman" w:cs="Times New Roman"/>
        </w:rPr>
      </w:pPr>
      <w:r w:rsidRPr="00523F33">
        <w:rPr>
          <w:rFonts w:ascii="Times New Roman" w:hAnsi="Times New Roman" w:cs="Times New Roman"/>
        </w:rPr>
        <w:t>per accettazione</w:t>
      </w:r>
    </w:p>
    <w:p w14:paraId="1DEE9C3B" w14:textId="77777777" w:rsidR="004D7397" w:rsidRPr="00523F33" w:rsidRDefault="004D7397" w:rsidP="004D7397">
      <w:pPr>
        <w:pStyle w:val="Pidipagina"/>
        <w:tabs>
          <w:tab w:val="clear" w:pos="4819"/>
          <w:tab w:val="clear" w:pos="9638"/>
        </w:tabs>
        <w:spacing w:before="120" w:after="120" w:line="276" w:lineRule="auto"/>
        <w:contextualSpacing/>
        <w:rPr>
          <w:rFonts w:ascii="Times New Roman" w:hAnsi="Times New Roman" w:cs="Times New Roman"/>
        </w:rPr>
      </w:pPr>
      <w:r w:rsidRPr="00523F33">
        <w:rPr>
          <w:rFonts w:ascii="Times New Roman" w:hAnsi="Times New Roman" w:cs="Times New Roman"/>
        </w:rPr>
        <w:t>______________________________________</w:t>
      </w:r>
    </w:p>
    <w:p w14:paraId="65EC4871" w14:textId="77777777" w:rsidR="004D7397" w:rsidRPr="00523F33" w:rsidRDefault="004D7397" w:rsidP="004D7397">
      <w:pPr>
        <w:ind w:right="635"/>
        <w:jc w:val="both"/>
        <w:rPr>
          <w:rFonts w:ascii="Times New Roman" w:eastAsiaTheme="minorHAnsi" w:hAnsi="Times New Roman" w:cs="Times New Roman"/>
        </w:rPr>
      </w:pPr>
    </w:p>
    <w:p w14:paraId="1F90BCAF" w14:textId="0EC1AA8B" w:rsidR="00A469A7" w:rsidRPr="00591165" w:rsidRDefault="00A469A7" w:rsidP="00591165">
      <w:pPr>
        <w:suppressAutoHyphens/>
        <w:spacing w:after="0" w:line="240" w:lineRule="auto"/>
        <w:jc w:val="both"/>
        <w:rPr>
          <w:rFonts w:ascii="Times New Roman" w:eastAsia="Times New Roman" w:hAnsi="Times New Roman" w:cs="Times New Roman"/>
          <w:lang w:eastAsia="zh-CN"/>
        </w:rPr>
      </w:pPr>
    </w:p>
    <w:sectPr w:rsidR="00A469A7" w:rsidRPr="00591165" w:rsidSect="00CD4F80">
      <w:headerReference w:type="default" r:id="rId10"/>
      <w:pgSz w:w="11906" w:h="16838"/>
      <w:pgMar w:top="1275" w:right="1134" w:bottom="567" w:left="113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CC8E4" w14:textId="77777777" w:rsidR="003C4740" w:rsidRDefault="003C4740" w:rsidP="00CF462D">
      <w:pPr>
        <w:spacing w:after="0" w:line="240" w:lineRule="auto"/>
      </w:pPr>
      <w:r>
        <w:separator/>
      </w:r>
    </w:p>
  </w:endnote>
  <w:endnote w:type="continuationSeparator" w:id="0">
    <w:p w14:paraId="2F92D5D4" w14:textId="77777777" w:rsidR="003C4740" w:rsidRDefault="003C4740" w:rsidP="00CF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399F" w14:textId="77777777" w:rsidR="003C4740" w:rsidRDefault="003C4740" w:rsidP="00CF462D">
      <w:pPr>
        <w:spacing w:after="0" w:line="240" w:lineRule="auto"/>
      </w:pPr>
      <w:r>
        <w:separator/>
      </w:r>
    </w:p>
  </w:footnote>
  <w:footnote w:type="continuationSeparator" w:id="0">
    <w:p w14:paraId="7AF8085A" w14:textId="77777777" w:rsidR="003C4740" w:rsidRDefault="003C4740" w:rsidP="00CF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4108" w14:textId="77777777" w:rsidR="00D827E0" w:rsidRDefault="00D827E0">
    <w:pPr>
      <w:pStyle w:val="Intestazione"/>
      <w:jc w:val="right"/>
      <w:rPr>
        <w:color w:val="4F81BD" w:themeColor="accent1"/>
      </w:rPr>
    </w:pPr>
  </w:p>
  <w:p w14:paraId="4FA32BEC" w14:textId="6C18C1F4" w:rsidR="00D827E0" w:rsidRDefault="00CD4F80">
    <w:pPr>
      <w:pStyle w:val="Intestazione"/>
      <w:jc w:val="right"/>
      <w:rPr>
        <w:color w:val="4F81BD" w:themeColor="accent1"/>
      </w:rPr>
    </w:pPr>
    <w:r>
      <w:rPr>
        <w:noProof/>
      </w:rPr>
      <w:drawing>
        <wp:inline distT="0" distB="0" distL="0" distR="0" wp14:anchorId="0CD5B018" wp14:editId="753ECD36">
          <wp:extent cx="6120130" cy="594298"/>
          <wp:effectExtent l="0" t="0" r="0" b="0"/>
          <wp:docPr id="87155959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4298"/>
                  </a:xfrm>
                  <a:prstGeom prst="rect">
                    <a:avLst/>
                  </a:prstGeom>
                  <a:noFill/>
                  <a:ln>
                    <a:noFill/>
                  </a:ln>
                </pic:spPr>
              </pic:pic>
            </a:graphicData>
          </a:graphic>
        </wp:inline>
      </w:drawing>
    </w:r>
  </w:p>
  <w:p w14:paraId="50E3A0D4" w14:textId="2C157E83" w:rsidR="00CF462D" w:rsidRDefault="00CF462D">
    <w:pPr>
      <w:pStyle w:val="Intestazione"/>
      <w:jc w:val="right"/>
      <w:rPr>
        <w:color w:val="4F81BD" w:themeColor="accent1"/>
      </w:rPr>
    </w:pPr>
    <w:r>
      <w:rPr>
        <w:b/>
        <w:noProof/>
      </w:rPr>
      <w:drawing>
        <wp:inline distT="114300" distB="114300" distL="114300" distR="114300" wp14:anchorId="7DDF6E0C" wp14:editId="271FBE85">
          <wp:extent cx="6035513" cy="865025"/>
          <wp:effectExtent l="0" t="0" r="0" b="0"/>
          <wp:docPr id="1762843692" name="image1.png" descr="Immagine che contiene testo, Carattere,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 Carattere, schermata&#10;&#10;Descrizione generata automaticamente"/>
                  <pic:cNvPicPr preferRelativeResize="0"/>
                </pic:nvPicPr>
                <pic:blipFill>
                  <a:blip r:embed="rId2"/>
                  <a:srcRect/>
                  <a:stretch>
                    <a:fillRect/>
                  </a:stretch>
                </pic:blipFill>
                <pic:spPr>
                  <a:xfrm>
                    <a:off x="0" y="0"/>
                    <a:ext cx="6035513" cy="865025"/>
                  </a:xfrm>
                  <a:prstGeom prst="rect">
                    <a:avLst/>
                  </a:prstGeom>
                  <a:ln/>
                </pic:spPr>
              </pic:pic>
            </a:graphicData>
          </a:graphic>
        </wp:inline>
      </w:drawing>
    </w:r>
  </w:p>
  <w:p w14:paraId="13206B47" w14:textId="77777777" w:rsidR="00CF462D" w:rsidRDefault="00CF46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595F"/>
    <w:multiLevelType w:val="hybridMultilevel"/>
    <w:tmpl w:val="B3FE9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4D3868"/>
    <w:multiLevelType w:val="hybridMultilevel"/>
    <w:tmpl w:val="6494E9AC"/>
    <w:lvl w:ilvl="0" w:tplc="04100003">
      <w:start w:val="1"/>
      <w:numFmt w:val="bullet"/>
      <w:lvlText w:val="o"/>
      <w:lvlJc w:val="left"/>
      <w:pPr>
        <w:ind w:left="2862" w:hanging="360"/>
      </w:pPr>
      <w:rPr>
        <w:rFonts w:ascii="Courier New" w:hAnsi="Courier New" w:cs="Courier New" w:hint="default"/>
      </w:rPr>
    </w:lvl>
    <w:lvl w:ilvl="1" w:tplc="04100003" w:tentative="1">
      <w:start w:val="1"/>
      <w:numFmt w:val="bullet"/>
      <w:lvlText w:val="o"/>
      <w:lvlJc w:val="left"/>
      <w:pPr>
        <w:ind w:left="3582" w:hanging="360"/>
      </w:pPr>
      <w:rPr>
        <w:rFonts w:ascii="Courier New" w:hAnsi="Courier New" w:cs="Courier New" w:hint="default"/>
      </w:rPr>
    </w:lvl>
    <w:lvl w:ilvl="2" w:tplc="04100005" w:tentative="1">
      <w:start w:val="1"/>
      <w:numFmt w:val="bullet"/>
      <w:lvlText w:val=""/>
      <w:lvlJc w:val="left"/>
      <w:pPr>
        <w:ind w:left="4302" w:hanging="360"/>
      </w:pPr>
      <w:rPr>
        <w:rFonts w:ascii="Wingdings" w:hAnsi="Wingdings" w:hint="default"/>
      </w:rPr>
    </w:lvl>
    <w:lvl w:ilvl="3" w:tplc="04100001" w:tentative="1">
      <w:start w:val="1"/>
      <w:numFmt w:val="bullet"/>
      <w:lvlText w:val=""/>
      <w:lvlJc w:val="left"/>
      <w:pPr>
        <w:ind w:left="5022" w:hanging="360"/>
      </w:pPr>
      <w:rPr>
        <w:rFonts w:ascii="Symbol" w:hAnsi="Symbol" w:hint="default"/>
      </w:rPr>
    </w:lvl>
    <w:lvl w:ilvl="4" w:tplc="04100003" w:tentative="1">
      <w:start w:val="1"/>
      <w:numFmt w:val="bullet"/>
      <w:lvlText w:val="o"/>
      <w:lvlJc w:val="left"/>
      <w:pPr>
        <w:ind w:left="5742" w:hanging="360"/>
      </w:pPr>
      <w:rPr>
        <w:rFonts w:ascii="Courier New" w:hAnsi="Courier New" w:cs="Courier New" w:hint="default"/>
      </w:rPr>
    </w:lvl>
    <w:lvl w:ilvl="5" w:tplc="04100005" w:tentative="1">
      <w:start w:val="1"/>
      <w:numFmt w:val="bullet"/>
      <w:lvlText w:val=""/>
      <w:lvlJc w:val="left"/>
      <w:pPr>
        <w:ind w:left="6462" w:hanging="360"/>
      </w:pPr>
      <w:rPr>
        <w:rFonts w:ascii="Wingdings" w:hAnsi="Wingdings" w:hint="default"/>
      </w:rPr>
    </w:lvl>
    <w:lvl w:ilvl="6" w:tplc="04100001" w:tentative="1">
      <w:start w:val="1"/>
      <w:numFmt w:val="bullet"/>
      <w:lvlText w:val=""/>
      <w:lvlJc w:val="left"/>
      <w:pPr>
        <w:ind w:left="7182" w:hanging="360"/>
      </w:pPr>
      <w:rPr>
        <w:rFonts w:ascii="Symbol" w:hAnsi="Symbol" w:hint="default"/>
      </w:rPr>
    </w:lvl>
    <w:lvl w:ilvl="7" w:tplc="04100003" w:tentative="1">
      <w:start w:val="1"/>
      <w:numFmt w:val="bullet"/>
      <w:lvlText w:val="o"/>
      <w:lvlJc w:val="left"/>
      <w:pPr>
        <w:ind w:left="7902" w:hanging="360"/>
      </w:pPr>
      <w:rPr>
        <w:rFonts w:ascii="Courier New" w:hAnsi="Courier New" w:cs="Courier New" w:hint="default"/>
      </w:rPr>
    </w:lvl>
    <w:lvl w:ilvl="8" w:tplc="04100005" w:tentative="1">
      <w:start w:val="1"/>
      <w:numFmt w:val="bullet"/>
      <w:lvlText w:val=""/>
      <w:lvlJc w:val="left"/>
      <w:pPr>
        <w:ind w:left="8622" w:hanging="360"/>
      </w:pPr>
      <w:rPr>
        <w:rFonts w:ascii="Wingdings" w:hAnsi="Wingdings" w:hint="default"/>
      </w:rPr>
    </w:lvl>
  </w:abstractNum>
  <w:abstractNum w:abstractNumId="2" w15:restartNumberingAfterBreak="0">
    <w:nsid w:val="2E912F75"/>
    <w:multiLevelType w:val="hybridMultilevel"/>
    <w:tmpl w:val="A288D002"/>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44401227"/>
    <w:multiLevelType w:val="multilevel"/>
    <w:tmpl w:val="1CC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44501"/>
    <w:multiLevelType w:val="hybridMultilevel"/>
    <w:tmpl w:val="11345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A9C0AB7"/>
    <w:multiLevelType w:val="hybridMultilevel"/>
    <w:tmpl w:val="73C005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3156A4"/>
    <w:multiLevelType w:val="hybridMultilevel"/>
    <w:tmpl w:val="46546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BE93F50"/>
    <w:multiLevelType w:val="hybridMultilevel"/>
    <w:tmpl w:val="D42889BC"/>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7E015E8"/>
    <w:multiLevelType w:val="hybridMultilevel"/>
    <w:tmpl w:val="41C45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12"/>
  </w:num>
  <w:num w:numId="6">
    <w:abstractNumId w:val="7"/>
  </w:num>
  <w:num w:numId="7">
    <w:abstractNumId w:val="5"/>
  </w:num>
  <w:num w:numId="8">
    <w:abstractNumId w:val="11"/>
  </w:num>
  <w:num w:numId="9">
    <w:abstractNumId w:val="8"/>
  </w:num>
  <w:num w:numId="10">
    <w:abstractNumId w:val="10"/>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3B"/>
    <w:rsid w:val="00020584"/>
    <w:rsid w:val="0003652A"/>
    <w:rsid w:val="00061046"/>
    <w:rsid w:val="000C1298"/>
    <w:rsid w:val="000D06A3"/>
    <w:rsid w:val="000F13CF"/>
    <w:rsid w:val="00156F83"/>
    <w:rsid w:val="00173BE0"/>
    <w:rsid w:val="001C7A5C"/>
    <w:rsid w:val="001D4A3E"/>
    <w:rsid w:val="001E0B23"/>
    <w:rsid w:val="002076A8"/>
    <w:rsid w:val="002218C2"/>
    <w:rsid w:val="00346417"/>
    <w:rsid w:val="00346C0E"/>
    <w:rsid w:val="00350355"/>
    <w:rsid w:val="00353092"/>
    <w:rsid w:val="0035459F"/>
    <w:rsid w:val="00362E86"/>
    <w:rsid w:val="00377DE0"/>
    <w:rsid w:val="00390A3E"/>
    <w:rsid w:val="00396CE8"/>
    <w:rsid w:val="003C4740"/>
    <w:rsid w:val="003C69DB"/>
    <w:rsid w:val="00422EFF"/>
    <w:rsid w:val="0042587A"/>
    <w:rsid w:val="00440B9C"/>
    <w:rsid w:val="00462469"/>
    <w:rsid w:val="004719A4"/>
    <w:rsid w:val="004A3D1C"/>
    <w:rsid w:val="004C1548"/>
    <w:rsid w:val="004C2870"/>
    <w:rsid w:val="004D2E8F"/>
    <w:rsid w:val="004D7397"/>
    <w:rsid w:val="004E49EC"/>
    <w:rsid w:val="00536B08"/>
    <w:rsid w:val="005638A6"/>
    <w:rsid w:val="00576E3B"/>
    <w:rsid w:val="00583F6F"/>
    <w:rsid w:val="00591165"/>
    <w:rsid w:val="00593051"/>
    <w:rsid w:val="005F3A10"/>
    <w:rsid w:val="006206E9"/>
    <w:rsid w:val="00637D89"/>
    <w:rsid w:val="006609FC"/>
    <w:rsid w:val="006A136F"/>
    <w:rsid w:val="006B357C"/>
    <w:rsid w:val="006D4C0F"/>
    <w:rsid w:val="00717E60"/>
    <w:rsid w:val="00723734"/>
    <w:rsid w:val="00753C2E"/>
    <w:rsid w:val="00767508"/>
    <w:rsid w:val="007808A8"/>
    <w:rsid w:val="007A2500"/>
    <w:rsid w:val="007B3828"/>
    <w:rsid w:val="007D7D89"/>
    <w:rsid w:val="007E1D07"/>
    <w:rsid w:val="007F7BAB"/>
    <w:rsid w:val="00805BCF"/>
    <w:rsid w:val="0083354B"/>
    <w:rsid w:val="008406E0"/>
    <w:rsid w:val="00867AD2"/>
    <w:rsid w:val="008A4BE3"/>
    <w:rsid w:val="009B0BB0"/>
    <w:rsid w:val="009B6B7E"/>
    <w:rsid w:val="009B6D07"/>
    <w:rsid w:val="009D5401"/>
    <w:rsid w:val="009F6D31"/>
    <w:rsid w:val="00A1628A"/>
    <w:rsid w:val="00A469A7"/>
    <w:rsid w:val="00A627B5"/>
    <w:rsid w:val="00A82F56"/>
    <w:rsid w:val="00AD4961"/>
    <w:rsid w:val="00AD70D9"/>
    <w:rsid w:val="00B00FA8"/>
    <w:rsid w:val="00B1020E"/>
    <w:rsid w:val="00B21DC1"/>
    <w:rsid w:val="00BA25D5"/>
    <w:rsid w:val="00C44107"/>
    <w:rsid w:val="00C9243F"/>
    <w:rsid w:val="00CB4F1B"/>
    <w:rsid w:val="00CD4F80"/>
    <w:rsid w:val="00CE109E"/>
    <w:rsid w:val="00CF462D"/>
    <w:rsid w:val="00CF56C1"/>
    <w:rsid w:val="00D577D3"/>
    <w:rsid w:val="00D827E0"/>
    <w:rsid w:val="00DB3553"/>
    <w:rsid w:val="00DF266D"/>
    <w:rsid w:val="00E465F2"/>
    <w:rsid w:val="00E65C56"/>
    <w:rsid w:val="00EB2EE3"/>
    <w:rsid w:val="00EE15A7"/>
    <w:rsid w:val="00F01A7E"/>
    <w:rsid w:val="00F02B8D"/>
    <w:rsid w:val="00F0780D"/>
    <w:rsid w:val="00F10404"/>
    <w:rsid w:val="00F16B77"/>
    <w:rsid w:val="00F3236C"/>
    <w:rsid w:val="00F5044B"/>
    <w:rsid w:val="00FC5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669E6"/>
  <w15:docId w15:val="{F31F9D71-892D-4C93-93B8-551C2FC1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346417"/>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362E86"/>
    <w:rPr>
      <w:b/>
      <w:bCs/>
    </w:rPr>
  </w:style>
  <w:style w:type="character" w:styleId="Collegamentoipertestuale">
    <w:name w:val="Hyperlink"/>
    <w:basedOn w:val="Carpredefinitoparagrafo"/>
    <w:uiPriority w:val="99"/>
    <w:unhideWhenUsed/>
    <w:rsid w:val="006A136F"/>
    <w:rPr>
      <w:color w:val="0000FF" w:themeColor="hyperlink"/>
      <w:u w:val="single"/>
    </w:rPr>
  </w:style>
  <w:style w:type="character" w:styleId="Menzionenonrisolta">
    <w:name w:val="Unresolved Mention"/>
    <w:basedOn w:val="Carpredefinitoparagrafo"/>
    <w:uiPriority w:val="99"/>
    <w:semiHidden/>
    <w:unhideWhenUsed/>
    <w:rsid w:val="006A136F"/>
    <w:rPr>
      <w:color w:val="605E5C"/>
      <w:shd w:val="clear" w:color="auto" w:fill="E1DFDD"/>
    </w:rPr>
  </w:style>
  <w:style w:type="paragraph" w:styleId="Corpotesto">
    <w:name w:val="Body Text"/>
    <w:basedOn w:val="Normale"/>
    <w:link w:val="CorpotestoCarattere"/>
    <w:uiPriority w:val="1"/>
    <w:qFormat/>
    <w:rsid w:val="00CF46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CF462D"/>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CF462D"/>
    <w:pPr>
      <w:widowControl w:val="0"/>
      <w:autoSpaceDE w:val="0"/>
      <w:autoSpaceDN w:val="0"/>
      <w:spacing w:after="0" w:line="240" w:lineRule="auto"/>
    </w:pPr>
    <w:rPr>
      <w:rFonts w:ascii="Times New Roman" w:eastAsia="Times New Roman" w:hAnsi="Times New Roman" w:cs="Times New Roman"/>
      <w:lang w:eastAsia="en-US"/>
    </w:rPr>
  </w:style>
  <w:style w:type="paragraph" w:styleId="Intestazione">
    <w:name w:val="header"/>
    <w:basedOn w:val="Normale"/>
    <w:link w:val="IntestazioneCarattere"/>
    <w:uiPriority w:val="99"/>
    <w:unhideWhenUsed/>
    <w:rsid w:val="00CF46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462D"/>
  </w:style>
  <w:style w:type="paragraph" w:styleId="Pidipagina">
    <w:name w:val="footer"/>
    <w:basedOn w:val="Normale"/>
    <w:link w:val="PidipaginaCarattere"/>
    <w:uiPriority w:val="99"/>
    <w:unhideWhenUsed/>
    <w:rsid w:val="00CF46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462D"/>
  </w:style>
  <w:style w:type="character" w:styleId="Rimandocommento">
    <w:name w:val="annotation reference"/>
    <w:basedOn w:val="Carpredefinitoparagrafo"/>
    <w:uiPriority w:val="99"/>
    <w:semiHidden/>
    <w:unhideWhenUsed/>
    <w:rsid w:val="00DF266D"/>
    <w:rPr>
      <w:sz w:val="16"/>
      <w:szCs w:val="16"/>
    </w:rPr>
  </w:style>
  <w:style w:type="paragraph" w:styleId="Testocommento">
    <w:name w:val="annotation text"/>
    <w:basedOn w:val="Normale"/>
    <w:link w:val="TestocommentoCarattere"/>
    <w:uiPriority w:val="99"/>
    <w:semiHidden/>
    <w:unhideWhenUsed/>
    <w:rsid w:val="00DF26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266D"/>
    <w:rPr>
      <w:sz w:val="20"/>
      <w:szCs w:val="20"/>
    </w:rPr>
  </w:style>
  <w:style w:type="paragraph" w:styleId="Soggettocommento">
    <w:name w:val="annotation subject"/>
    <w:basedOn w:val="Testocommento"/>
    <w:next w:val="Testocommento"/>
    <w:link w:val="SoggettocommentoCarattere"/>
    <w:uiPriority w:val="99"/>
    <w:semiHidden/>
    <w:unhideWhenUsed/>
    <w:rsid w:val="00DF266D"/>
    <w:rPr>
      <w:b/>
      <w:bCs/>
    </w:rPr>
  </w:style>
  <w:style w:type="character" w:customStyle="1" w:styleId="SoggettocommentoCarattere">
    <w:name w:val="Soggetto commento Carattere"/>
    <w:basedOn w:val="TestocommentoCarattere"/>
    <w:link w:val="Soggettocommento"/>
    <w:uiPriority w:val="99"/>
    <w:semiHidden/>
    <w:rsid w:val="00DF266D"/>
    <w:rPr>
      <w:b/>
      <w:bCs/>
      <w:sz w:val="20"/>
      <w:szCs w:val="20"/>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A469A7"/>
    <w:pPr>
      <w:spacing w:after="0" w:line="240" w:lineRule="auto"/>
      <w:ind w:left="140" w:right="-57" w:hanging="10"/>
      <w:jc w:val="both"/>
    </w:pPr>
    <w:rPr>
      <w:lang w:eastAsia="en-US"/>
    </w:rPr>
  </w:style>
  <w:style w:type="paragraph" w:customStyle="1" w:styleId="Articolo">
    <w:name w:val="Articolo"/>
    <w:basedOn w:val="Normale"/>
    <w:link w:val="ArticoloCarattere"/>
    <w:qFormat/>
    <w:rsid w:val="00A469A7"/>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A469A7"/>
    <w:rPr>
      <w:rFonts w:eastAsia="Times New Roman"/>
      <w:b/>
      <w:bC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A469A7"/>
    <w:rPr>
      <w:lang w:eastAsia="en-US"/>
    </w:rPr>
  </w:style>
  <w:style w:type="character" w:customStyle="1" w:styleId="ui-provider">
    <w:name w:val="ui-provider"/>
    <w:basedOn w:val="Carpredefinitoparagrafo"/>
    <w:rsid w:val="00A469A7"/>
  </w:style>
  <w:style w:type="paragraph" w:customStyle="1" w:styleId="WW-Testonormale">
    <w:name w:val="WW-Testo normale"/>
    <w:basedOn w:val="Normale"/>
    <w:uiPriority w:val="99"/>
    <w:rsid w:val="004D7397"/>
    <w:pPr>
      <w:suppressAutoHyphens/>
      <w:spacing w:after="0" w:line="240" w:lineRule="auto"/>
    </w:pPr>
    <w:rPr>
      <w:rFonts w:ascii="Courier New" w:eastAsia="Times New Roman" w:hAnsi="Courier New" w:cs="Courier New"/>
      <w:sz w:val="20"/>
      <w:szCs w:val="20"/>
    </w:rPr>
  </w:style>
  <w:style w:type="paragraph" w:styleId="Testonormale">
    <w:name w:val="Plain Text"/>
    <w:basedOn w:val="Normale"/>
    <w:link w:val="TestonormaleCarattere"/>
    <w:uiPriority w:val="99"/>
    <w:unhideWhenUsed/>
    <w:rsid w:val="00F01A7E"/>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F01A7E"/>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4051">
      <w:bodyDiv w:val="1"/>
      <w:marLeft w:val="0"/>
      <w:marRight w:val="0"/>
      <w:marTop w:val="0"/>
      <w:marBottom w:val="0"/>
      <w:divBdr>
        <w:top w:val="none" w:sz="0" w:space="0" w:color="auto"/>
        <w:left w:val="none" w:sz="0" w:space="0" w:color="auto"/>
        <w:bottom w:val="none" w:sz="0" w:space="0" w:color="auto"/>
        <w:right w:val="none" w:sz="0" w:space="0" w:color="auto"/>
      </w:divBdr>
    </w:div>
    <w:div w:id="436294773">
      <w:bodyDiv w:val="1"/>
      <w:marLeft w:val="0"/>
      <w:marRight w:val="0"/>
      <w:marTop w:val="0"/>
      <w:marBottom w:val="0"/>
      <w:divBdr>
        <w:top w:val="none" w:sz="0" w:space="0" w:color="auto"/>
        <w:left w:val="none" w:sz="0" w:space="0" w:color="auto"/>
        <w:bottom w:val="none" w:sz="0" w:space="0" w:color="auto"/>
        <w:right w:val="none" w:sz="0" w:space="0" w:color="auto"/>
      </w:divBdr>
    </w:div>
    <w:div w:id="826480462">
      <w:bodyDiv w:val="1"/>
      <w:marLeft w:val="0"/>
      <w:marRight w:val="0"/>
      <w:marTop w:val="0"/>
      <w:marBottom w:val="0"/>
      <w:divBdr>
        <w:top w:val="none" w:sz="0" w:space="0" w:color="auto"/>
        <w:left w:val="none" w:sz="0" w:space="0" w:color="auto"/>
        <w:bottom w:val="none" w:sz="0" w:space="0" w:color="auto"/>
        <w:right w:val="none" w:sz="0" w:space="0" w:color="auto"/>
      </w:divBdr>
    </w:div>
    <w:div w:id="883374721">
      <w:bodyDiv w:val="1"/>
      <w:marLeft w:val="0"/>
      <w:marRight w:val="0"/>
      <w:marTop w:val="0"/>
      <w:marBottom w:val="0"/>
      <w:divBdr>
        <w:top w:val="none" w:sz="0" w:space="0" w:color="auto"/>
        <w:left w:val="none" w:sz="0" w:space="0" w:color="auto"/>
        <w:bottom w:val="none" w:sz="0" w:space="0" w:color="auto"/>
        <w:right w:val="none" w:sz="0" w:space="0" w:color="auto"/>
      </w:divBdr>
    </w:div>
    <w:div w:id="1538156953">
      <w:bodyDiv w:val="1"/>
      <w:marLeft w:val="0"/>
      <w:marRight w:val="0"/>
      <w:marTop w:val="0"/>
      <w:marBottom w:val="0"/>
      <w:divBdr>
        <w:top w:val="none" w:sz="0" w:space="0" w:color="auto"/>
        <w:left w:val="none" w:sz="0" w:space="0" w:color="auto"/>
        <w:bottom w:val="none" w:sz="0" w:space="0" w:color="auto"/>
        <w:right w:val="none" w:sz="0" w:space="0" w:color="auto"/>
      </w:divBdr>
    </w:div>
    <w:div w:id="1616905342">
      <w:bodyDiv w:val="1"/>
      <w:marLeft w:val="0"/>
      <w:marRight w:val="0"/>
      <w:marTop w:val="0"/>
      <w:marBottom w:val="0"/>
      <w:divBdr>
        <w:top w:val="none" w:sz="0" w:space="0" w:color="auto"/>
        <w:left w:val="none" w:sz="0" w:space="0" w:color="auto"/>
        <w:bottom w:val="none" w:sz="0" w:space="0" w:color="auto"/>
        <w:right w:val="none" w:sz="0" w:space="0" w:color="auto"/>
      </w:divBdr>
    </w:div>
    <w:div w:id="1847211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q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q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F318-E6F1-4F0F-B910-FF22C39D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Liceo Da Vinci</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Contabilita</cp:lastModifiedBy>
  <cp:revision>3</cp:revision>
  <cp:lastPrinted>2026-01-02T12:39:00Z</cp:lastPrinted>
  <dcterms:created xsi:type="dcterms:W3CDTF">2026-01-02T12:08:00Z</dcterms:created>
  <dcterms:modified xsi:type="dcterms:W3CDTF">2026-01-02T12:39:00Z</dcterms:modified>
</cp:coreProperties>
</file>