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6452"/>
        <w:jc w:val="left"/>
      </w:pPr>
      <w:r>
        <w:rPr/>
        <w:t>Al</w:t>
      </w:r>
      <w:r>
        <w:rPr>
          <w:spacing w:val="-2"/>
        </w:rPr>
        <w:t> </w:t>
      </w:r>
      <w:r>
        <w:rPr/>
        <w:t>Responsabile della</w:t>
      </w:r>
      <w:r>
        <w:rPr>
          <w:spacing w:val="-5"/>
        </w:rPr>
        <w:t> </w:t>
      </w:r>
      <w:r>
        <w:rPr/>
        <w:t>Trasparenza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spacing w:line="253" w:lineRule="exact" w:before="0"/>
        <w:ind w:left="1355" w:right="141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RICHIESTA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ACCESSO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CIVICO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GENERALIZZATO</w:t>
      </w:r>
    </w:p>
    <w:p>
      <w:pPr>
        <w:spacing w:line="230" w:lineRule="exact" w:before="0"/>
        <w:ind w:left="1355" w:right="1426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(art.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5,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comma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2,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D.lgs.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n.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33 del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14 marzo 2013 come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modificato dal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D.lgs.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97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2016)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ind w:left="112"/>
      </w:pPr>
      <w:r>
        <w:rPr/>
        <w:t>La/il</w:t>
      </w:r>
      <w:r>
        <w:rPr>
          <w:spacing w:val="-3"/>
        </w:rPr>
        <w:t> </w:t>
      </w:r>
      <w:r>
        <w:rPr/>
        <w:t>sottoscritta/o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5802" w:val="left" w:leader="none"/>
          <w:tab w:pos="10144" w:val="left" w:leader="none"/>
        </w:tabs>
        <w:spacing w:before="93"/>
        <w:ind w:left="112"/>
      </w:pPr>
      <w:r>
        <w:rPr/>
        <w:t>COGNOME</w:t>
      </w:r>
      <w:r>
        <w:rPr>
          <w:u w:val="single"/>
        </w:rPr>
        <w:tab/>
      </w:r>
      <w:r>
        <w:rPr/>
        <w:t>NOME  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327" w:val="left" w:leader="none"/>
        </w:tabs>
        <w:spacing w:before="127"/>
        <w:ind w:left="112"/>
      </w:pPr>
      <w:r>
        <w:rPr/>
        <w:t>NATA/O</w:t>
      </w:r>
      <w:r>
        <w:rPr>
          <w:spacing w:val="108"/>
        </w:rPr>
        <w:t> </w:t>
      </w:r>
      <w:r>
        <w:rPr/>
        <w:t>A</w:t>
      </w:r>
      <w:r>
        <w:rPr>
          <w:u w:val="single"/>
        </w:rPr>
        <w:tab/>
      </w:r>
      <w:r>
        <w:rPr/>
        <w:t>RESIDENTE</w:t>
      </w:r>
      <w:r>
        <w:rPr>
          <w:spacing w:val="102"/>
        </w:rPr>
        <w:t> </w:t>
      </w:r>
      <w:r>
        <w:rPr/>
        <w:t>IN</w:t>
      </w:r>
    </w:p>
    <w:p>
      <w:pPr>
        <w:pStyle w:val="BodyText"/>
        <w:tabs>
          <w:tab w:pos="8246" w:val="left" w:leader="none"/>
          <w:tab w:pos="9606" w:val="left" w:leader="none"/>
        </w:tabs>
        <w:spacing w:before="126"/>
        <w:ind w:left="1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PROV</w:t>
      </w:r>
      <w:r>
        <w:rPr>
          <w:spacing w:val="-1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-9"/>
        </w:rPr>
        <w:t> </w:t>
      </w:r>
      <w:r>
        <w:rPr/>
        <w:t>VIA</w:t>
      </w:r>
    </w:p>
    <w:p>
      <w:pPr>
        <w:spacing w:after="0"/>
        <w:sectPr>
          <w:type w:val="continuous"/>
          <w:pgSz w:w="12240" w:h="15840"/>
          <w:pgMar w:top="1340" w:bottom="280" w:left="1020" w:right="960"/>
        </w:sectPr>
      </w:pPr>
    </w:p>
    <w:p>
      <w:pPr>
        <w:pStyle w:val="BodyText"/>
        <w:tabs>
          <w:tab w:pos="8436" w:val="left" w:leader="none"/>
          <w:tab w:pos="9454" w:val="left" w:leader="none"/>
        </w:tabs>
        <w:spacing w:before="126"/>
        <w:ind w:left="1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n.  </w:t>
      </w:r>
      <w:r>
        <w:rPr>
          <w:spacing w:val="-1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778" w:val="left" w:leader="none"/>
          <w:tab w:pos="9210" w:val="left" w:leader="none"/>
        </w:tabs>
        <w:spacing w:before="126"/>
        <w:ind w:left="11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tel.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1"/>
        <w:spacing w:before="127"/>
        <w:ind w:left="4663" w:right="3920"/>
      </w:pPr>
      <w:r>
        <w:rPr/>
        <w:t>CHIEDE</w:t>
      </w:r>
    </w:p>
    <w:p>
      <w:pPr>
        <w:pStyle w:val="BodyText"/>
        <w:spacing w:before="126"/>
        <w:ind w:left="69"/>
      </w:pPr>
      <w:r>
        <w:rPr/>
        <w:br w:type="column"/>
      </w:r>
      <w:r>
        <w:rPr/>
        <w:t>email</w:t>
      </w:r>
    </w:p>
    <w:p>
      <w:pPr>
        <w:spacing w:after="0"/>
        <w:sectPr>
          <w:type w:val="continuous"/>
          <w:pgSz w:w="12240" w:h="15840"/>
          <w:pgMar w:top="1340" w:bottom="280" w:left="1020" w:right="960"/>
          <w:cols w:num="2" w:equalWidth="0">
            <w:col w:w="9455" w:space="40"/>
            <w:col w:w="765"/>
          </w:cols>
        </w:sectPr>
      </w:pPr>
    </w:p>
    <w:p>
      <w:pPr>
        <w:pStyle w:val="BodyText"/>
        <w:ind w:left="112"/>
      </w:pPr>
      <w:r>
        <w:rPr/>
        <w:t>ai</w:t>
      </w:r>
      <w:r>
        <w:rPr>
          <w:spacing w:val="14"/>
        </w:rPr>
        <w:t> </w:t>
      </w:r>
      <w:r>
        <w:rPr/>
        <w:t>sensi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per</w:t>
      </w:r>
      <w:r>
        <w:rPr>
          <w:spacing w:val="16"/>
        </w:rPr>
        <w:t> </w:t>
      </w:r>
      <w:r>
        <w:rPr/>
        <w:t>gli</w:t>
      </w:r>
      <w:r>
        <w:rPr>
          <w:spacing w:val="15"/>
        </w:rPr>
        <w:t> </w:t>
      </w:r>
      <w:r>
        <w:rPr/>
        <w:t>effetti</w:t>
      </w:r>
      <w:r>
        <w:rPr>
          <w:spacing w:val="12"/>
        </w:rPr>
        <w:t> </w:t>
      </w:r>
      <w:r>
        <w:rPr/>
        <w:t>dell’art.</w:t>
      </w:r>
      <w:r>
        <w:rPr>
          <w:spacing w:val="16"/>
        </w:rPr>
        <w:t> </w:t>
      </w:r>
      <w:r>
        <w:rPr/>
        <w:t>5,</w:t>
      </w:r>
      <w:r>
        <w:rPr>
          <w:spacing w:val="16"/>
        </w:rPr>
        <w:t> </w:t>
      </w:r>
      <w:r>
        <w:rPr/>
        <w:t>comma</w:t>
      </w:r>
      <w:r>
        <w:rPr>
          <w:spacing w:val="16"/>
        </w:rPr>
        <w:t> </w:t>
      </w:r>
      <w:r>
        <w:rPr/>
        <w:t>2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d.lgs</w:t>
      </w:r>
      <w:r>
        <w:rPr>
          <w:spacing w:val="15"/>
        </w:rPr>
        <w:t> </w:t>
      </w:r>
      <w:r>
        <w:rPr/>
        <w:t>n.</w:t>
      </w:r>
      <w:r>
        <w:rPr>
          <w:spacing w:val="15"/>
        </w:rPr>
        <w:t> </w:t>
      </w:r>
      <w:r>
        <w:rPr/>
        <w:t>33</w:t>
      </w:r>
      <w:r>
        <w:rPr>
          <w:spacing w:val="12"/>
        </w:rPr>
        <w:t> </w:t>
      </w:r>
      <w:r>
        <w:rPr/>
        <w:t>del</w:t>
      </w:r>
      <w:r>
        <w:rPr>
          <w:spacing w:val="14"/>
        </w:rPr>
        <w:t> </w:t>
      </w:r>
      <w:r>
        <w:rPr/>
        <w:t>14</w:t>
      </w:r>
      <w:r>
        <w:rPr>
          <w:spacing w:val="12"/>
        </w:rPr>
        <w:t> </w:t>
      </w:r>
      <w:r>
        <w:rPr/>
        <w:t>marzo</w:t>
      </w:r>
      <w:r>
        <w:rPr>
          <w:spacing w:val="14"/>
        </w:rPr>
        <w:t> </w:t>
      </w:r>
      <w:r>
        <w:rPr/>
        <w:t>2013,</w:t>
      </w:r>
      <w:r>
        <w:rPr>
          <w:spacing w:val="14"/>
        </w:rPr>
        <w:t> </w:t>
      </w:r>
      <w:r>
        <w:rPr/>
        <w:t>l’accesso</w:t>
      </w:r>
      <w:r>
        <w:rPr>
          <w:spacing w:val="15"/>
        </w:rPr>
        <w:t> </w:t>
      </w:r>
      <w:r>
        <w:rPr/>
        <w:t>ai</w:t>
      </w:r>
      <w:r>
        <w:rPr>
          <w:spacing w:val="12"/>
        </w:rPr>
        <w:t> </w:t>
      </w:r>
      <w:r>
        <w:rPr/>
        <w:t>seguenti</w:t>
      </w:r>
      <w:r>
        <w:rPr>
          <w:spacing w:val="-58"/>
        </w:rPr>
        <w:t> </w:t>
      </w:r>
      <w:r>
        <w:rPr/>
        <w:t>documenti/dati/informazioni</w:t>
      </w:r>
      <w:r>
        <w:rPr>
          <w:spacing w:val="-1"/>
        </w:rPr>
        <w:t> </w:t>
      </w:r>
      <w:r>
        <w:rPr/>
        <w:t>[1]:</w:t>
      </w: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56.639999pt;margin-top:12.157745pt;width:477.4pt;height:.1pt;mso-position-horizontal-relative:page;mso-position-vertical-relative:paragraph;z-index:-15728640;mso-wrap-distance-left:0;mso-wrap-distance-right:0" coordorigin="1133,243" coordsize="9548,0" path="m1133,243l10680,243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31.117737pt;width:477.4pt;height:.1pt;mso-position-horizontal-relative:page;mso-position-vertical-relative:paragraph;z-index:-15728128;mso-wrap-distance-left:0;mso-wrap-distance-right:0" coordorigin="1133,622" coordsize="9548,0" path="m1133,622l10680,622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639999pt;margin-top:50.197723pt;width:477.45pt;height:.1pt;mso-position-horizontal-relative:page;mso-position-vertical-relative:paragraph;z-index:-15727616;mso-wrap-distance-left:0;mso-wrap-distance-right:0" coordorigin="1133,1004" coordsize="9549,0" path="m1133,1004l10681,100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9418" w:val="left" w:leader="none"/>
        </w:tabs>
        <w:spacing w:before="100"/>
        <w:ind w:left="112"/>
      </w:pPr>
      <w:r>
        <w:rPr/>
        <w:t>Indirizzo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comunicazioni:</w:t>
      </w:r>
      <w:r>
        <w:rPr>
          <w:u w:val="single"/>
        </w:rPr>
        <w:tab/>
      </w:r>
      <w:r>
        <w:rPr/>
        <w:t>[2]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tabs>
          <w:tab w:pos="4453" w:val="left" w:leader="none"/>
        </w:tabs>
        <w:ind w:left="112"/>
      </w:pPr>
      <w:r>
        <w:rPr/>
        <w:t>Luogo</w:t>
      </w:r>
      <w:r>
        <w:rPr>
          <w:spacing w:val="-1"/>
        </w:rPr>
        <w:t> </w:t>
      </w:r>
      <w:r>
        <w:rPr/>
        <w:t>e data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4584" w:val="left" w:leader="none"/>
        </w:tabs>
        <w:spacing w:before="94"/>
        <w:ind w:left="112"/>
      </w:pPr>
      <w:r>
        <w:rPr/>
        <w:t>Firma</w:t>
      </w:r>
      <w:r>
        <w:rPr>
          <w:u w:val="single"/>
        </w:rPr>
        <w:tab/>
      </w:r>
      <w:r>
        <w:rPr/>
        <w:t>(Si</w:t>
      </w:r>
      <w:r>
        <w:rPr>
          <w:spacing w:val="-4"/>
        </w:rPr>
        <w:t> </w:t>
      </w:r>
      <w:r>
        <w:rPr/>
        <w:t>allega</w:t>
      </w:r>
      <w:r>
        <w:rPr>
          <w:spacing w:val="-1"/>
        </w:rPr>
        <w:t> </w:t>
      </w:r>
      <w:r>
        <w:rPr/>
        <w:t>copia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documento di</w:t>
      </w:r>
      <w:r>
        <w:rPr>
          <w:spacing w:val="-2"/>
        </w:rPr>
        <w:t> </w:t>
      </w:r>
      <w:r>
        <w:rPr/>
        <w:t>identità)</w:t>
      </w:r>
    </w:p>
    <w:p>
      <w:pPr>
        <w:pStyle w:val="BodyText"/>
      </w:pPr>
    </w:p>
    <w:p>
      <w:pPr>
        <w:pStyle w:val="BodyText"/>
        <w:spacing w:line="258" w:lineRule="exact"/>
        <w:ind w:left="112"/>
      </w:pPr>
      <w:r>
        <w:rPr>
          <w:rFonts w:ascii="Cambria Math" w:hAnsi="Cambria Math"/>
        </w:rPr>
        <w:t>∗</w:t>
      </w:r>
      <w:r>
        <w:rPr>
          <w:rFonts w:ascii="Cambria Math" w:hAnsi="Cambria Math"/>
          <w:spacing w:val="11"/>
        </w:rPr>
        <w:t> </w:t>
      </w:r>
      <w:r>
        <w:rPr/>
        <w:t>dati</w:t>
      </w:r>
      <w:r>
        <w:rPr>
          <w:spacing w:val="-1"/>
        </w:rPr>
        <w:t> </w:t>
      </w:r>
      <w:r>
        <w:rPr/>
        <w:t>obbligatori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53" w:lineRule="exact" w:before="0" w:after="0"/>
        <w:ind w:left="420" w:right="0" w:hanging="309"/>
        <w:jc w:val="left"/>
        <w:rPr>
          <w:sz w:val="22"/>
        </w:rPr>
      </w:pPr>
      <w:r>
        <w:rPr>
          <w:sz w:val="22"/>
        </w:rPr>
        <w:t>Specificare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documento/dato/informazione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cui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richiede</w:t>
      </w:r>
      <w:r>
        <w:rPr>
          <w:spacing w:val="-4"/>
          <w:sz w:val="22"/>
        </w:rPr>
        <w:t> </w:t>
      </w:r>
      <w:r>
        <w:rPr>
          <w:sz w:val="22"/>
        </w:rPr>
        <w:t>l’accesso.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19" w:right="0" w:hanging="308"/>
        <w:jc w:val="left"/>
        <w:rPr>
          <w:sz w:val="22"/>
        </w:rPr>
      </w:pPr>
      <w:r>
        <w:rPr>
          <w:sz w:val="22"/>
        </w:rPr>
        <w:t>Inserire</w:t>
      </w:r>
      <w:r>
        <w:rPr>
          <w:spacing w:val="-4"/>
          <w:sz w:val="22"/>
        </w:rPr>
        <w:t> </w:t>
      </w:r>
      <w:r>
        <w:rPr>
          <w:sz w:val="22"/>
        </w:rPr>
        <w:t>l’indirizzo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quale</w:t>
      </w:r>
      <w:r>
        <w:rPr>
          <w:spacing w:val="-3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chiede</w:t>
      </w:r>
      <w:r>
        <w:rPr>
          <w:spacing w:val="-3"/>
          <w:sz w:val="22"/>
        </w:rPr>
        <w:t> </w:t>
      </w:r>
      <w:r>
        <w:rPr>
          <w:sz w:val="22"/>
        </w:rPr>
        <w:t>venga</w:t>
      </w:r>
      <w:r>
        <w:rPr>
          <w:spacing w:val="-6"/>
          <w:sz w:val="22"/>
        </w:rPr>
        <w:t> </w:t>
      </w:r>
      <w:r>
        <w:rPr>
          <w:sz w:val="22"/>
        </w:rPr>
        <w:t>inviato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riscontro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istanza.</w:t>
      </w:r>
    </w:p>
    <w:sectPr>
      <w:type w:val="continuous"/>
      <w:pgSz w:w="12240" w:h="15840"/>
      <w:pgMar w:top="134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420" w:hanging="3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04" w:hanging="3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8" w:hanging="3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72" w:hanging="3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56" w:hanging="3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0" w:hanging="3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4" w:hanging="3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8" w:hanging="3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92" w:hanging="3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55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19" w:hanging="309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utente.9</dc:creator>
  <dcterms:created xsi:type="dcterms:W3CDTF">2023-11-26T11:08:34Z</dcterms:created>
  <dcterms:modified xsi:type="dcterms:W3CDTF">2023-11-26T11:08:34Z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2023-11-26T00:00:00Z</vt:filetime>
  </property>
</Properties>
</file>