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9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7314"/>
        <w:gridCol w:w="1369"/>
      </w:tblGrid>
      <w:tr w:rsidR="00E938A0" w:rsidRPr="003959E0" w14:paraId="014F455E" w14:textId="77777777" w:rsidTr="00F25645">
        <w:trPr>
          <w:trHeight w:val="1708"/>
        </w:trPr>
        <w:tc>
          <w:tcPr>
            <w:tcW w:w="1366" w:type="dxa"/>
            <w:vAlign w:val="center"/>
          </w:tcPr>
          <w:p w14:paraId="686EF63C" w14:textId="77777777" w:rsidR="00E938A0" w:rsidRPr="003959E0" w:rsidRDefault="00E938A0" w:rsidP="00F25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0" distR="0" simplePos="0" relativeHeight="251659264" behindDoc="0" locked="0" layoutInCell="1" allowOverlap="0" wp14:anchorId="0D8EF2BB" wp14:editId="4002A249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332105</wp:posOffset>
                  </wp:positionV>
                  <wp:extent cx="800100" cy="923290"/>
                  <wp:effectExtent l="0" t="0" r="0" b="0"/>
                  <wp:wrapSquare wrapText="bothSides"/>
                  <wp:docPr id="2" name="Immagine 2" descr="La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2" r="22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MON_1196234157"/>
        <w:bookmarkEnd w:id="0"/>
        <w:bookmarkStart w:id="1" w:name="_MON_1196234078"/>
        <w:bookmarkEnd w:id="1"/>
        <w:tc>
          <w:tcPr>
            <w:tcW w:w="7314" w:type="dxa"/>
          </w:tcPr>
          <w:p w14:paraId="03E958C8" w14:textId="77777777" w:rsidR="00E938A0" w:rsidRPr="003959E0" w:rsidRDefault="00E938A0" w:rsidP="00F2564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object w:dxaOrig="766" w:dyaOrig="847" w14:anchorId="59DF59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5pt" o:ole="" fillcolor="window">
                  <v:imagedata r:id="rId6" o:title=""/>
                </v:shape>
                <o:OLEObject Type="Embed" ProgID="Word.Document.8" ShapeID="_x0000_i1025" DrawAspect="Content" ObjectID="_1748941438" r:id="rId7"/>
              </w:object>
            </w:r>
          </w:p>
          <w:p w14:paraId="29FFA33C" w14:textId="77777777" w:rsidR="00E938A0" w:rsidRPr="003959E0" w:rsidRDefault="00E938A0" w:rsidP="00F2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4F25FF93" w14:textId="77777777" w:rsidR="00E938A0" w:rsidRPr="003959E0" w:rsidRDefault="00E938A0" w:rsidP="00F2564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>M.I.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>U.R</w:t>
            </w: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 xml:space="preserve"> – U.S.R. EMILIA ROMAGNA – Ambito territoriale di BOLOGNA</w:t>
            </w:r>
          </w:p>
          <w:p w14:paraId="7FCA8EE1" w14:textId="77777777" w:rsidR="00E938A0" w:rsidRPr="003959E0" w:rsidRDefault="00E938A0" w:rsidP="00F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18D83DD5" w14:textId="77777777" w:rsidR="00E938A0" w:rsidRPr="003959E0" w:rsidRDefault="00E938A0" w:rsidP="00F2564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</w:pP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  <w:t>ISTITUTO  COMPRENSIVO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  <w:t xml:space="preserve">  STATALE  DI  MINERBIO</w:t>
            </w:r>
          </w:p>
          <w:p w14:paraId="3AC8E407" w14:textId="77777777" w:rsidR="00E938A0" w:rsidRPr="003959E0" w:rsidRDefault="00E938A0" w:rsidP="00F2564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Cod. Fiscale 91201530374                                  Cod. Ministeriale BOIC82700P</w:t>
            </w:r>
          </w:p>
          <w:p w14:paraId="47E0BD9B" w14:textId="77777777" w:rsidR="00E938A0" w:rsidRPr="003959E0" w:rsidRDefault="00E938A0" w:rsidP="00F2564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it-IT"/>
              </w:rPr>
            </w:pPr>
          </w:p>
          <w:p w14:paraId="13D6ADB7" w14:textId="77777777" w:rsidR="00E938A0" w:rsidRPr="003959E0" w:rsidRDefault="00E938A0" w:rsidP="00F2564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Via Don Camillo Zamboni, </w:t>
            </w: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  -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40061  Minerbio (BO)   </w:t>
            </w:r>
          </w:p>
          <w:p w14:paraId="2DD3071E" w14:textId="77777777" w:rsidR="00E938A0" w:rsidRPr="003959E0" w:rsidRDefault="00E938A0" w:rsidP="00F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tel. 051-878146 - </w:t>
            </w: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Fax  051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-6611169  </w:t>
            </w:r>
          </w:p>
          <w:p w14:paraId="13C4E83C" w14:textId="77777777" w:rsidR="00E938A0" w:rsidRPr="003959E0" w:rsidRDefault="00E938A0" w:rsidP="00F2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it-IT"/>
              </w:rPr>
            </w:pPr>
          </w:p>
          <w:p w14:paraId="040E1394" w14:textId="77777777" w:rsidR="00E938A0" w:rsidRPr="003959E0" w:rsidRDefault="00E938A0" w:rsidP="00F25645">
            <w:pPr>
              <w:widowControl w:val="0"/>
              <w:tabs>
                <w:tab w:val="left" w:pos="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e-mail: </w:t>
            </w:r>
            <w:hyperlink r:id="rId8" w:history="1">
              <w:r w:rsidRPr="003959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4"/>
                  <w:u w:val="single"/>
                  <w:lang w:eastAsia="it-IT"/>
                </w:rPr>
                <w:t>boic82700p@istruzione.it</w:t>
              </w:r>
            </w:hyperlink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                           sito Web: http//www.icminerbio.it</w:t>
            </w:r>
          </w:p>
          <w:p w14:paraId="2B11B6B6" w14:textId="77777777" w:rsidR="00E938A0" w:rsidRPr="003959E0" w:rsidRDefault="00E938A0" w:rsidP="00F25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u w:val="single"/>
                <w:lang w:val="en-GB"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            </w:t>
            </w:r>
            <w:r w:rsidRPr="003959E0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lang w:eastAsia="it-IT"/>
              </w:rPr>
              <w:t xml:space="preserve">                                                                  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  <w:t>P.E.C.: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lang w:val="en-GB" w:eastAsia="it-IT"/>
              </w:rPr>
              <w:t xml:space="preserve"> 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u w:val="single"/>
                <w:lang w:val="en-GB" w:eastAsia="it-IT"/>
              </w:rPr>
              <w:t>boic82700p@pec.istruzione.it</w:t>
            </w:r>
          </w:p>
          <w:p w14:paraId="619B2275" w14:textId="77777777" w:rsidR="00E938A0" w:rsidRPr="003959E0" w:rsidRDefault="00E938A0" w:rsidP="00F25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0"/>
                <w:szCs w:val="24"/>
                <w:lang w:val="en-GB" w:eastAsia="it-IT"/>
              </w:rPr>
            </w:pPr>
          </w:p>
        </w:tc>
        <w:tc>
          <w:tcPr>
            <w:tcW w:w="1369" w:type="dxa"/>
            <w:vAlign w:val="center"/>
          </w:tcPr>
          <w:p w14:paraId="1785C124" w14:textId="77777777" w:rsidR="00E938A0" w:rsidRPr="003959E0" w:rsidRDefault="00E938A0" w:rsidP="00F256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it-IT"/>
              </w:rPr>
            </w:pPr>
            <w:r w:rsidRPr="003959E0">
              <w:rPr>
                <w:rFonts w:ascii="Bodoni Bk BT" w:eastAsia="Times New Roman" w:hAnsi="Bodoni Bk BT" w:cs="Times New Roman"/>
                <w:b/>
                <w:i/>
                <w:noProof/>
                <w:sz w:val="28"/>
                <w:szCs w:val="24"/>
                <w:lang w:eastAsia="it-IT"/>
              </w:rPr>
              <w:drawing>
                <wp:inline distT="0" distB="0" distL="0" distR="0" wp14:anchorId="4018A6C2" wp14:editId="0CC22AF5">
                  <wp:extent cx="733425" cy="1028700"/>
                  <wp:effectExtent l="0" t="0" r="9525" b="0"/>
                  <wp:docPr id="1" name="Immagine 1" descr="BS0131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0131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4DEF8" w14:textId="77777777" w:rsidR="00E938A0" w:rsidRDefault="00E938A0" w:rsidP="00E938A0"/>
    <w:p w14:paraId="768AB64B" w14:textId="77777777" w:rsidR="00E938A0" w:rsidRPr="003959E0" w:rsidRDefault="00E938A0" w:rsidP="00E938A0">
      <w:pPr>
        <w:tabs>
          <w:tab w:val="left" w:pos="5812"/>
        </w:tabs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 w:rsidRPr="003959E0">
        <w:rPr>
          <w:rFonts w:ascii="Times New Roman" w:hAnsi="Times New Roman" w:cs="Times New Roman"/>
        </w:rPr>
        <w:t>All’albo on line e sito web</w:t>
      </w:r>
    </w:p>
    <w:p w14:paraId="42805D9F" w14:textId="77777777" w:rsidR="00E938A0" w:rsidRDefault="00E938A0" w:rsidP="00E938A0">
      <w:pPr>
        <w:tabs>
          <w:tab w:val="left" w:pos="5812"/>
        </w:tabs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 w:rsidRPr="003959E0">
        <w:rPr>
          <w:rFonts w:ascii="Times New Roman" w:hAnsi="Times New Roman" w:cs="Times New Roman"/>
        </w:rPr>
        <w:t>Sezione Amministrazione Trasparente</w:t>
      </w:r>
    </w:p>
    <w:p w14:paraId="519478B3" w14:textId="77777777" w:rsidR="00E938A0" w:rsidRPr="003959E0" w:rsidRDefault="00E938A0" w:rsidP="00E938A0">
      <w:pPr>
        <w:tabs>
          <w:tab w:val="left" w:pos="5812"/>
        </w:tabs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Atti</w:t>
      </w:r>
    </w:p>
    <w:p w14:paraId="47E73FFF" w14:textId="77777777" w:rsidR="00E938A0" w:rsidRPr="00080D08" w:rsidRDefault="00E938A0" w:rsidP="00E938A0">
      <w:pPr>
        <w:tabs>
          <w:tab w:val="left" w:pos="5812"/>
        </w:tabs>
        <w:spacing w:after="0" w:line="276" w:lineRule="auto"/>
        <w:ind w:left="5812" w:right="-1"/>
      </w:pPr>
    </w:p>
    <w:p w14:paraId="4F09CBEF" w14:textId="28CFF602" w:rsidR="00E938A0" w:rsidRPr="00412016" w:rsidRDefault="004303CF" w:rsidP="004303CF">
      <w:pPr>
        <w:pStyle w:val="Default"/>
        <w:jc w:val="both"/>
        <w:rPr>
          <w:rFonts w:ascii="Avenir Light" w:hAnsi="Avenir Light" w:cs="Avenir Light"/>
          <w:sz w:val="22"/>
          <w:szCs w:val="22"/>
        </w:rPr>
      </w:pPr>
      <w:r w:rsidRPr="002D786C">
        <w:rPr>
          <w:b/>
          <w:u w:val="single"/>
        </w:rPr>
        <w:t xml:space="preserve">OGGETTO: </w:t>
      </w:r>
      <w:r w:rsidR="002D786C" w:rsidRPr="002D786C">
        <w:rPr>
          <w:b/>
          <w:u w:val="single"/>
        </w:rPr>
        <w:t>DETERMINA A CONTRARRE</w:t>
      </w:r>
      <w:r w:rsidR="002D786C">
        <w:t>,</w:t>
      </w:r>
      <w:r>
        <w:t xml:space="preserve"> </w:t>
      </w:r>
      <w:r w:rsidR="002D786C">
        <w:t xml:space="preserve">ex </w:t>
      </w:r>
      <w:r>
        <w:t>art.</w:t>
      </w:r>
      <w:r w:rsidR="002D786C">
        <w:t xml:space="preserve"> </w:t>
      </w:r>
      <w:r>
        <w:t xml:space="preserve">32 </w:t>
      </w:r>
      <w:r w:rsidR="002D786C">
        <w:t>D</w:t>
      </w:r>
      <w:r>
        <w:t>.lgs. n.</w:t>
      </w:r>
      <w:r w:rsidR="002D786C">
        <w:t xml:space="preserve"> </w:t>
      </w:r>
      <w:r>
        <w:t xml:space="preserve">50/2016 per l’individuazione di operatori economici da invitare alla procedura di gara per l’affidamento del servizio </w:t>
      </w:r>
      <w:bookmarkStart w:id="2" w:name="_Hlk136419453"/>
      <w:r>
        <w:t xml:space="preserve">di installazione e gestione di n. </w:t>
      </w:r>
      <w:r w:rsidR="00D71D83">
        <w:t>5</w:t>
      </w:r>
      <w:r>
        <w:t xml:space="preserve"> distributori automatici di bevande fredde, calde, snack/merende, all’interno de</w:t>
      </w:r>
      <w:bookmarkEnd w:id="2"/>
      <w:r w:rsidR="00D71D83">
        <w:t>i 5 plessi dell’Istituto Comprensivo Statale di Minerbio (BO)</w:t>
      </w:r>
      <w:r>
        <w:t>, ai sensi dell’art.</w:t>
      </w:r>
      <w:r w:rsidR="002D786C">
        <w:t xml:space="preserve"> </w:t>
      </w:r>
      <w:r>
        <w:t>36 comma 2 lett. a) del d.lgs. n. 50/2016. Periodo: un triennio dalla data di sottoscrizione del contratto.</w:t>
      </w:r>
    </w:p>
    <w:p w14:paraId="2C831A39" w14:textId="77777777" w:rsidR="004303CF" w:rsidRDefault="004303CF" w:rsidP="004303CF">
      <w:pPr>
        <w:pStyle w:val="Default"/>
        <w:rPr>
          <w:b/>
          <w:bCs/>
          <w:sz w:val="22"/>
          <w:szCs w:val="22"/>
        </w:rPr>
      </w:pPr>
    </w:p>
    <w:p w14:paraId="420E8876" w14:textId="77777777" w:rsidR="004303CF" w:rsidRDefault="004303CF" w:rsidP="004303CF">
      <w:pPr>
        <w:pStyle w:val="Default"/>
        <w:jc w:val="center"/>
        <w:rPr>
          <w:b/>
          <w:bCs/>
          <w:sz w:val="22"/>
          <w:szCs w:val="22"/>
        </w:rPr>
      </w:pPr>
    </w:p>
    <w:p w14:paraId="70B0BB2B" w14:textId="354788CC" w:rsidR="00E938A0" w:rsidRPr="00E938A0" w:rsidRDefault="00E938A0" w:rsidP="00E938A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938A0">
        <w:rPr>
          <w:b/>
          <w:bCs/>
          <w:sz w:val="22"/>
          <w:szCs w:val="22"/>
        </w:rPr>
        <w:t>LA DIRIGENTE SCOLASTICO</w:t>
      </w:r>
    </w:p>
    <w:p w14:paraId="47095117" w14:textId="77777777" w:rsidR="00E938A0" w:rsidRPr="00E938A0" w:rsidRDefault="00E938A0" w:rsidP="00E938A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4BCEB0E" w14:textId="026F8C2A" w:rsidR="002D786C" w:rsidRDefault="00EB0277" w:rsidP="002D786C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VISTO </w:t>
      </w:r>
      <w:r>
        <w:rPr>
          <w:sz w:val="22"/>
          <w:szCs w:val="22"/>
        </w:rPr>
        <w:t>il R.D. n. 2440/1923, concernente l’amministrazione del Patrimonio e la contabilità generale dello stato ed il relativo regolamento approvato con R.D. n. 827/1924 e ss.mm.ii.;</w:t>
      </w:r>
    </w:p>
    <w:p w14:paraId="0C60E574" w14:textId="77777777" w:rsidR="002D786C" w:rsidRDefault="002D786C" w:rsidP="002D786C">
      <w:pPr>
        <w:pStyle w:val="Default"/>
        <w:jc w:val="both"/>
        <w:rPr>
          <w:sz w:val="22"/>
          <w:szCs w:val="22"/>
        </w:rPr>
      </w:pPr>
    </w:p>
    <w:p w14:paraId="015D403E" w14:textId="7C4F3D79" w:rsidR="002D786C" w:rsidRDefault="00EB0277" w:rsidP="00E938A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VISTA </w:t>
      </w:r>
      <w:r>
        <w:rPr>
          <w:sz w:val="22"/>
          <w:szCs w:val="22"/>
        </w:rPr>
        <w:t>la Legge n. 241/1990 recante “Nuove norme in materia di procedimento amministrativo e di diritto all’accesso ai documenti amministrativi” e ss.mm.ii.;</w:t>
      </w:r>
    </w:p>
    <w:p w14:paraId="06F653D8" w14:textId="77777777" w:rsidR="002D786C" w:rsidRPr="00EB0277" w:rsidRDefault="002D786C" w:rsidP="00E938A0">
      <w:pPr>
        <w:pStyle w:val="Default"/>
        <w:spacing w:line="276" w:lineRule="auto"/>
        <w:jc w:val="both"/>
        <w:rPr>
          <w:sz w:val="22"/>
          <w:szCs w:val="22"/>
        </w:rPr>
      </w:pPr>
    </w:p>
    <w:p w14:paraId="2663158F" w14:textId="77777777" w:rsidR="00C54C69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b/>
          <w:sz w:val="22"/>
          <w:szCs w:val="22"/>
        </w:rPr>
        <w:t>VISTA</w:t>
      </w:r>
      <w:r w:rsidRPr="00E938A0">
        <w:rPr>
          <w:sz w:val="22"/>
          <w:szCs w:val="22"/>
        </w:rPr>
        <w:t xml:space="preserve"> la legge 59/1997 concernente la “Delega al Governo per il conferimento di funzioni e compiti alle regioni ed enti locali, per la riforma della Pubblica Amministrazione e per la semplificazione amministrativa”.</w:t>
      </w:r>
    </w:p>
    <w:p w14:paraId="3E267794" w14:textId="64C64C1E" w:rsidR="00C54C69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sz w:val="22"/>
          <w:szCs w:val="22"/>
        </w:rPr>
        <w:t xml:space="preserve"> </w:t>
      </w:r>
    </w:p>
    <w:p w14:paraId="6BB1D915" w14:textId="09773B31" w:rsidR="00E938A0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b/>
          <w:sz w:val="22"/>
          <w:szCs w:val="22"/>
        </w:rPr>
        <w:t>VISTO</w:t>
      </w:r>
      <w:r w:rsidRPr="00E938A0">
        <w:rPr>
          <w:sz w:val="22"/>
          <w:szCs w:val="22"/>
        </w:rPr>
        <w:t xml:space="preserve"> il decreto legislativo 165/2001 recante “Norme generali sull’ordinamento del lavoro alle dipendenze della Amministrazione Pubbliche” e </w:t>
      </w:r>
      <w:proofErr w:type="gramStart"/>
      <w:r w:rsidRPr="00E938A0">
        <w:rPr>
          <w:sz w:val="22"/>
          <w:szCs w:val="22"/>
        </w:rPr>
        <w:t>ss.mm.ii..</w:t>
      </w:r>
      <w:proofErr w:type="gramEnd"/>
    </w:p>
    <w:p w14:paraId="6D6ACF10" w14:textId="77777777" w:rsidR="002D786C" w:rsidRPr="00E938A0" w:rsidRDefault="002D786C" w:rsidP="00E938A0">
      <w:pPr>
        <w:pStyle w:val="Default"/>
        <w:spacing w:line="276" w:lineRule="auto"/>
        <w:jc w:val="both"/>
        <w:rPr>
          <w:sz w:val="22"/>
          <w:szCs w:val="22"/>
        </w:rPr>
      </w:pPr>
    </w:p>
    <w:p w14:paraId="6B625841" w14:textId="77777777" w:rsidR="002D786C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b/>
          <w:sz w:val="22"/>
          <w:szCs w:val="22"/>
        </w:rPr>
        <w:t>VISTO</w:t>
      </w:r>
      <w:r w:rsidRPr="00E938A0">
        <w:rPr>
          <w:sz w:val="22"/>
          <w:szCs w:val="22"/>
        </w:rPr>
        <w:t xml:space="preserve"> il regolamento di contabilità generale dello Stato di cui alla legge n. 94/1997 e D.L. n. 296/1997.</w:t>
      </w:r>
    </w:p>
    <w:p w14:paraId="20E1DC1D" w14:textId="35968B14" w:rsidR="00E938A0" w:rsidRPr="00E938A0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sz w:val="22"/>
          <w:szCs w:val="22"/>
        </w:rPr>
        <w:t xml:space="preserve"> </w:t>
      </w:r>
    </w:p>
    <w:p w14:paraId="13C60427" w14:textId="36E09539" w:rsidR="00E938A0" w:rsidRDefault="00E938A0" w:rsidP="00E938A0">
      <w:pPr>
        <w:pStyle w:val="Default"/>
        <w:spacing w:line="276" w:lineRule="auto"/>
        <w:jc w:val="both"/>
        <w:rPr>
          <w:sz w:val="22"/>
          <w:szCs w:val="22"/>
        </w:rPr>
      </w:pPr>
      <w:r w:rsidRPr="00E938A0">
        <w:rPr>
          <w:b/>
          <w:sz w:val="22"/>
          <w:szCs w:val="22"/>
        </w:rPr>
        <w:t>VISTO</w:t>
      </w:r>
      <w:r w:rsidRPr="00E938A0">
        <w:rPr>
          <w:sz w:val="22"/>
          <w:szCs w:val="22"/>
        </w:rPr>
        <w:t xml:space="preserve"> il D.I. 20 agosto 2018 n. 129 concernente il “Regolamento recante istruzioni generali sulla gestione amministrativo-contabile delle istituzioni scolastiche, ai sensi dell’articolo 1, comma 143, della legge 13 luglio 2015, n. 107. </w:t>
      </w:r>
    </w:p>
    <w:p w14:paraId="60C97CDA" w14:textId="77777777" w:rsidR="002D786C" w:rsidRPr="00E938A0" w:rsidRDefault="002D786C" w:rsidP="00E938A0">
      <w:pPr>
        <w:pStyle w:val="Default"/>
        <w:spacing w:line="276" w:lineRule="auto"/>
        <w:jc w:val="both"/>
        <w:rPr>
          <w:sz w:val="22"/>
          <w:szCs w:val="22"/>
        </w:rPr>
      </w:pPr>
    </w:p>
    <w:p w14:paraId="24EE9A41" w14:textId="77777777" w:rsidR="00EB0277" w:rsidRDefault="00E938A0" w:rsidP="005F2519">
      <w:pPr>
        <w:pStyle w:val="Default"/>
        <w:spacing w:line="276" w:lineRule="auto"/>
        <w:jc w:val="both"/>
      </w:pPr>
      <w:r w:rsidRPr="005F2519">
        <w:rPr>
          <w:b/>
          <w:sz w:val="22"/>
          <w:szCs w:val="22"/>
        </w:rPr>
        <w:t>VISTO</w:t>
      </w:r>
      <w:r w:rsidRPr="005F2519">
        <w:rPr>
          <w:sz w:val="22"/>
          <w:szCs w:val="22"/>
        </w:rPr>
        <w:t xml:space="preserve"> il D.lgs. 18 aprile 2016 n. 50 relativo all’affidamento dei contratti pubblici e ss.mm.ii. </w:t>
      </w:r>
      <w:r w:rsidR="00EB0277">
        <w:rPr>
          <w:sz w:val="22"/>
          <w:szCs w:val="22"/>
        </w:rPr>
        <w:t>ed in particolare l’</w:t>
      </w:r>
      <w:r w:rsidR="00EB0277">
        <w:t>art. 36 comma 2 lett. b - “Attuazione delle Direttive 2014/23/UE e 2014/25/UE sull’aggiudicazione dei contratti di concessione, sugli appalti pubblici e sulle procedure di appalto degli enti erogatori nei settori dell’acqua, dell’energia, dei trasporti e dei servizi postali, nonché per il riordino della disciplina vigente in materia di contratti pubblici relativi a lavori, servizi e forniture;</w:t>
      </w:r>
    </w:p>
    <w:p w14:paraId="07890A94" w14:textId="77777777" w:rsidR="002D786C" w:rsidRDefault="002D786C" w:rsidP="005F2519">
      <w:pPr>
        <w:pStyle w:val="Default"/>
        <w:spacing w:line="276" w:lineRule="auto"/>
        <w:jc w:val="both"/>
        <w:rPr>
          <w:b/>
        </w:rPr>
      </w:pPr>
    </w:p>
    <w:tbl>
      <w:tblPr>
        <w:tblW w:w="10049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7314"/>
        <w:gridCol w:w="1369"/>
      </w:tblGrid>
      <w:tr w:rsidR="002D786C" w:rsidRPr="003959E0" w14:paraId="11CACB93" w14:textId="77777777" w:rsidTr="007B422C">
        <w:trPr>
          <w:trHeight w:val="1708"/>
        </w:trPr>
        <w:tc>
          <w:tcPr>
            <w:tcW w:w="1366" w:type="dxa"/>
            <w:vAlign w:val="center"/>
          </w:tcPr>
          <w:p w14:paraId="354376E9" w14:textId="77777777" w:rsidR="002D786C" w:rsidRPr="003959E0" w:rsidRDefault="002D786C" w:rsidP="007B4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lastRenderedPageBreak/>
              <w:drawing>
                <wp:anchor distT="0" distB="0" distL="0" distR="0" simplePos="0" relativeHeight="251661312" behindDoc="0" locked="0" layoutInCell="1" allowOverlap="0" wp14:anchorId="41DCD14B" wp14:editId="4F55F77F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332105</wp:posOffset>
                  </wp:positionV>
                  <wp:extent cx="800100" cy="923290"/>
                  <wp:effectExtent l="0" t="0" r="0" b="0"/>
                  <wp:wrapSquare wrapText="bothSides"/>
                  <wp:docPr id="3" name="Immagine 3" descr="La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2" r="22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4" w:type="dxa"/>
          </w:tcPr>
          <w:p w14:paraId="7835A51A" w14:textId="77777777" w:rsidR="002D786C" w:rsidRPr="003959E0" w:rsidRDefault="002D786C" w:rsidP="007B422C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object w:dxaOrig="766" w:dyaOrig="847" w14:anchorId="664662A6">
                <v:shape id="_x0000_i1026" type="#_x0000_t75" style="width:41.25pt;height:45pt" o:ole="" fillcolor="window">
                  <v:imagedata r:id="rId6" o:title=""/>
                </v:shape>
                <o:OLEObject Type="Embed" ProgID="Word.Document.8" ShapeID="_x0000_i1026" DrawAspect="Content" ObjectID="_1748941439" r:id="rId10"/>
              </w:object>
            </w:r>
          </w:p>
          <w:p w14:paraId="3D0BDC31" w14:textId="77777777" w:rsidR="002D786C" w:rsidRPr="003959E0" w:rsidRDefault="002D786C" w:rsidP="007B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0B0B267C" w14:textId="77777777" w:rsidR="002D786C" w:rsidRPr="003959E0" w:rsidRDefault="002D786C" w:rsidP="007B422C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>M.I.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>U.R</w:t>
            </w:r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it-IT"/>
              </w:rPr>
              <w:t xml:space="preserve"> – U.S.R. EMILIA ROMAGNA – Ambito territoriale di BOLOGNA</w:t>
            </w:r>
          </w:p>
          <w:p w14:paraId="45D01EFD" w14:textId="77777777" w:rsidR="002D786C" w:rsidRPr="003959E0" w:rsidRDefault="002D786C" w:rsidP="007B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it-IT"/>
              </w:rPr>
            </w:pPr>
          </w:p>
          <w:p w14:paraId="5C41B5BC" w14:textId="77777777" w:rsidR="002D786C" w:rsidRPr="003959E0" w:rsidRDefault="002D786C" w:rsidP="007B422C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</w:pP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  <w:t>ISTITUTO  COMPRENSIVO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it-IT"/>
              </w:rPr>
              <w:t xml:space="preserve">  STATALE  DI  MINERBIO</w:t>
            </w:r>
          </w:p>
          <w:p w14:paraId="5FE5E7BA" w14:textId="77777777" w:rsidR="002D786C" w:rsidRPr="003959E0" w:rsidRDefault="002D786C" w:rsidP="007B42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Cod. Fiscale 91201530374                                  Cod. Ministeriale BOIC82700P</w:t>
            </w:r>
          </w:p>
          <w:p w14:paraId="11F7C322" w14:textId="77777777" w:rsidR="002D786C" w:rsidRPr="003959E0" w:rsidRDefault="002D786C" w:rsidP="007B42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it-IT"/>
              </w:rPr>
            </w:pPr>
          </w:p>
          <w:p w14:paraId="6905ACCA" w14:textId="77777777" w:rsidR="002D786C" w:rsidRPr="003959E0" w:rsidRDefault="002D786C" w:rsidP="007B422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Via Don Camillo Zamboni, </w:t>
            </w: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  -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40061  Minerbio (BO)   </w:t>
            </w:r>
          </w:p>
          <w:p w14:paraId="19C2BF7D" w14:textId="77777777" w:rsidR="002D786C" w:rsidRPr="003959E0" w:rsidRDefault="002D786C" w:rsidP="007B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tel. 051-878146 - </w:t>
            </w:r>
            <w:proofErr w:type="gramStart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Fax  051</w:t>
            </w:r>
            <w:proofErr w:type="gramEnd"/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-6611169  </w:t>
            </w:r>
          </w:p>
          <w:p w14:paraId="5F38ECC9" w14:textId="77777777" w:rsidR="002D786C" w:rsidRPr="003959E0" w:rsidRDefault="002D786C" w:rsidP="007B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it-IT"/>
              </w:rPr>
            </w:pPr>
          </w:p>
          <w:p w14:paraId="25E0B4B6" w14:textId="77777777" w:rsidR="002D786C" w:rsidRPr="003959E0" w:rsidRDefault="002D786C" w:rsidP="007B422C">
            <w:pPr>
              <w:widowControl w:val="0"/>
              <w:tabs>
                <w:tab w:val="left" w:pos="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e-mail: </w:t>
            </w:r>
            <w:hyperlink r:id="rId11" w:history="1">
              <w:r w:rsidRPr="003959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4"/>
                  <w:u w:val="single"/>
                  <w:lang w:eastAsia="it-IT"/>
                </w:rPr>
                <w:t>boic82700p@istruzione.it</w:t>
              </w:r>
            </w:hyperlink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                           sito Web: http//www.icminerbio.it</w:t>
            </w:r>
          </w:p>
          <w:p w14:paraId="38816DDA" w14:textId="77777777" w:rsidR="002D786C" w:rsidRPr="003959E0" w:rsidRDefault="002D786C" w:rsidP="007B4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u w:val="single"/>
                <w:lang w:val="en-GB" w:eastAsia="it-IT"/>
              </w:rPr>
            </w:pP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            </w:t>
            </w:r>
            <w:r w:rsidRPr="003959E0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lang w:eastAsia="it-IT"/>
              </w:rPr>
              <w:t xml:space="preserve">                                                                  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  <w:t>P.E.C.: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lang w:val="en-GB" w:eastAsia="it-IT"/>
              </w:rPr>
              <w:t xml:space="preserve"> </w:t>
            </w:r>
            <w:r w:rsidRPr="003959E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u w:val="single"/>
                <w:lang w:val="en-GB" w:eastAsia="it-IT"/>
              </w:rPr>
              <w:t>boic82700p@pec.istruzione.it</w:t>
            </w:r>
          </w:p>
          <w:p w14:paraId="586025D3" w14:textId="77777777" w:rsidR="002D786C" w:rsidRPr="003959E0" w:rsidRDefault="002D786C" w:rsidP="007B4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0"/>
                <w:szCs w:val="24"/>
                <w:lang w:val="en-GB" w:eastAsia="it-IT"/>
              </w:rPr>
            </w:pPr>
          </w:p>
        </w:tc>
        <w:tc>
          <w:tcPr>
            <w:tcW w:w="1369" w:type="dxa"/>
            <w:vAlign w:val="center"/>
          </w:tcPr>
          <w:p w14:paraId="7B98037D" w14:textId="77777777" w:rsidR="002D786C" w:rsidRPr="003959E0" w:rsidRDefault="002D786C" w:rsidP="007B422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it-IT"/>
              </w:rPr>
            </w:pPr>
            <w:r w:rsidRPr="003959E0">
              <w:rPr>
                <w:rFonts w:ascii="Bodoni Bk BT" w:eastAsia="Times New Roman" w:hAnsi="Bodoni Bk BT" w:cs="Times New Roman"/>
                <w:b/>
                <w:i/>
                <w:noProof/>
                <w:sz w:val="28"/>
                <w:szCs w:val="24"/>
                <w:lang w:eastAsia="it-IT"/>
              </w:rPr>
              <w:drawing>
                <wp:inline distT="0" distB="0" distL="0" distR="0" wp14:anchorId="3004A764" wp14:editId="3D968284">
                  <wp:extent cx="733425" cy="1028700"/>
                  <wp:effectExtent l="0" t="0" r="9525" b="0"/>
                  <wp:docPr id="4" name="Immagine 4" descr="BS0131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0131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74449" w14:textId="77777777" w:rsidR="002D786C" w:rsidRDefault="002D786C" w:rsidP="005F2519">
      <w:pPr>
        <w:pStyle w:val="Default"/>
        <w:spacing w:line="276" w:lineRule="auto"/>
        <w:jc w:val="both"/>
        <w:rPr>
          <w:b/>
        </w:rPr>
      </w:pPr>
    </w:p>
    <w:p w14:paraId="38F9E802" w14:textId="77777777" w:rsidR="002D786C" w:rsidRDefault="002D786C" w:rsidP="005F2519">
      <w:pPr>
        <w:pStyle w:val="Default"/>
        <w:spacing w:line="276" w:lineRule="auto"/>
        <w:jc w:val="both"/>
        <w:rPr>
          <w:b/>
        </w:rPr>
      </w:pPr>
    </w:p>
    <w:p w14:paraId="2E9A07D0" w14:textId="10439913" w:rsidR="00E938A0" w:rsidRDefault="00EB0277" w:rsidP="005F2519">
      <w:pPr>
        <w:pStyle w:val="Default"/>
        <w:spacing w:line="276" w:lineRule="auto"/>
        <w:jc w:val="both"/>
      </w:pPr>
      <w:r>
        <w:rPr>
          <w:b/>
        </w:rPr>
        <w:t xml:space="preserve">VISTO </w:t>
      </w:r>
      <w:r>
        <w:t>il D.lgs. n. 50/2016 art. 32 comma 2 che dispone che “prima dell’avvio delle procedure di affidamento dei contratti pubblici, le amministrazioni aggiudicatrici decretano o determinano di contrarre, individuando gli elementi essenziali del contratto ed i criteri selezione degli operatori economici e delle offerte”;</w:t>
      </w:r>
    </w:p>
    <w:p w14:paraId="0C541731" w14:textId="77777777" w:rsidR="00316EE8" w:rsidRDefault="00316EE8" w:rsidP="00316EE8">
      <w:pPr>
        <w:pStyle w:val="Default"/>
        <w:jc w:val="both"/>
      </w:pPr>
    </w:p>
    <w:p w14:paraId="0332C87C" w14:textId="6B452DB8" w:rsidR="002D786C" w:rsidRDefault="00316EE8" w:rsidP="005F2519">
      <w:pPr>
        <w:pStyle w:val="Default"/>
        <w:spacing w:line="276" w:lineRule="auto"/>
        <w:jc w:val="both"/>
      </w:pPr>
      <w:r w:rsidRPr="00316EE8">
        <w:rPr>
          <w:b/>
        </w:rPr>
        <w:t>VISTI</w:t>
      </w:r>
      <w:r>
        <w:t xml:space="preserve"> il </w:t>
      </w:r>
      <w:proofErr w:type="spellStart"/>
      <w:r>
        <w:t>D.Lgs</w:t>
      </w:r>
      <w:proofErr w:type="spellEnd"/>
      <w:r>
        <w:t xml:space="preserve"> 50/2016 art. 167 commi 1 e 2, la direttiva 2014/23/UE </w:t>
      </w:r>
      <w:proofErr w:type="spellStart"/>
      <w:r>
        <w:t>art.8</w:t>
      </w:r>
      <w:proofErr w:type="spellEnd"/>
      <w:r>
        <w:t xml:space="preserve">, il Decreto Legislativo, </w:t>
      </w:r>
      <w:proofErr w:type="spellStart"/>
      <w:r>
        <w:t>n.56</w:t>
      </w:r>
      <w:proofErr w:type="spellEnd"/>
      <w:r>
        <w:t xml:space="preserve">/2017 (comma </w:t>
      </w:r>
      <w:proofErr w:type="spellStart"/>
      <w:r>
        <w:t>10-bis</w:t>
      </w:r>
      <w:proofErr w:type="spellEnd"/>
      <w:r>
        <w:t xml:space="preserve"> </w:t>
      </w:r>
      <w:proofErr w:type="spellStart"/>
      <w:r>
        <w:t>art.95</w:t>
      </w:r>
      <w:proofErr w:type="spellEnd"/>
      <w:r>
        <w:t>);</w:t>
      </w:r>
    </w:p>
    <w:p w14:paraId="57F7E407" w14:textId="77777777" w:rsidR="00316EE8" w:rsidRDefault="00316EE8" w:rsidP="005F2519">
      <w:pPr>
        <w:pStyle w:val="Default"/>
        <w:spacing w:line="276" w:lineRule="auto"/>
        <w:jc w:val="both"/>
      </w:pPr>
    </w:p>
    <w:p w14:paraId="4C079135" w14:textId="18A45521" w:rsidR="002D786C" w:rsidRPr="002D786C" w:rsidRDefault="002D786C" w:rsidP="002D786C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2D786C">
        <w:rPr>
          <w:b/>
          <w:sz w:val="22"/>
          <w:szCs w:val="22"/>
        </w:rPr>
        <w:t>VIST</w:t>
      </w:r>
      <w:r>
        <w:rPr>
          <w:b/>
          <w:sz w:val="22"/>
          <w:szCs w:val="22"/>
        </w:rPr>
        <w:t xml:space="preserve">I </w:t>
      </w:r>
      <w:r w:rsidRPr="002D78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t xml:space="preserve">l’art. 30 comma 1 e gli artt. 36, 37, 38 del </w:t>
      </w:r>
      <w:proofErr w:type="spellStart"/>
      <w:r>
        <w:t>D.L.vo</w:t>
      </w:r>
      <w:proofErr w:type="spellEnd"/>
      <w:r>
        <w:t xml:space="preserve">. </w:t>
      </w:r>
      <w:r w:rsidR="00316EE8">
        <w:t xml:space="preserve">n. </w:t>
      </w:r>
      <w:r>
        <w:t>50/</w:t>
      </w:r>
      <w:r w:rsidR="00316EE8">
        <w:t>20</w:t>
      </w:r>
      <w:r>
        <w:t>20</w:t>
      </w:r>
    </w:p>
    <w:p w14:paraId="09596D3A" w14:textId="77777777" w:rsidR="002D786C" w:rsidRDefault="002D786C" w:rsidP="005F25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2A8084" w14:textId="4E41DFD0" w:rsidR="00E938A0" w:rsidRDefault="00E938A0" w:rsidP="005F25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  <w:b/>
        </w:rPr>
        <w:t>VISTE</w:t>
      </w:r>
      <w:r w:rsidRPr="005F2519">
        <w:rPr>
          <w:rFonts w:ascii="Times New Roman" w:hAnsi="Times New Roman" w:cs="Times New Roman"/>
        </w:rPr>
        <w:t xml:space="preserve"> le</w:t>
      </w:r>
      <w:r w:rsidRPr="005F2519">
        <w:rPr>
          <w:rFonts w:ascii="Times New Roman" w:hAnsi="Times New Roman" w:cs="Times New Roman"/>
          <w:bCs/>
          <w:color w:val="000000"/>
        </w:rPr>
        <w:t xml:space="preserve"> </w:t>
      </w:r>
      <w:r w:rsidRPr="005F2519">
        <w:rPr>
          <w:rFonts w:ascii="Times New Roman" w:hAnsi="Times New Roman" w:cs="Times New Roman"/>
        </w:rPr>
        <w:t>Linee Guida ANAC n. 3 relative a</w:t>
      </w:r>
      <w:r w:rsidR="005F2519">
        <w:rPr>
          <w:rFonts w:ascii="Times New Roman" w:hAnsi="Times New Roman" w:cs="Times New Roman"/>
        </w:rPr>
        <w:t xml:space="preserve"> “</w:t>
      </w:r>
      <w:r w:rsidRPr="005F2519">
        <w:rPr>
          <w:rFonts w:ascii="Times New Roman" w:hAnsi="Times New Roman" w:cs="Times New Roman"/>
        </w:rPr>
        <w:t xml:space="preserve">Nomina, ruolo e compiti del responsabile unico del procedimento per l’affidamento di appalti e concessioni”. </w:t>
      </w:r>
    </w:p>
    <w:p w14:paraId="50341331" w14:textId="77777777" w:rsidR="002D786C" w:rsidRPr="005F2519" w:rsidRDefault="002D786C" w:rsidP="005F25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21E033" w14:textId="736284E3" w:rsidR="00E938A0" w:rsidRDefault="00E938A0" w:rsidP="005F25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  <w:b/>
        </w:rPr>
        <w:t>RILEVATA</w:t>
      </w:r>
      <w:r w:rsidRPr="005F2519">
        <w:rPr>
          <w:rFonts w:ascii="Times New Roman" w:hAnsi="Times New Roman" w:cs="Times New Roman"/>
        </w:rPr>
        <w:t xml:space="preserve"> l’esigenza di indire apposita procedura </w:t>
      </w:r>
      <w:r w:rsidR="00EB0277">
        <w:rPr>
          <w:rFonts w:ascii="Times New Roman" w:hAnsi="Times New Roman" w:cs="Times New Roman"/>
        </w:rPr>
        <w:t>di gara al fine di affidare il servizi</w:t>
      </w:r>
      <w:r w:rsidR="002D786C">
        <w:rPr>
          <w:rFonts w:ascii="Times New Roman" w:hAnsi="Times New Roman" w:cs="Times New Roman"/>
        </w:rPr>
        <w:t xml:space="preserve">o </w:t>
      </w:r>
      <w:r w:rsidR="002D786C" w:rsidRPr="002D786C">
        <w:rPr>
          <w:rFonts w:ascii="Times New Roman" w:hAnsi="Times New Roman" w:cs="Times New Roman"/>
        </w:rPr>
        <w:t xml:space="preserve">di installazione e gestione di n. </w:t>
      </w:r>
      <w:r w:rsidR="002D786C">
        <w:rPr>
          <w:rFonts w:ascii="Times New Roman" w:hAnsi="Times New Roman" w:cs="Times New Roman"/>
        </w:rPr>
        <w:t xml:space="preserve">8 (otto) </w:t>
      </w:r>
      <w:r w:rsidR="002D786C" w:rsidRPr="002D786C">
        <w:rPr>
          <w:rFonts w:ascii="Times New Roman" w:hAnsi="Times New Roman" w:cs="Times New Roman"/>
        </w:rPr>
        <w:t>distributori automatici di bevande fredde, calde, snack/merende, all’interno de</w:t>
      </w:r>
      <w:r w:rsidR="002D786C">
        <w:rPr>
          <w:rFonts w:ascii="Times New Roman" w:hAnsi="Times New Roman" w:cs="Times New Roman"/>
        </w:rPr>
        <w:t>i 5 (cinque) plessi dell’IC di Minerbio (BO);</w:t>
      </w:r>
    </w:p>
    <w:p w14:paraId="2590F79F" w14:textId="77777777" w:rsidR="00316EE8" w:rsidRDefault="00316EE8" w:rsidP="005F25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CA394D" w14:textId="5293F931" w:rsidR="002D786C" w:rsidRDefault="00316EE8" w:rsidP="005F2519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RILEVATO </w:t>
      </w:r>
      <w:r w:rsidR="002D786C">
        <w:rPr>
          <w:rFonts w:ascii="Times New Roman" w:hAnsi="Times New Roman" w:cs="Times New Roman"/>
          <w:b/>
        </w:rPr>
        <w:t xml:space="preserve"> </w:t>
      </w:r>
      <w:r w:rsidR="002D786C">
        <w:rPr>
          <w:rFonts w:ascii="Times New Roman" w:hAnsi="Times New Roman" w:cs="Times New Roman"/>
        </w:rPr>
        <w:t>che</w:t>
      </w:r>
      <w:proofErr w:type="gramEnd"/>
      <w:r w:rsidR="002D786C">
        <w:rPr>
          <w:rFonts w:ascii="Times New Roman" w:hAnsi="Times New Roman" w:cs="Times New Roman"/>
        </w:rPr>
        <w:t xml:space="preserve"> il servizio /fornitura </w:t>
      </w:r>
      <w:r>
        <w:rPr>
          <w:rFonts w:ascii="Times New Roman" w:hAnsi="Times New Roman" w:cs="Times New Roman"/>
        </w:rPr>
        <w:t xml:space="preserve">in oggetto </w:t>
      </w:r>
      <w:r w:rsidR="002D786C">
        <w:rPr>
          <w:rFonts w:ascii="Times New Roman" w:hAnsi="Times New Roman" w:cs="Times New Roman"/>
        </w:rPr>
        <w:t xml:space="preserve">non rientra nelle categorie merceologiche rinvenibili tra le Convenzioni </w:t>
      </w:r>
      <w:r>
        <w:rPr>
          <w:rFonts w:ascii="Times New Roman" w:hAnsi="Times New Roman" w:cs="Times New Roman"/>
        </w:rPr>
        <w:t xml:space="preserve">Consip </w:t>
      </w:r>
      <w:r w:rsidR="002D786C">
        <w:rPr>
          <w:rFonts w:ascii="Times New Roman" w:hAnsi="Times New Roman" w:cs="Times New Roman"/>
        </w:rPr>
        <w:t>o sul Mercato elettronico della Pubblica amministrazione (</w:t>
      </w:r>
      <w:proofErr w:type="spellStart"/>
      <w:r w:rsidR="002D786C">
        <w:rPr>
          <w:rFonts w:ascii="Times New Roman" w:hAnsi="Times New Roman" w:cs="Times New Roman"/>
        </w:rPr>
        <w:t>MePa</w:t>
      </w:r>
      <w:proofErr w:type="spellEnd"/>
      <w:r w:rsidR="002D786C">
        <w:rPr>
          <w:rFonts w:ascii="Times New Roman" w:hAnsi="Times New Roman" w:cs="Times New Roman"/>
        </w:rPr>
        <w:t>)</w:t>
      </w:r>
    </w:p>
    <w:p w14:paraId="32FC1F8A" w14:textId="77777777" w:rsidR="00316EE8" w:rsidRPr="002D786C" w:rsidRDefault="00316EE8" w:rsidP="005F25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A2B18F" w14:textId="77777777" w:rsidR="00E938A0" w:rsidRPr="005F2519" w:rsidRDefault="00E938A0" w:rsidP="005F2519">
      <w:p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  <w:b/>
          <w:bCs/>
        </w:rPr>
        <w:t>RITENUTO</w:t>
      </w:r>
      <w:r w:rsidRPr="005F2519">
        <w:rPr>
          <w:rFonts w:ascii="Times New Roman" w:hAnsi="Times New Roman" w:cs="Times New Roman"/>
        </w:rPr>
        <w:t xml:space="preserve">, altresì, di stabilire i seguenti criteri generali che dovranno trovare applicazione nella procedura di individuazione del soggetto affidatario ed essere inseriti nelle clausole contrattuali: </w:t>
      </w:r>
    </w:p>
    <w:p w14:paraId="67829B28" w14:textId="2EC0A422" w:rsidR="00E938A0" w:rsidRPr="005F2519" w:rsidRDefault="00E938A0" w:rsidP="005F25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la Concessione avrà una durata di 36 mesi, decorrenti dalla data di sottoscrizione dell’avvio del servizio e sarà eventualmente prorogabile nella misura strettamente necessaria, e comunque per un periodo non superiore a 6 mesi, nelle more della conclusione della procedura di gara che sarà indetta per l’individuazione del nuovo contraente</w:t>
      </w:r>
    </w:p>
    <w:p w14:paraId="18873011" w14:textId="77777777" w:rsidR="00E938A0" w:rsidRPr="005F2519" w:rsidRDefault="00E938A0" w:rsidP="005F25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si procederà ad aggiudicazione anche in presenza di una sola offerta, purché valida; in ogni caso l’Amministrazione si riserva la facoltà, prevista dall’art. 95 del D.Lgs. 50/2016 e ss.mm.ii., di non procedere all’aggiudicazione se nessuna offerta risulti conveniente o idonea in relazione all’oggetto del contratto.</w:t>
      </w:r>
    </w:p>
    <w:p w14:paraId="154BAA2F" w14:textId="77777777" w:rsidR="00E938A0" w:rsidRPr="005F2519" w:rsidRDefault="00E938A0" w:rsidP="005F251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2519">
        <w:rPr>
          <w:rFonts w:ascii="Times New Roman" w:hAnsi="Times New Roman" w:cs="Times New Roman"/>
          <w:b/>
          <w:bCs/>
        </w:rPr>
        <w:t>DETERMINA</w:t>
      </w:r>
    </w:p>
    <w:p w14:paraId="12CC94C9" w14:textId="42182D3B" w:rsidR="00E938A0" w:rsidRPr="005F2519" w:rsidRDefault="00E938A0" w:rsidP="005F2519">
      <w:p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l’avvio delle procedure di gara per l’affidamento del servizio di installazione e gestione, nei locali dell’</w:t>
      </w:r>
      <w:r w:rsidR="007B0003">
        <w:rPr>
          <w:rFonts w:ascii="Times New Roman" w:hAnsi="Times New Roman" w:cs="Times New Roman"/>
        </w:rPr>
        <w:t>Istituto comprensivo Statale di Minerbio (BO)</w:t>
      </w:r>
      <w:r w:rsidRPr="005F2519">
        <w:rPr>
          <w:rFonts w:ascii="Times New Roman" w:hAnsi="Times New Roman" w:cs="Times New Roman"/>
        </w:rPr>
        <w:t xml:space="preserve"> di distributori automatici di cibi e bevande per il periodo 202</w:t>
      </w:r>
      <w:r w:rsidR="00986255">
        <w:rPr>
          <w:rFonts w:ascii="Times New Roman" w:hAnsi="Times New Roman" w:cs="Times New Roman"/>
        </w:rPr>
        <w:t>3</w:t>
      </w:r>
      <w:r w:rsidRPr="005F2519">
        <w:rPr>
          <w:rFonts w:ascii="Times New Roman" w:hAnsi="Times New Roman" w:cs="Times New Roman"/>
        </w:rPr>
        <w:t>/202</w:t>
      </w:r>
      <w:r w:rsidR="00986255">
        <w:rPr>
          <w:rFonts w:ascii="Times New Roman" w:hAnsi="Times New Roman" w:cs="Times New Roman"/>
        </w:rPr>
        <w:t>6</w:t>
      </w:r>
      <w:bookmarkStart w:id="3" w:name="_GoBack"/>
      <w:bookmarkEnd w:id="3"/>
      <w:r w:rsidR="002B6102">
        <w:rPr>
          <w:rFonts w:ascii="Times New Roman" w:hAnsi="Times New Roman" w:cs="Times New Roman"/>
        </w:rPr>
        <w:t xml:space="preserve"> (un triennio).</w:t>
      </w:r>
    </w:p>
    <w:p w14:paraId="4D748FFA" w14:textId="77777777" w:rsidR="00E938A0" w:rsidRPr="005F2519" w:rsidRDefault="00E938A0" w:rsidP="005F2519">
      <w:p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 xml:space="preserve">La scelta del contraente per la concessione del servizio verrà effettuata, ai sensi degli artt. 30 e 36 del D.Lgs. 18 aprile 2016 n. 50 e </w:t>
      </w:r>
      <w:proofErr w:type="gramStart"/>
      <w:r w:rsidRPr="005F2519">
        <w:rPr>
          <w:rFonts w:ascii="Times New Roman" w:hAnsi="Times New Roman" w:cs="Times New Roman"/>
        </w:rPr>
        <w:t>ss.mm.ii</w:t>
      </w:r>
      <w:proofErr w:type="gramEnd"/>
      <w:r w:rsidRPr="005F2519">
        <w:rPr>
          <w:rFonts w:ascii="Times New Roman" w:hAnsi="Times New Roman" w:cs="Times New Roman"/>
        </w:rPr>
        <w:t xml:space="preserve">, nel rispetto dei principi di trasparenza, adeguata pubblicità, non discriminazione, parità di trattamento, proporzionalità, previa procedura di selezione (mediante avviso di manifestazione di interesse). </w:t>
      </w:r>
    </w:p>
    <w:p w14:paraId="0BC44310" w14:textId="77777777" w:rsidR="00E938A0" w:rsidRPr="005F2519" w:rsidRDefault="00E938A0" w:rsidP="005F2519">
      <w:p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 xml:space="preserve">I soggetti invitati a partecipare alla procedura di selezione di cui trattasi dovranno, comunque, dimostrare il possesso dei seguenti requisiti minimi: </w:t>
      </w:r>
    </w:p>
    <w:p w14:paraId="034D7D1B" w14:textId="77777777" w:rsidR="00E938A0" w:rsidRPr="005F2519" w:rsidRDefault="00E938A0" w:rsidP="005F25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 xml:space="preserve">requisiti di capacità giuridica a contrattare con la P.A. ai sensi dell’art. 80 D.lgs. 50/2016 (requisiti di ordine generale); </w:t>
      </w:r>
    </w:p>
    <w:p w14:paraId="4EC52270" w14:textId="77777777" w:rsidR="00E938A0" w:rsidRPr="005F2519" w:rsidRDefault="00E938A0" w:rsidP="005F25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iscrizione nel Registro delle imprese tenuto dalla Camera di Commercio Industria Agricoltura e Artigianato competente ai sensi dell’art. 83 del D.Lgs. 50/2016 per attività analoga o coerente con quella oggetto del servizio in concessione;</w:t>
      </w:r>
    </w:p>
    <w:p w14:paraId="7BC71447" w14:textId="77777777" w:rsidR="00E938A0" w:rsidRPr="005F2519" w:rsidRDefault="00E938A0" w:rsidP="005F25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essere in regola con gli obblighi relativi al pagamento dei contributi previdenziali e assistenziali a favore dei lavoratori (DURC);</w:t>
      </w:r>
    </w:p>
    <w:p w14:paraId="1F61E6B9" w14:textId="77777777" w:rsidR="00E938A0" w:rsidRPr="005F2519" w:rsidRDefault="00E938A0" w:rsidP="005F25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>pregressa esperienza di almeno 2 (due) anni in servizi analoghi, svolti per Amministrazioni Pubbliche.</w:t>
      </w:r>
    </w:p>
    <w:p w14:paraId="09DD15A9" w14:textId="6E95FA4D" w:rsidR="00E938A0" w:rsidRDefault="00E938A0" w:rsidP="005F2519">
      <w:pPr>
        <w:spacing w:line="276" w:lineRule="auto"/>
        <w:ind w:left="50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 xml:space="preserve">L’aggiudicazione avverrà secondo il </w:t>
      </w:r>
      <w:r w:rsidRPr="005F2519">
        <w:rPr>
          <w:rFonts w:ascii="Times New Roman" w:hAnsi="Times New Roman" w:cs="Times New Roman"/>
          <w:b/>
          <w:u w:val="single"/>
        </w:rPr>
        <w:t>criterio dell’offerta economicamente più vantaggiosa</w:t>
      </w:r>
      <w:r w:rsidRPr="005F2519">
        <w:rPr>
          <w:rFonts w:ascii="Times New Roman" w:hAnsi="Times New Roman" w:cs="Times New Roman"/>
        </w:rPr>
        <w:t xml:space="preserve">. </w:t>
      </w:r>
    </w:p>
    <w:p w14:paraId="0194AEB1" w14:textId="4736B61E" w:rsidR="00E938A0" w:rsidRPr="005F2519" w:rsidRDefault="00E938A0" w:rsidP="005F2519">
      <w:pPr>
        <w:spacing w:line="276" w:lineRule="auto"/>
        <w:ind w:left="50"/>
        <w:jc w:val="both"/>
        <w:rPr>
          <w:rFonts w:ascii="Times New Roman" w:hAnsi="Times New Roman" w:cs="Times New Roman"/>
        </w:rPr>
      </w:pPr>
      <w:r w:rsidRPr="005F2519">
        <w:rPr>
          <w:rFonts w:ascii="Times New Roman" w:hAnsi="Times New Roman" w:cs="Times New Roman"/>
        </w:rPr>
        <w:t xml:space="preserve">Il valore della Concessione calcolata sul fatturato presunto per tutti gli anni di concessione, </w:t>
      </w:r>
      <w:r w:rsidR="002A39F0">
        <w:rPr>
          <w:rFonts w:ascii="Times New Roman" w:hAnsi="Times New Roman" w:cs="Times New Roman"/>
        </w:rPr>
        <w:t>comprensivo</w:t>
      </w:r>
      <w:r w:rsidRPr="005F2519">
        <w:rPr>
          <w:rFonts w:ascii="Times New Roman" w:hAnsi="Times New Roman" w:cs="Times New Roman"/>
        </w:rPr>
        <w:t xml:space="preserve"> dell’</w:t>
      </w:r>
      <w:r w:rsidR="002A39F0">
        <w:rPr>
          <w:rFonts w:ascii="Times New Roman" w:hAnsi="Times New Roman" w:cs="Times New Roman"/>
        </w:rPr>
        <w:t>IVA</w:t>
      </w:r>
      <w:r w:rsidRPr="005F2519">
        <w:rPr>
          <w:rFonts w:ascii="Times New Roman" w:hAnsi="Times New Roman" w:cs="Times New Roman"/>
        </w:rPr>
        <w:t>, è pari ad euro</w:t>
      </w:r>
      <w:r w:rsidR="002A39F0">
        <w:rPr>
          <w:rFonts w:ascii="Times New Roman" w:hAnsi="Times New Roman" w:cs="Times New Roman"/>
        </w:rPr>
        <w:t xml:space="preserve"> 39.000,00 (trentanovemila/00).</w:t>
      </w:r>
      <w:r w:rsidRPr="005F2519">
        <w:rPr>
          <w:rFonts w:ascii="Times New Roman" w:hAnsi="Times New Roman" w:cs="Times New Roman"/>
        </w:rPr>
        <w:t xml:space="preserve">  La presente determina viene pubblicata sul sito istituzionale - sezione albo on line e amministrazione trasparente. </w:t>
      </w:r>
    </w:p>
    <w:p w14:paraId="3FFE7BEA" w14:textId="2A7B7339" w:rsidR="00E938A0" w:rsidRPr="005F2519" w:rsidRDefault="00E938A0" w:rsidP="005F2519">
      <w:pPr>
        <w:spacing w:line="276" w:lineRule="auto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5F2519">
        <w:rPr>
          <w:rFonts w:ascii="Times New Roman" w:hAnsi="Times New Roman" w:cs="Times New Roman"/>
        </w:rPr>
        <w:t xml:space="preserve">Il Responsabile Unico del Procedimento è </w:t>
      </w:r>
      <w:r w:rsidR="005F2519">
        <w:rPr>
          <w:rFonts w:ascii="Times New Roman" w:hAnsi="Times New Roman" w:cs="Times New Roman"/>
        </w:rPr>
        <w:t xml:space="preserve">la </w:t>
      </w:r>
      <w:r w:rsidRPr="005F2519">
        <w:rPr>
          <w:rFonts w:ascii="Times New Roman" w:hAnsi="Times New Roman" w:cs="Times New Roman"/>
        </w:rPr>
        <w:t>Dirigente scolastico</w:t>
      </w:r>
      <w:r w:rsidR="005F2519">
        <w:rPr>
          <w:rFonts w:ascii="Times New Roman" w:hAnsi="Times New Roman" w:cs="Times New Roman"/>
        </w:rPr>
        <w:t>, Dott.ssa Claudia Gonzato.</w:t>
      </w:r>
    </w:p>
    <w:p w14:paraId="1E430688" w14:textId="00D13F13" w:rsidR="002A39F0" w:rsidRPr="002A39F0" w:rsidRDefault="002A39F0" w:rsidP="005F2519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Firmato digitalmente</w:t>
      </w:r>
    </w:p>
    <w:p w14:paraId="4AC58D40" w14:textId="18F586DA" w:rsidR="00346FB7" w:rsidRDefault="005F2519" w:rsidP="005F2519">
      <w:pPr>
        <w:spacing w:line="276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La </w:t>
      </w:r>
      <w:r w:rsidR="00E938A0" w:rsidRPr="005F2519">
        <w:rPr>
          <w:rFonts w:ascii="Times New Roman" w:hAnsi="Times New Roman" w:cs="Times New Roman"/>
          <w:shd w:val="clear" w:color="auto" w:fill="FFFFFF"/>
        </w:rPr>
        <w:t>Dirigente scolastico</w:t>
      </w:r>
    </w:p>
    <w:p w14:paraId="5D882A3A" w14:textId="30B3B2E0" w:rsidR="005F2519" w:rsidRPr="005F2519" w:rsidRDefault="005F2519" w:rsidP="005F251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Claudia Gonzato</w:t>
      </w:r>
    </w:p>
    <w:sectPr w:rsidR="005F2519" w:rsidRPr="005F2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venir Light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7FC6"/>
    <w:multiLevelType w:val="hybridMultilevel"/>
    <w:tmpl w:val="3B8CD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82F"/>
    <w:multiLevelType w:val="hybridMultilevel"/>
    <w:tmpl w:val="3198D960"/>
    <w:lvl w:ilvl="0" w:tplc="466AC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7848"/>
    <w:multiLevelType w:val="hybridMultilevel"/>
    <w:tmpl w:val="610A5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2864"/>
    <w:multiLevelType w:val="hybridMultilevel"/>
    <w:tmpl w:val="64A81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404D9"/>
    <w:multiLevelType w:val="hybridMultilevel"/>
    <w:tmpl w:val="3A066874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0E44FF5"/>
    <w:multiLevelType w:val="hybridMultilevel"/>
    <w:tmpl w:val="84E49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A7"/>
    <w:rsid w:val="00055A6A"/>
    <w:rsid w:val="001807B6"/>
    <w:rsid w:val="002A39F0"/>
    <w:rsid w:val="002B6102"/>
    <w:rsid w:val="002D786C"/>
    <w:rsid w:val="00316EE8"/>
    <w:rsid w:val="00346FB7"/>
    <w:rsid w:val="004303CF"/>
    <w:rsid w:val="005F2519"/>
    <w:rsid w:val="007B0003"/>
    <w:rsid w:val="007F0E81"/>
    <w:rsid w:val="00986255"/>
    <w:rsid w:val="00C54C69"/>
    <w:rsid w:val="00C807A7"/>
    <w:rsid w:val="00D71D83"/>
    <w:rsid w:val="00DE77D8"/>
    <w:rsid w:val="00E938A0"/>
    <w:rsid w:val="00E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F8EA9A"/>
  <w15:chartTrackingRefBased/>
  <w15:docId w15:val="{79650A31-C292-4ED4-98DE-260FE97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3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27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boic82700p@istruzione.it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Morello</dc:creator>
  <cp:keywords/>
  <dc:description/>
  <cp:lastModifiedBy>Romina Morello</cp:lastModifiedBy>
  <cp:revision>7</cp:revision>
  <cp:lastPrinted>2023-06-22T10:16:00Z</cp:lastPrinted>
  <dcterms:created xsi:type="dcterms:W3CDTF">2023-05-30T11:57:00Z</dcterms:created>
  <dcterms:modified xsi:type="dcterms:W3CDTF">2023-06-22T10:18:00Z</dcterms:modified>
</cp:coreProperties>
</file>