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634C2" w14:textId="77FAD3B4" w:rsidR="00697FB7" w:rsidRDefault="004B2C46">
      <w:r>
        <w:rPr>
          <w:noProof/>
        </w:rPr>
        <w:drawing>
          <wp:inline distT="0" distB="0" distL="0" distR="0" wp14:anchorId="5BC7B258" wp14:editId="64761BF3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7EE3" w14:textId="77777777" w:rsidR="004B2C46" w:rsidRPr="007C601A" w:rsidRDefault="004B2C46" w:rsidP="004B2C4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C601A">
        <w:rPr>
          <w:rFonts w:ascii="Times New Roman" w:eastAsia="Calibri" w:hAnsi="Times New Roman" w:cs="Times New Roman"/>
          <w:b/>
          <w:sz w:val="18"/>
          <w:szCs w:val="18"/>
        </w:rPr>
        <w:t>M.I.U.R. – U.S.R. EMILIA ROMAGNA – AMBITO TERRITORIALE DI BOLOGNA</w:t>
      </w:r>
    </w:p>
    <w:p w14:paraId="5E32C426" w14:textId="77777777" w:rsidR="004B2C46" w:rsidRPr="007C601A" w:rsidRDefault="004B2C46" w:rsidP="004B2C46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center"/>
        <w:rPr>
          <w:rFonts w:ascii="Times New Roman" w:eastAsia="Calibri" w:hAnsi="Times New Roman" w:cs="Times New Roman"/>
          <w:b/>
          <w:u w:val="single"/>
        </w:rPr>
      </w:pPr>
      <w:r w:rsidRPr="007C601A">
        <w:rPr>
          <w:rFonts w:ascii="Times New Roman" w:eastAsia="Calibri" w:hAnsi="Times New Roman" w:cs="Times New Roman"/>
          <w:b/>
          <w:u w:val="single"/>
        </w:rPr>
        <w:t>ISTITUTO COMPRENSIVO STATALE DI MINERBIO</w:t>
      </w:r>
    </w:p>
    <w:p w14:paraId="5C9BBF0B" w14:textId="77777777" w:rsidR="004B2C46" w:rsidRDefault="004B2C46" w:rsidP="004B2C46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C601A">
        <w:rPr>
          <w:rFonts w:ascii="Times New Roman" w:eastAsia="Calibri" w:hAnsi="Times New Roman" w:cs="Times New Roman"/>
          <w:b/>
          <w:sz w:val="18"/>
          <w:szCs w:val="18"/>
        </w:rPr>
        <w:t>VIA DON CAMILLO ZAMBONI, N. 5 – 40061 Minerbio (BO)</w:t>
      </w:r>
    </w:p>
    <w:p w14:paraId="5DFCEFA5" w14:textId="77777777" w:rsidR="004B2C46" w:rsidRDefault="004B2C46" w:rsidP="004B2C46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Cod. Fiscale 91201530374</w:t>
      </w:r>
    </w:p>
    <w:p w14:paraId="4B82874D" w14:textId="77777777" w:rsidR="004B2C46" w:rsidRDefault="004B2C46" w:rsidP="004B2C4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Cod. Ministeriale: BOIC82700P</w:t>
      </w:r>
    </w:p>
    <w:p w14:paraId="698D6033" w14:textId="77777777" w:rsidR="004B2C46" w:rsidRDefault="004B2C46" w:rsidP="004B2C46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Tel. 051-878146 – fax 051-6611169</w:t>
      </w:r>
    </w:p>
    <w:p w14:paraId="6FB06C73" w14:textId="77777777" w:rsidR="004B2C46" w:rsidRDefault="004B2C46" w:rsidP="004B2C4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                          e-mail: </w:t>
      </w:r>
      <w:hyperlink r:id="rId8" w:history="1">
        <w:r w:rsidRPr="00B25697">
          <w:rPr>
            <w:rStyle w:val="Collegamentoipertestuale"/>
            <w:rFonts w:ascii="Times New Roman" w:eastAsia="Calibri" w:hAnsi="Times New Roman" w:cs="Times New Roman"/>
            <w:b/>
            <w:sz w:val="16"/>
            <w:szCs w:val="16"/>
          </w:rPr>
          <w:t>boic82700p@istruzione.it</w:t>
        </w:r>
      </w:hyperlink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14:paraId="2AC15A16" w14:textId="27DD335F" w:rsidR="00364E5D" w:rsidRDefault="004B2C46" w:rsidP="009F2D94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</w:t>
      </w:r>
      <w:proofErr w:type="gramStart"/>
      <w:r>
        <w:rPr>
          <w:rFonts w:ascii="Times New Roman" w:eastAsia="Calibri" w:hAnsi="Times New Roman" w:cs="Times New Roman"/>
          <w:b/>
          <w:sz w:val="16"/>
          <w:szCs w:val="16"/>
        </w:rPr>
        <w:t>P.E.C :</w:t>
      </w:r>
      <w:proofErr w:type="gramEnd"/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hyperlink r:id="rId9" w:history="1">
        <w:r w:rsidRPr="00B25697">
          <w:rPr>
            <w:rStyle w:val="Collegamentoipertestuale"/>
            <w:rFonts w:ascii="Times New Roman" w:eastAsia="Calibri" w:hAnsi="Times New Roman" w:cs="Times New Roman"/>
            <w:b/>
            <w:sz w:val="16"/>
            <w:szCs w:val="16"/>
          </w:rPr>
          <w:t>boic82700p@pec.istruzine.it</w:t>
        </w:r>
      </w:hyperlink>
      <w:r w:rsidRPr="00F9672F">
        <w:rPr>
          <w:rFonts w:ascii="Times New Roman" w:eastAsia="Calibri" w:hAnsi="Times New Roman" w:cs="Times New Roman"/>
          <w:b/>
        </w:rPr>
        <w:tab/>
      </w:r>
      <w:r w:rsidRPr="00F9672F">
        <w:rPr>
          <w:rFonts w:ascii="Times New Roman" w:eastAsia="Calibri" w:hAnsi="Times New Roman" w:cs="Times New Roman"/>
          <w:b/>
        </w:rPr>
        <w:tab/>
      </w:r>
    </w:p>
    <w:p w14:paraId="5B10C2CE" w14:textId="60D80A1E" w:rsidR="00364E5D" w:rsidRDefault="00364E5D" w:rsidP="00364E5D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All’Albo della Scuola</w:t>
      </w:r>
    </w:p>
    <w:p w14:paraId="5B0912CA" w14:textId="6E633EFC" w:rsidR="008237FB" w:rsidRDefault="008237FB" w:rsidP="00364E5D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Al Sito Web</w:t>
      </w:r>
    </w:p>
    <w:p w14:paraId="0173B07A" w14:textId="0756E7EF" w:rsidR="00364E5D" w:rsidRPr="00364E5D" w:rsidRDefault="00364E5D" w:rsidP="00CF10BD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Pubblicazione sul sito </w:t>
      </w:r>
      <w:hyperlink r:id="rId10" w:history="1">
        <w:r w:rsidRPr="00E61EB2">
          <w:rPr>
            <w:rStyle w:val="Collegamentoipertestuale"/>
            <w:rFonts w:ascii="Times New Roman" w:eastAsia="Calibri" w:hAnsi="Times New Roman" w:cs="Times New Roman"/>
            <w:sz w:val="18"/>
            <w:szCs w:val="18"/>
          </w:rPr>
          <w:t>www.icminerbio.edu.it</w:t>
        </w:r>
      </w:hyperlink>
      <w:r w:rsidRPr="00364E5D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76D1CE45" w14:textId="77777777" w:rsidR="004B2C46" w:rsidRDefault="004B2C46" w:rsidP="004B2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7806E0A" w14:textId="7E0EE881" w:rsidR="004B2C46" w:rsidRPr="00117E6D" w:rsidRDefault="004B2C46" w:rsidP="004B2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443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OGGETTO: </w:t>
      </w:r>
      <w:r w:rsidR="00D32E51" w:rsidRPr="00B349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PUBBLICAZIONE GRADUATORIA PROVVISSORIA </w:t>
      </w:r>
      <w:r w:rsidRPr="00B349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SELEZIONE </w:t>
      </w:r>
      <w:r w:rsidR="009F2D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ESPERTO</w:t>
      </w:r>
      <w:r w:rsidRPr="00B349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9F2D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ESTERNO</w:t>
      </w:r>
      <w:r w:rsidR="00D32E51" w:rsidRPr="00B349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43D19" w:rsidRPr="00B349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– </w:t>
      </w:r>
      <w:r w:rsidR="009F2D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per le figure </w:t>
      </w:r>
      <w:r w:rsidR="00743D19" w:rsidRPr="00B349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ESPERTO/TUTOR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</w:t>
      </w:r>
      <w:r w:rsidRPr="000443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43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0" w:name="_Hlk114207769"/>
      <w:r w:rsidRPr="00B34943">
        <w:rPr>
          <w:rFonts w:ascii="Times New Roman" w:hAnsi="Times New Roman" w:cs="Times New Roman"/>
          <w:b/>
          <w:color w:val="000000"/>
          <w:sz w:val="24"/>
          <w:szCs w:val="24"/>
        </w:rPr>
        <w:t>Programma Operativo Complementare (</w:t>
      </w:r>
      <w:proofErr w:type="gramStart"/>
      <w:r w:rsidRPr="00B34943">
        <w:rPr>
          <w:rFonts w:ascii="Times New Roman" w:hAnsi="Times New Roman" w:cs="Times New Roman"/>
          <w:b/>
          <w:color w:val="000000"/>
          <w:sz w:val="24"/>
          <w:szCs w:val="24"/>
        </w:rPr>
        <w:t>POC)</w:t>
      </w:r>
      <w:r w:rsidRPr="00B34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117E6D" w:rsidRPr="00117E6D">
        <w:rPr>
          <w:rFonts w:ascii="Times New Roman" w:hAnsi="Times New Roman" w:cs="Times New Roman"/>
          <w:sz w:val="24"/>
          <w:szCs w:val="24"/>
        </w:rPr>
        <w:t xml:space="preserve"> per</w:t>
      </w:r>
      <w:proofErr w:type="gramEnd"/>
      <w:r w:rsidR="00117E6D" w:rsidRPr="00117E6D">
        <w:rPr>
          <w:rFonts w:ascii="Times New Roman" w:hAnsi="Times New Roman" w:cs="Times New Roman"/>
          <w:sz w:val="24"/>
          <w:szCs w:val="24"/>
        </w:rPr>
        <w:t xml:space="preserve"> lo svolgimento delle attività previste dal Modulo “</w:t>
      </w:r>
      <w:r w:rsidR="00117E6D" w:rsidRPr="00117E6D">
        <w:rPr>
          <w:rFonts w:ascii="Times New Roman" w:hAnsi="Times New Roman" w:cs="Times New Roman"/>
          <w:i/>
          <w:sz w:val="24"/>
          <w:szCs w:val="24"/>
        </w:rPr>
        <w:t>Potenziamo a Scuola per le competenze degli alunni – Impariamo ad imparare” di cui all’Avviso pubblico prot. n. 33956/2022 Programma Operativo Complementare (POC) “Per la Scuola, competenze e ambienti per l’apprendimento” 2014-2020 finanziato con il Fondo di Rotazione (</w:t>
      </w:r>
      <w:proofErr w:type="spellStart"/>
      <w:r w:rsidR="00117E6D" w:rsidRPr="00117E6D">
        <w:rPr>
          <w:rFonts w:ascii="Times New Roman" w:hAnsi="Times New Roman" w:cs="Times New Roman"/>
          <w:i/>
          <w:sz w:val="24"/>
          <w:szCs w:val="24"/>
        </w:rPr>
        <w:t>FdR</w:t>
      </w:r>
      <w:proofErr w:type="spellEnd"/>
      <w:r w:rsidR="00117E6D" w:rsidRPr="00117E6D">
        <w:rPr>
          <w:rFonts w:ascii="Times New Roman" w:hAnsi="Times New Roman" w:cs="Times New Roman"/>
          <w:i/>
          <w:sz w:val="24"/>
          <w:szCs w:val="24"/>
        </w:rPr>
        <w:t>) – Asse I - Istruzione - Obiettivi specifici 10.1, 10.2 e 10.3 – Azioni 10.1.1, 10.2.2 e 10.3.1. Realizzazione di percorsi educativi volti al potenziamento delle studentesse e degli studenti e per la socialità e l’accoglienza”.</w:t>
      </w:r>
    </w:p>
    <w:p w14:paraId="61900C13" w14:textId="3B5609C6" w:rsidR="004B2C46" w:rsidRDefault="004B2C46" w:rsidP="004B2C46">
      <w:pPr>
        <w:pStyle w:val="Default"/>
        <w:spacing w:line="276" w:lineRule="auto"/>
        <w:rPr>
          <w:rFonts w:ascii="Times New Roman" w:hAnsi="Times New Roman" w:cs="Times New Roman"/>
          <w:b/>
          <w:i/>
          <w:iCs/>
        </w:rPr>
      </w:pPr>
    </w:p>
    <w:p w14:paraId="089754AF" w14:textId="02174945" w:rsidR="00D32E51" w:rsidRPr="00044324" w:rsidRDefault="00D32E51" w:rsidP="004B2C46">
      <w:pPr>
        <w:pStyle w:val="Default"/>
        <w:spacing w:line="276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Codice progetto: 10.2.2A-FDRPOC-EM-2022-103</w:t>
      </w:r>
    </w:p>
    <w:p w14:paraId="6E2C2897" w14:textId="6927667B" w:rsidR="004B2C46" w:rsidRDefault="004B2C46" w:rsidP="004B2C46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Theme="minorEastAsia" w:hAnsi="Times New Roman" w:cs="Times New Roman"/>
          <w:bCs w:val="0"/>
          <w:sz w:val="24"/>
          <w:szCs w:val="24"/>
        </w:rPr>
      </w:pPr>
      <w:r w:rsidRPr="00044324">
        <w:rPr>
          <w:rFonts w:ascii="Times New Roman" w:eastAsia="Calibri" w:hAnsi="Times New Roman" w:cs="Times New Roman"/>
          <w:bCs w:val="0"/>
          <w:i/>
          <w:iCs/>
          <w:sz w:val="24"/>
          <w:szCs w:val="24"/>
        </w:rPr>
        <w:t>CUP:</w:t>
      </w:r>
      <w:r w:rsidRPr="00044324">
        <w:rPr>
          <w:rFonts w:ascii="Times New Roman" w:eastAsiaTheme="minorEastAsia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 w:val="0"/>
          <w:sz w:val="24"/>
          <w:szCs w:val="24"/>
        </w:rPr>
        <w:t xml:space="preserve">G84C22000470001 – </w:t>
      </w:r>
      <w:r w:rsidR="00B34943">
        <w:rPr>
          <w:rFonts w:ascii="Times New Roman" w:eastAsiaTheme="minorEastAsia" w:hAnsi="Times New Roman" w:cs="Times New Roman"/>
          <w:bCs w:val="0"/>
          <w:sz w:val="24"/>
          <w:szCs w:val="24"/>
        </w:rPr>
        <w:t xml:space="preserve">CUP: </w:t>
      </w:r>
      <w:r>
        <w:rPr>
          <w:rFonts w:ascii="Times New Roman" w:eastAsiaTheme="minorEastAsia" w:hAnsi="Times New Roman" w:cs="Times New Roman"/>
          <w:bCs w:val="0"/>
          <w:sz w:val="24"/>
          <w:szCs w:val="24"/>
        </w:rPr>
        <w:t>G84C2200052000</w:t>
      </w:r>
      <w:r w:rsidR="00C12062">
        <w:rPr>
          <w:rFonts w:ascii="Times New Roman" w:eastAsiaTheme="minorEastAsia" w:hAnsi="Times New Roman" w:cs="Times New Roman"/>
          <w:bCs w:val="0"/>
          <w:sz w:val="24"/>
          <w:szCs w:val="24"/>
        </w:rPr>
        <w:t>1</w:t>
      </w:r>
    </w:p>
    <w:p w14:paraId="62EEA571" w14:textId="77777777" w:rsidR="007728E4" w:rsidRPr="00044324" w:rsidRDefault="007728E4" w:rsidP="004B2C46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4"/>
          <w:szCs w:val="24"/>
        </w:rPr>
      </w:pPr>
    </w:p>
    <w:p w14:paraId="2F1E1414" w14:textId="77777777" w:rsidR="004B2C46" w:rsidRPr="00044324" w:rsidRDefault="004B2C46" w:rsidP="004B2C46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4"/>
          <w:szCs w:val="24"/>
        </w:rPr>
      </w:pPr>
    </w:p>
    <w:p w14:paraId="2FF51A69" w14:textId="77777777" w:rsidR="004B2C46" w:rsidRPr="002E68E6" w:rsidRDefault="004B2C46" w:rsidP="004B2C46">
      <w:pPr>
        <w:tabs>
          <w:tab w:val="left" w:pos="1623"/>
        </w:tabs>
        <w:spacing w:after="0" w:line="240" w:lineRule="auto"/>
        <w:ind w:right="212"/>
        <w:contextualSpacing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2E68E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IL DIRIGENTE SCOLASTICO</w:t>
      </w:r>
    </w:p>
    <w:p w14:paraId="6902EB22" w14:textId="77777777" w:rsidR="004B2C46" w:rsidRDefault="004B2C46" w:rsidP="004B2C46">
      <w:pPr>
        <w:tabs>
          <w:tab w:val="left" w:pos="1623"/>
        </w:tabs>
        <w:spacing w:after="0" w:line="240" w:lineRule="auto"/>
        <w:ind w:right="212"/>
        <w:contextualSpacing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14:paraId="24F82FE9" w14:textId="77777777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</w:rPr>
      </w:pPr>
      <w:r w:rsidRPr="004B2C46">
        <w:rPr>
          <w:rFonts w:ascii="Times New Roman" w:eastAsia="Calibri" w:hAnsi="Times New Roman" w:cs="Times New Roman"/>
          <w:b/>
          <w:color w:val="000000"/>
        </w:rPr>
        <w:t xml:space="preserve">VISTO </w:t>
      </w:r>
      <w:r w:rsidRPr="004B2C46">
        <w:rPr>
          <w:rFonts w:ascii="Times New Roman" w:eastAsia="Calibri" w:hAnsi="Times New Roman" w:cs="Times New Roman"/>
          <w:bCs/>
          <w:color w:val="000000"/>
        </w:rPr>
        <w:t>l’</w:t>
      </w:r>
      <w:r w:rsidRPr="004B2C46">
        <w:rPr>
          <w:rFonts w:ascii="Times New Roman" w:hAnsi="Times New Roman" w:cs="Times New Roman"/>
          <w:bCs/>
          <w:iCs/>
          <w:color w:val="000000"/>
        </w:rPr>
        <w:t>A</w:t>
      </w:r>
      <w:r w:rsidRPr="004B2C46">
        <w:rPr>
          <w:rFonts w:ascii="Times New Roman" w:hAnsi="Times New Roman" w:cs="Times New Roman"/>
          <w:iCs/>
          <w:color w:val="000000"/>
        </w:rPr>
        <w:t>vviso pubblico prot.n. 33956 del 18 Maggio 2022 POC “</w:t>
      </w:r>
      <w:r w:rsidRPr="004B2C46">
        <w:rPr>
          <w:rFonts w:ascii="Times New Roman" w:hAnsi="Times New Roman" w:cs="Times New Roman"/>
          <w:i/>
          <w:iCs/>
          <w:color w:val="000000"/>
        </w:rPr>
        <w:t>Per la Scuola, competenze e ambienti per l’apprendimento” 2014-2020</w:t>
      </w:r>
      <w:r w:rsidRPr="004B2C46">
        <w:rPr>
          <w:rFonts w:ascii="Times New Roman" w:hAnsi="Times New Roman" w:cs="Times New Roman"/>
          <w:iCs/>
          <w:color w:val="000000"/>
        </w:rPr>
        <w:t xml:space="preserve"> finanziato con il Fondo di Rotazione (</w:t>
      </w:r>
      <w:proofErr w:type="spellStart"/>
      <w:r w:rsidRPr="004B2C46">
        <w:rPr>
          <w:rFonts w:ascii="Times New Roman" w:hAnsi="Times New Roman" w:cs="Times New Roman"/>
          <w:iCs/>
          <w:color w:val="000000"/>
        </w:rPr>
        <w:t>FdR</w:t>
      </w:r>
      <w:proofErr w:type="spellEnd"/>
      <w:r w:rsidRPr="004B2C46">
        <w:rPr>
          <w:rFonts w:ascii="Times New Roman" w:hAnsi="Times New Roman" w:cs="Times New Roman"/>
          <w:iCs/>
          <w:color w:val="000000"/>
        </w:rPr>
        <w:t>) – Obiettivi Specifici 10.1, 10.2 e 10.3 – Azioni 10.1.1, 10.2.2 e 10.3.1.  finalizzato alla realizzazione di percorsi educativi volti al potenziamento delle competenze delle studentesse e degli studenti e per la socialità e l’accoglienza;</w:t>
      </w:r>
    </w:p>
    <w:p w14:paraId="6052C892" w14:textId="77777777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62E57B74" w14:textId="5DC631B3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4B2C46">
        <w:rPr>
          <w:rFonts w:ascii="Times New Roman" w:hAnsi="Times New Roman" w:cs="Times New Roman"/>
          <w:b/>
          <w:color w:val="000000"/>
        </w:rPr>
        <w:t xml:space="preserve">VISTO </w:t>
      </w:r>
      <w:r w:rsidRPr="004B2C46">
        <w:rPr>
          <w:rFonts w:ascii="Times New Roman" w:hAnsi="Times New Roman" w:cs="Times New Roman"/>
          <w:color w:val="000000"/>
        </w:rPr>
        <w:t xml:space="preserve">l’Avviso pubblico </w:t>
      </w:r>
      <w:r w:rsidR="009D0101">
        <w:rPr>
          <w:rFonts w:ascii="Times New Roman" w:hAnsi="Times New Roman" w:cs="Times New Roman"/>
          <w:color w:val="000000"/>
        </w:rPr>
        <w:t>P</w:t>
      </w:r>
      <w:r w:rsidRPr="004B2C46">
        <w:rPr>
          <w:rFonts w:ascii="Times New Roman" w:hAnsi="Times New Roman" w:cs="Times New Roman"/>
          <w:color w:val="000000"/>
        </w:rPr>
        <w:t>rot. n. 53466 del 21 Giugno 2022 MIUR con il quale sono state pubblicate le graduatorie delle proposte progettuali e autorizzazione progetti e dal quale l’Istituto Comprensivo Statale di Minerbio è risultato Istituto autorizzato al Programma Operativo Complementare “</w:t>
      </w:r>
      <w:r w:rsidRPr="004B2C46">
        <w:rPr>
          <w:rFonts w:ascii="Times New Roman" w:hAnsi="Times New Roman" w:cs="Times New Roman"/>
          <w:i/>
          <w:color w:val="000000"/>
        </w:rPr>
        <w:t>Per la scuola, competenze e ambienti per l’apprendimento” 2014-2020</w:t>
      </w:r>
      <w:r w:rsidRPr="004B2C46">
        <w:rPr>
          <w:rFonts w:ascii="Times New Roman" w:hAnsi="Times New Roman" w:cs="Times New Roman"/>
          <w:color w:val="000000"/>
        </w:rPr>
        <w:t xml:space="preserve"> finanziato con FSE e </w:t>
      </w:r>
      <w:proofErr w:type="spellStart"/>
      <w:r w:rsidRPr="004B2C46">
        <w:rPr>
          <w:rFonts w:ascii="Times New Roman" w:hAnsi="Times New Roman" w:cs="Times New Roman"/>
          <w:color w:val="000000"/>
        </w:rPr>
        <w:t>F</w:t>
      </w:r>
      <w:r w:rsidR="00436FFB">
        <w:rPr>
          <w:rFonts w:ascii="Times New Roman" w:hAnsi="Times New Roman" w:cs="Times New Roman"/>
          <w:color w:val="000000"/>
        </w:rPr>
        <w:t>d</w:t>
      </w:r>
      <w:r w:rsidRPr="004B2C46">
        <w:rPr>
          <w:rFonts w:ascii="Times New Roman" w:hAnsi="Times New Roman" w:cs="Times New Roman"/>
          <w:color w:val="000000"/>
        </w:rPr>
        <w:t>R</w:t>
      </w:r>
      <w:proofErr w:type="spellEnd"/>
      <w:r w:rsidRPr="004B2C46">
        <w:rPr>
          <w:rFonts w:ascii="Times New Roman" w:hAnsi="Times New Roman" w:cs="Times New Roman"/>
          <w:color w:val="000000"/>
        </w:rPr>
        <w:t>;</w:t>
      </w:r>
    </w:p>
    <w:p w14:paraId="18BDF8FE" w14:textId="77777777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</w:rPr>
      </w:pPr>
    </w:p>
    <w:p w14:paraId="72D7A322" w14:textId="348BB8B2" w:rsidR="00364E5D" w:rsidRDefault="00364E5D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6F395E80" wp14:editId="085D30CD">
            <wp:extent cx="6120130" cy="108712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10A79" w14:textId="77777777" w:rsidR="00364E5D" w:rsidRDefault="00364E5D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B05F8AC" w14:textId="65CCD9EB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4B2C46">
        <w:rPr>
          <w:rFonts w:ascii="Times New Roman" w:eastAsia="Calibri" w:hAnsi="Times New Roman" w:cs="Times New Roman"/>
          <w:b/>
          <w:color w:val="000000"/>
        </w:rPr>
        <w:t xml:space="preserve">VISTA  </w:t>
      </w:r>
      <w:r w:rsidRPr="004B2C46">
        <w:rPr>
          <w:rFonts w:ascii="Times New Roman" w:eastAsia="Calibri" w:hAnsi="Times New Roman" w:cs="Times New Roman"/>
          <w:color w:val="000000"/>
        </w:rPr>
        <w:t xml:space="preserve"> la</w:t>
      </w:r>
      <w:r w:rsidR="00FB165E">
        <w:rPr>
          <w:rFonts w:ascii="Times New Roman" w:eastAsia="Calibri" w:hAnsi="Times New Roman" w:cs="Times New Roman"/>
          <w:color w:val="000000"/>
        </w:rPr>
        <w:t xml:space="preserve"> </w:t>
      </w:r>
      <w:r w:rsidR="00E03799">
        <w:rPr>
          <w:rFonts w:ascii="Times New Roman" w:eastAsia="Calibri" w:hAnsi="Times New Roman" w:cs="Times New Roman"/>
          <w:color w:val="000000"/>
        </w:rPr>
        <w:t>nota</w:t>
      </w:r>
      <w:r w:rsidR="00FB165E">
        <w:rPr>
          <w:rFonts w:ascii="Times New Roman" w:eastAsia="Calibri" w:hAnsi="Times New Roman" w:cs="Times New Roman"/>
          <w:color w:val="000000"/>
        </w:rPr>
        <w:t xml:space="preserve"> </w:t>
      </w:r>
      <w:r w:rsidRPr="004B2C46">
        <w:rPr>
          <w:rFonts w:ascii="Times New Roman" w:eastAsia="Calibri" w:hAnsi="Times New Roman" w:cs="Times New Roman"/>
          <w:color w:val="000000"/>
        </w:rPr>
        <w:t>Prot.</w:t>
      </w:r>
      <w:r w:rsidR="009D0101">
        <w:rPr>
          <w:rFonts w:ascii="Times New Roman" w:eastAsia="Calibri" w:hAnsi="Times New Roman" w:cs="Times New Roman"/>
          <w:color w:val="000000"/>
        </w:rPr>
        <w:t xml:space="preserve"> </w:t>
      </w:r>
      <w:r w:rsidR="00FD2042">
        <w:rPr>
          <w:rFonts w:ascii="Times New Roman" w:eastAsia="Calibri" w:hAnsi="Times New Roman" w:cs="Times New Roman"/>
          <w:color w:val="000000"/>
        </w:rPr>
        <w:t xml:space="preserve">n. </w:t>
      </w:r>
      <w:r w:rsidRPr="004B2C46">
        <w:rPr>
          <w:rFonts w:ascii="Times New Roman" w:eastAsia="Calibri" w:hAnsi="Times New Roman" w:cs="Times New Roman"/>
          <w:color w:val="000000"/>
        </w:rPr>
        <w:t xml:space="preserve">53714 del 21 Giugno 2022 con la quale il Ministero dell’Istruzione </w:t>
      </w:r>
      <w:r w:rsidRPr="004B2C46">
        <w:rPr>
          <w:rFonts w:ascii="Times New Roman" w:hAnsi="Times New Roman" w:cs="Times New Roman"/>
          <w:color w:val="000000"/>
        </w:rPr>
        <w:t xml:space="preserve">ha autorizzato l’assegnazione a favore di questa Istituzione scolastica della risorsa finanziaria pari ad euro </w:t>
      </w:r>
      <w:r w:rsidRPr="004B2C46">
        <w:rPr>
          <w:rFonts w:ascii="Times New Roman" w:hAnsi="Times New Roman" w:cs="Times New Roman"/>
          <w:b/>
          <w:color w:val="000000"/>
        </w:rPr>
        <w:t>66.066,00</w:t>
      </w:r>
      <w:r w:rsidRPr="004B2C46">
        <w:rPr>
          <w:rFonts w:ascii="Times New Roman" w:hAnsi="Times New Roman" w:cs="Times New Roman"/>
          <w:i/>
          <w:iCs/>
          <w:color w:val="000000"/>
        </w:rPr>
        <w:t xml:space="preserve"> - POC “Per la Scuola, competenze e ambienti per l’apprendimento” 2015-2020</w:t>
      </w:r>
    </w:p>
    <w:p w14:paraId="3F21B481" w14:textId="77777777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4B2C46">
        <w:rPr>
          <w:rFonts w:ascii="Times New Roman" w:hAnsi="Times New Roman" w:cs="Times New Roman"/>
          <w:i/>
          <w:iCs/>
          <w:color w:val="000000"/>
        </w:rPr>
        <w:t>finanziato con il Fondo di Rotazione (</w:t>
      </w:r>
      <w:proofErr w:type="spellStart"/>
      <w:r w:rsidRPr="004B2C46">
        <w:rPr>
          <w:rFonts w:ascii="Times New Roman" w:hAnsi="Times New Roman" w:cs="Times New Roman"/>
          <w:i/>
          <w:iCs/>
          <w:color w:val="000000"/>
        </w:rPr>
        <w:t>FdR</w:t>
      </w:r>
      <w:proofErr w:type="spellEnd"/>
      <w:r w:rsidRPr="004B2C46">
        <w:rPr>
          <w:rFonts w:ascii="Times New Roman" w:hAnsi="Times New Roman" w:cs="Times New Roman"/>
          <w:i/>
          <w:iCs/>
          <w:color w:val="000000"/>
        </w:rPr>
        <w:t>) – Obiettivi Specifici 10.1, 10.2 e 10.3 – Azioni 10.1.1, 10.2.2 e 10.3.1.</w:t>
      </w:r>
    </w:p>
    <w:p w14:paraId="0B16806C" w14:textId="77777777" w:rsidR="004B2C46" w:rsidRP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6A062A51" w14:textId="2F403F6A" w:rsidR="00E03799" w:rsidRPr="00E03799" w:rsidRDefault="31EEDFE2" w:rsidP="00E03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31EEDFE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eastAsia="it-IT"/>
        </w:rPr>
        <w:t>VIST</w:t>
      </w:r>
      <w:r w:rsidR="009D0101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eastAsia="it-IT"/>
        </w:rPr>
        <w:t>E</w:t>
      </w:r>
      <w:r w:rsidRPr="31EEDFE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eastAsia="it-IT"/>
        </w:rPr>
        <w:t xml:space="preserve"> </w:t>
      </w:r>
      <w:r w:rsidRPr="31EED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D010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31EEDF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it-IT"/>
        </w:rPr>
        <w:t xml:space="preserve"> deliber</w:t>
      </w:r>
      <w:r w:rsidR="009D010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it-IT"/>
        </w:rPr>
        <w:t xml:space="preserve">e degli OO.CC competenti </w:t>
      </w:r>
      <w:r w:rsidR="00E03799">
        <w:rPr>
          <w:rFonts w:ascii="Times New Roman" w:eastAsiaTheme="minorEastAsia" w:hAnsi="Times New Roman" w:cs="Times New Roman"/>
          <w:sz w:val="24"/>
          <w:szCs w:val="24"/>
          <w:lang w:eastAsia="it-IT"/>
        </w:rPr>
        <w:t>relativ</w:t>
      </w:r>
      <w:r w:rsidR="009D0101">
        <w:rPr>
          <w:rFonts w:ascii="Times New Roman" w:eastAsiaTheme="minorEastAsia" w:hAnsi="Times New Roman" w:cs="Times New Roman"/>
          <w:sz w:val="24"/>
          <w:szCs w:val="24"/>
          <w:lang w:eastAsia="it-IT"/>
        </w:rPr>
        <w:t>e</w:t>
      </w:r>
      <w:r w:rsidR="00E03799" w:rsidRPr="00E03799">
        <w:rPr>
          <w:rFonts w:ascii="Times New Roman" w:hAnsi="Times New Roman" w:cs="Times New Roman"/>
          <w:sz w:val="24"/>
          <w:szCs w:val="24"/>
        </w:rPr>
        <w:t xml:space="preserve"> alla presentazione </w:t>
      </w:r>
      <w:r w:rsidR="009D0101">
        <w:rPr>
          <w:rFonts w:ascii="Times New Roman" w:hAnsi="Times New Roman" w:cs="Times New Roman"/>
          <w:sz w:val="24"/>
          <w:szCs w:val="24"/>
        </w:rPr>
        <w:t>a</w:t>
      </w:r>
      <w:r w:rsidR="00E03799" w:rsidRPr="00E03799">
        <w:rPr>
          <w:rFonts w:ascii="Times New Roman" w:hAnsi="Times New Roman" w:cs="Times New Roman"/>
          <w:sz w:val="24"/>
          <w:szCs w:val="24"/>
        </w:rPr>
        <w:t>lla candidatura e alla realizzazione del</w:t>
      </w:r>
      <w:r w:rsidR="00E03799">
        <w:rPr>
          <w:rFonts w:ascii="Times New Roman" w:hAnsi="Times New Roman" w:cs="Times New Roman"/>
          <w:sz w:val="24"/>
          <w:szCs w:val="24"/>
        </w:rPr>
        <w:t xml:space="preserve"> Programma Operativo Complementare (POC) “</w:t>
      </w:r>
      <w:r w:rsidR="00E03799" w:rsidRPr="00FD2042">
        <w:rPr>
          <w:rFonts w:ascii="Times New Roman" w:hAnsi="Times New Roman" w:cs="Times New Roman"/>
          <w:i/>
          <w:sz w:val="24"/>
          <w:szCs w:val="24"/>
        </w:rPr>
        <w:t>Per la Scuola, competenze e ambienti per l’apprendimento</w:t>
      </w:r>
      <w:r w:rsidR="00E03799">
        <w:rPr>
          <w:rFonts w:ascii="Times New Roman" w:hAnsi="Times New Roman" w:cs="Times New Roman"/>
          <w:sz w:val="24"/>
          <w:szCs w:val="24"/>
        </w:rPr>
        <w:t xml:space="preserve">” 2014-2020 finanziato con FSE e </w:t>
      </w:r>
      <w:proofErr w:type="spellStart"/>
      <w:r w:rsidR="00E03799">
        <w:rPr>
          <w:rFonts w:ascii="Times New Roman" w:hAnsi="Times New Roman" w:cs="Times New Roman"/>
          <w:sz w:val="24"/>
          <w:szCs w:val="24"/>
        </w:rPr>
        <w:t>FdR</w:t>
      </w:r>
      <w:proofErr w:type="spellEnd"/>
      <w:r w:rsidR="00E03799" w:rsidRPr="00E03799">
        <w:rPr>
          <w:rFonts w:ascii="Times New Roman" w:hAnsi="Times New Roman" w:cs="Times New Roman"/>
          <w:sz w:val="24"/>
          <w:szCs w:val="24"/>
        </w:rPr>
        <w:t xml:space="preserve"> con inserimento nel P.T.O.F. in caso di ammissione al finanziamento</w:t>
      </w:r>
      <w:r w:rsidR="009D0101">
        <w:rPr>
          <w:rFonts w:ascii="Times New Roman" w:hAnsi="Times New Roman" w:cs="Times New Roman"/>
          <w:sz w:val="24"/>
          <w:szCs w:val="24"/>
        </w:rPr>
        <w:t xml:space="preserve"> – Delibera del Collegio Docenti n. 27 del 18 Maggio 2022 - Delibera del Consiglio d’Istituto n. 91 del 26 Maggio 2022</w:t>
      </w:r>
      <w:r w:rsidR="00E03799">
        <w:rPr>
          <w:rFonts w:ascii="Times New Roman" w:hAnsi="Times New Roman" w:cs="Times New Roman"/>
          <w:sz w:val="24"/>
          <w:szCs w:val="24"/>
        </w:rPr>
        <w:t>;</w:t>
      </w:r>
    </w:p>
    <w:p w14:paraId="0CB9E18F" w14:textId="3D69ADD6" w:rsidR="00B67C1E" w:rsidRDefault="00E03799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</w:t>
      </w:r>
    </w:p>
    <w:p w14:paraId="543236A4" w14:textId="76500B0E" w:rsid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il proprio decreto </w:t>
      </w:r>
      <w:r w:rsidR="009D0101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P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rot. n.</w:t>
      </w:r>
      <w:r w:rsidR="009B6CC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2968 IV.2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23CD0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del </w:t>
      </w:r>
      <w:r w:rsidR="009B6CC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28/06/2022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di assunzione in bilancio delle somme assegnate per la realizzazione del progetto di cui all’oggetto;</w:t>
      </w:r>
    </w:p>
    <w:p w14:paraId="088578D9" w14:textId="77777777" w:rsidR="009B6CCD" w:rsidRDefault="009B6CCD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5BF517A6" w14:textId="4973F6AB" w:rsidR="009B6CCD" w:rsidRDefault="009B6CCD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il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D.Lgs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n. 165/2001 contenente “</w:t>
      </w:r>
      <w:r w:rsidRPr="009B6CC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it-IT"/>
        </w:rPr>
        <w:t>Norme generali sull’ordinamento del lavoro alle dipendenze delle Amministrazioni Pubbliche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” e ss.</w:t>
      </w:r>
      <w:r w:rsidR="00414AE8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mm. ii., e in particolare l’art. 7, comma 6 b), secondo cui “</w:t>
      </w:r>
      <w:r w:rsidR="00414AE8" w:rsidRPr="00414AE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it-IT"/>
        </w:rPr>
        <w:t>L’amministrazione deve preliminarmente accertare l’impossibilità oggettiva di utilizzare le risorse disponibili al suo interno</w:t>
      </w:r>
      <w:r w:rsidR="00414AE8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”;</w:t>
      </w:r>
    </w:p>
    <w:p w14:paraId="00CAD438" w14:textId="77777777" w:rsidR="00B15733" w:rsidRDefault="00B15733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6C92A3DC" w14:textId="003C1082" w:rsidR="00414AE8" w:rsidRDefault="00414AE8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VISTA </w:t>
      </w:r>
      <w:r w:rsidRPr="00414AE8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la circolare n. 2 del 2 febbraio 2009 del Ministero del Lavoro che regolamenta i compensi, gli aspetti fiscali e contributivi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per gli incarichi ed impieghi nella P.A.;</w:t>
      </w:r>
    </w:p>
    <w:p w14:paraId="1B520C7E" w14:textId="77777777" w:rsidR="00B15733" w:rsidRDefault="00B15733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771CDBC7" w14:textId="35B604C4" w:rsidR="00B15733" w:rsidRDefault="00B15733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il Decreto del Presidente della Repubblica n. 275/1999, concernente il Regolamento recante norme in materia di autonomia delle Istituzioni Scolastiche, ai sensi della Legge n. 59/1997;</w:t>
      </w:r>
    </w:p>
    <w:p w14:paraId="22E1B01E" w14:textId="77777777" w:rsidR="00B15733" w:rsidRDefault="00B15733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51427F07" w14:textId="7F100D20" w:rsidR="00B15733" w:rsidRPr="00B15733" w:rsidRDefault="00B15733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il Decreto interministeriale n. 129/218 </w:t>
      </w:r>
      <w:r w:rsidRPr="00B15733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it-IT"/>
        </w:rPr>
        <w:t>“Regolamento recante istruzioni generali sulla gestione amministrativo-contabile delle II.SS”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;</w:t>
      </w:r>
    </w:p>
    <w:p w14:paraId="22380D96" w14:textId="77777777" w:rsidR="00B67C1E" w:rsidRDefault="00B67C1E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09D24304" w14:textId="5B6E00AB" w:rsidR="004B2C46" w:rsidRDefault="004B2C46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CONSIDERATO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che le procedure di individuazione e/o reclutamento del personale devono essere conformi ai principi di trasparenza, pubblicità, parità di trattamento, buon anda</w:t>
      </w:r>
      <w:r w:rsidR="00B67C1E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mento, economicità, efficacia e tempestività dell’azione amministrativa;</w:t>
      </w:r>
    </w:p>
    <w:p w14:paraId="261C7D69" w14:textId="77777777" w:rsidR="00B67C1E" w:rsidRDefault="00B67C1E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0F5D70EC" w14:textId="7A8A8624" w:rsidR="00B67C1E" w:rsidRDefault="00B67C1E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CONSIDERATO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che il rapporto con tali soggetti verrà disciplinato esclusivamente da incarichi derivanti da provvedimento del Dirigente Scolastico;</w:t>
      </w:r>
    </w:p>
    <w:p w14:paraId="2F490A4A" w14:textId="77777777" w:rsidR="006B18C5" w:rsidRDefault="006B18C5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6437F35A" w14:textId="5702B1D5" w:rsidR="00B15733" w:rsidRDefault="00B15733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la nomina della Dirigente Scolastica quale Responsabile Unico del Procedimento, prot. n. 3061/IV.2 del 28/06/2022;</w:t>
      </w:r>
    </w:p>
    <w:p w14:paraId="1D6D0EB3" w14:textId="02CF482D" w:rsidR="0030172B" w:rsidRDefault="00364E5D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noProof/>
        </w:rPr>
        <w:lastRenderedPageBreak/>
        <w:drawing>
          <wp:inline distT="0" distB="0" distL="0" distR="0" wp14:anchorId="65109793" wp14:editId="343D8853">
            <wp:extent cx="6120130" cy="108712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A42C7" w14:textId="77777777" w:rsidR="00364E5D" w:rsidRDefault="00364E5D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</w:pPr>
    </w:p>
    <w:p w14:paraId="656BF3FE" w14:textId="4E03F03B" w:rsidR="00B67C1E" w:rsidRDefault="00D32E51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l’</w:t>
      </w:r>
      <w:r w:rsidR="0040574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vviso di selezione</w:t>
      </w:r>
      <w:r w:rsidR="009F2D94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esperto esterno per il profilo di </w:t>
      </w:r>
      <w:r w:rsidR="00743D19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ESPERTO/TUTOR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prot. n. </w:t>
      </w:r>
      <w:r w:rsidR="009F2D94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2130/IV.2 del 12/04/2023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per la realizzazione del POC – “</w:t>
      </w:r>
      <w:r w:rsidRPr="008726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it-IT"/>
        </w:rPr>
        <w:t>Per la scuola, competenze e ambienti per l’apprendimento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” 2014/2020</w:t>
      </w:r>
      <w:r w:rsidR="0040574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– M</w:t>
      </w:r>
      <w:bookmarkStart w:id="1" w:name="_GoBack"/>
      <w:bookmarkEnd w:id="1"/>
      <w:r w:rsidR="0040574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odulo “</w:t>
      </w:r>
      <w:proofErr w:type="spellStart"/>
      <w:r w:rsidR="0040574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ImpariAMO</w:t>
      </w:r>
      <w:proofErr w:type="spellEnd"/>
      <w:r w:rsidR="0040574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ad imparare”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;</w:t>
      </w:r>
    </w:p>
    <w:p w14:paraId="419F72D6" w14:textId="77777777" w:rsidR="00725A2F" w:rsidRDefault="00725A2F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31CE2230" w14:textId="1D054FE4" w:rsidR="008726AB" w:rsidRDefault="008726AB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VISTA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la nomina della Commissione di valutazione delle domande di partecipazione, prot. n. </w:t>
      </w:r>
      <w:r w:rsidR="00725A2F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3965/IV.2 del 26/09/2022;</w:t>
      </w:r>
    </w:p>
    <w:p w14:paraId="6FD690A0" w14:textId="77777777" w:rsidR="00725A2F" w:rsidRPr="008726AB" w:rsidRDefault="00725A2F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5188751B" w14:textId="1605878C" w:rsidR="008726AB" w:rsidRDefault="008726AB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8726AB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>CONSIDERATO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che, entro i termini previsti, sono pervenute n. </w:t>
      </w:r>
      <w:r w:rsidR="00117E6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1</w:t>
      </w:r>
      <w:r w:rsidR="00743D19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(</w:t>
      </w:r>
      <w:r w:rsidR="00117E6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uno</w:t>
      </w:r>
      <w:r w:rsidR="00743D19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candidatur</w:t>
      </w:r>
      <w:r w:rsidR="00117E6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per la figura </w:t>
      </w:r>
      <w:r w:rsidR="00743D19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di ESPERTO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e n. </w:t>
      </w:r>
      <w:r w:rsidR="00117E6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(</w:t>
      </w:r>
      <w:r w:rsidR="00117E6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uno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) per la figura professionale di </w:t>
      </w:r>
      <w:r w:rsidR="00743D19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TUTOR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, valutate come valide;</w:t>
      </w:r>
    </w:p>
    <w:p w14:paraId="1D4B802D" w14:textId="77777777" w:rsidR="00725A2F" w:rsidRPr="008726AB" w:rsidRDefault="00725A2F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26F8451A" w14:textId="1AA0E688" w:rsidR="00D32E51" w:rsidRDefault="00D32E51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8726AB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>VISTO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il verbale della Commissione giudicatrice</w:t>
      </w:r>
      <w:r w:rsid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prot. n. </w:t>
      </w:r>
      <w:r w:rsidR="0040574B">
        <w:rPr>
          <w:rFonts w:ascii="Times New Roman" w:eastAsiaTheme="minorEastAsia" w:hAnsi="Times New Roman" w:cs="Times New Roman"/>
          <w:sz w:val="24"/>
          <w:szCs w:val="24"/>
          <w:lang w:eastAsia="it-IT"/>
        </w:rPr>
        <w:t>2558</w:t>
      </w:r>
      <w:r w:rsidR="008C30FE" w:rsidRPr="008C30FE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/IV.2 </w:t>
      </w:r>
      <w:r w:rsid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del</w:t>
      </w:r>
      <w:r w:rsidR="0040574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lo</w:t>
      </w:r>
      <w:r w:rsid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F2D94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03</w:t>
      </w:r>
      <w:r w:rsid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/0</w:t>
      </w:r>
      <w:r w:rsidR="009F2D94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5</w:t>
      </w:r>
      <w:r w:rsid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/202</w:t>
      </w:r>
      <w:r w:rsidR="00117E6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3</w:t>
      </w:r>
      <w:r w:rsidR="008726AB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relativo all’esame delle suddette candidature;</w:t>
      </w:r>
    </w:p>
    <w:p w14:paraId="165628F3" w14:textId="77777777" w:rsidR="00725A2F" w:rsidRDefault="00725A2F" w:rsidP="004B2C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0402FE3F" w14:textId="07A447C3" w:rsidR="004B2C46" w:rsidRPr="00725A2F" w:rsidRDefault="008726AB" w:rsidP="00725A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8726AB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>VIST</w:t>
      </w:r>
      <w:r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it-IT"/>
        </w:rPr>
        <w:t xml:space="preserve">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le risultanze della Commissione che ha attribuito i punteggi sulla base </w:t>
      </w:r>
      <w:r w:rsidR="00725A2F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della griglia di valutazione (A</w:t>
      </w:r>
      <w:r w:rsidR="00614EA7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LLEGATO</w:t>
      </w:r>
      <w:r w:rsidR="00725A2F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B) del bando di selezione;</w:t>
      </w:r>
    </w:p>
    <w:p w14:paraId="100094F1" w14:textId="015EA30B" w:rsidR="00B67C1E" w:rsidRDefault="00B67C1E" w:rsidP="00B67C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6A18708" w14:textId="1949C219" w:rsidR="00B67C1E" w:rsidRPr="00725A2F" w:rsidRDefault="00725A2F" w:rsidP="00725A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DECRETA</w:t>
      </w:r>
    </w:p>
    <w:p w14:paraId="1DB5810C" w14:textId="77777777" w:rsidR="00087447" w:rsidRDefault="00087447" w:rsidP="00B67C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734C1D49" w14:textId="573392CB" w:rsidR="00725A2F" w:rsidRPr="00975E87" w:rsidRDefault="007E696D" w:rsidP="00B67C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25A2F" w:rsidRPr="00975E87">
        <w:rPr>
          <w:rFonts w:ascii="Times New Roman" w:hAnsi="Times New Roman" w:cs="Times New Roman"/>
          <w:color w:val="000000"/>
          <w:sz w:val="24"/>
          <w:szCs w:val="24"/>
        </w:rPr>
        <w:t>i pubblicare l</w:t>
      </w:r>
      <w:r w:rsidR="00117E6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25A2F" w:rsidRPr="0097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975">
        <w:rPr>
          <w:rFonts w:ascii="Times New Roman" w:hAnsi="Times New Roman" w:cs="Times New Roman"/>
          <w:color w:val="000000"/>
          <w:sz w:val="24"/>
          <w:szCs w:val="24"/>
        </w:rPr>
        <w:t>seguent</w:t>
      </w:r>
      <w:r w:rsidR="00117E6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D79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5A2F" w:rsidRPr="000D78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graduatori</w:t>
      </w:r>
      <w:r w:rsidR="00117E6D" w:rsidRPr="000D78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="00725A2F" w:rsidRPr="000D78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provvisori</w:t>
      </w:r>
      <w:r w:rsidR="00117E6D" w:rsidRPr="000D78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="00725A2F" w:rsidRPr="00975E87">
        <w:rPr>
          <w:rFonts w:ascii="Times New Roman" w:hAnsi="Times New Roman" w:cs="Times New Roman"/>
          <w:color w:val="000000"/>
          <w:sz w:val="24"/>
          <w:szCs w:val="24"/>
        </w:rPr>
        <w:t>, con valore di notifica agli interessati, all’Albo on line del sito web della Scuola</w:t>
      </w:r>
      <w:r w:rsidR="00975E87" w:rsidRPr="0097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975E87" w:rsidRPr="00975E87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www.icminerbio.edu.it</w:t>
        </w:r>
      </w:hyperlink>
      <w:r w:rsidR="00975E87" w:rsidRPr="0097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5A2F" w:rsidRPr="00975E8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90FB16" w14:textId="17FD3E21" w:rsidR="00725A2F" w:rsidRPr="00975E87" w:rsidRDefault="00725A2F" w:rsidP="00B67C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5483C" w14:textId="7CEB435D" w:rsidR="00725A2F" w:rsidRDefault="00725A2F" w:rsidP="00975E8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75E87">
        <w:rPr>
          <w:rFonts w:ascii="Times New Roman" w:hAnsi="Times New Roman" w:cs="Times New Roman"/>
          <w:color w:val="000000"/>
          <w:sz w:val="24"/>
          <w:szCs w:val="24"/>
        </w:rPr>
        <w:t xml:space="preserve">GRADUATORIA PROVVISORIA </w:t>
      </w:r>
      <w:r w:rsidR="003D312F">
        <w:rPr>
          <w:rFonts w:ascii="Times New Roman" w:hAnsi="Times New Roman" w:cs="Times New Roman"/>
          <w:color w:val="000000"/>
          <w:sz w:val="24"/>
          <w:szCs w:val="24"/>
        </w:rPr>
        <w:t>PER</w:t>
      </w:r>
      <w:r w:rsidR="00743D1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ESPERTO</w:t>
      </w:r>
    </w:p>
    <w:p w14:paraId="62045543" w14:textId="365AA660" w:rsidR="00117E6D" w:rsidRDefault="007D5EF3" w:rsidP="00117E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BARILE GIUSEPPE</w:t>
      </w:r>
      <w:r w:rsidR="00117E6D" w:rsidRPr="00117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punti:</w:t>
      </w:r>
      <w:r w:rsidR="008C30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14:paraId="724A07D7" w14:textId="77777777" w:rsidR="00117E6D" w:rsidRPr="00117E6D" w:rsidRDefault="00117E6D" w:rsidP="00117E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57A6E4" w14:textId="6884366D" w:rsidR="00117E6D" w:rsidRPr="00117E6D" w:rsidRDefault="00117E6D" w:rsidP="00117E6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7E6D">
        <w:rPr>
          <w:rFonts w:ascii="Times New Roman" w:hAnsi="Times New Roman" w:cs="Times New Roman"/>
          <w:color w:val="000000"/>
          <w:sz w:val="24"/>
          <w:szCs w:val="24"/>
        </w:rPr>
        <w:t>GRADUATORIA PROVVISORIA PER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7E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TUTOR</w:t>
      </w:r>
    </w:p>
    <w:p w14:paraId="64F2CA09" w14:textId="49C1E01D" w:rsidR="00117E6D" w:rsidRPr="00117E6D" w:rsidRDefault="00117E6D" w:rsidP="00117E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7D5EF3">
        <w:rPr>
          <w:rFonts w:ascii="Times New Roman" w:hAnsi="Times New Roman" w:cs="Times New Roman"/>
          <w:b/>
          <w:color w:val="000000"/>
          <w:sz w:val="24"/>
          <w:szCs w:val="24"/>
        </w:rPr>
        <w:t>ATTILAMI GIANLUCA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7D5E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punti:</w:t>
      </w:r>
      <w:r w:rsidR="008C30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F553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44933DD1" w14:textId="77777777" w:rsidR="00117E6D" w:rsidRPr="00117E6D" w:rsidRDefault="00117E6D" w:rsidP="00117E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4FF14F" w14:textId="77777777" w:rsidR="00743D19" w:rsidRPr="00743D19" w:rsidRDefault="00743D19" w:rsidP="00743D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56AF5E9" w14:textId="1BB4C72A" w:rsidR="00975E87" w:rsidRDefault="00975E87" w:rsidP="00B67C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E87">
        <w:rPr>
          <w:rFonts w:ascii="Times New Roman" w:hAnsi="Times New Roman" w:cs="Times New Roman"/>
          <w:color w:val="000000"/>
          <w:sz w:val="24"/>
          <w:szCs w:val="24"/>
        </w:rPr>
        <w:t>Avverso tale provvedimento potrà essere presentato reclamo al Dirigente Scolastico entro 5 (cinque) giorni dalla pubblicazione all’Albo della Scuola</w:t>
      </w:r>
      <w:r w:rsidR="008237FB">
        <w:rPr>
          <w:rFonts w:ascii="Times New Roman" w:hAnsi="Times New Roman" w:cs="Times New Roman"/>
          <w:color w:val="000000"/>
          <w:sz w:val="24"/>
          <w:szCs w:val="24"/>
        </w:rPr>
        <w:t>, sul Sito della Scuola</w:t>
      </w:r>
      <w:r w:rsidRPr="0097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975E87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www.icminerbio.edu.it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2314CD" w14:textId="29ED8A81" w:rsidR="00975E87" w:rsidRDefault="00975E87" w:rsidP="00B67C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Trascorso tale termine, senza reclami scritti, si procederà alla pubblicazione della graduatoria definitiva e alla successiva nomina degli in</w:t>
      </w:r>
      <w:r w:rsidR="0015093A">
        <w:rPr>
          <w:rFonts w:ascii="Times New Roman" w:hAnsi="Times New Roman" w:cs="Times New Roman"/>
          <w:color w:val="000000"/>
          <w:sz w:val="24"/>
          <w:szCs w:val="24"/>
        </w:rPr>
        <w:t>caricati</w:t>
      </w:r>
      <w:r>
        <w:rPr>
          <w:rFonts w:ascii="Times New Roman" w:hAnsi="Times New Roman" w:cs="Times New Roman"/>
          <w:color w:val="000000"/>
          <w:sz w:val="24"/>
          <w:szCs w:val="24"/>
        </w:rPr>
        <w:t>. In caso di rinuncia alla nomina si procederà alla surroga utilizzando le suddette graduatorie di merito.</w:t>
      </w:r>
    </w:p>
    <w:p w14:paraId="5EE48D07" w14:textId="77777777" w:rsidR="001D7975" w:rsidRDefault="001D7975" w:rsidP="00742E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7CE83" w14:textId="77777777" w:rsidR="00545915" w:rsidRDefault="00545915" w:rsidP="0054591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Firmato digitalmente</w:t>
      </w:r>
    </w:p>
    <w:p w14:paraId="56A8802C" w14:textId="77777777" w:rsidR="00545915" w:rsidRDefault="00545915" w:rsidP="0054591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Dirigente Scolastica</w:t>
      </w:r>
    </w:p>
    <w:p w14:paraId="26C7414E" w14:textId="1EC71620" w:rsidR="00545915" w:rsidRDefault="00545915" w:rsidP="0054591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Dott.ssa Claudia Gonzato</w:t>
      </w:r>
    </w:p>
    <w:p w14:paraId="590A5BAD" w14:textId="3AA0D670" w:rsidR="00EE7EC6" w:rsidRDefault="00EE7EC6" w:rsidP="00EE7EC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E7E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0CDB6" w14:textId="77777777" w:rsidR="001774B6" w:rsidRDefault="001774B6" w:rsidP="001774B6">
      <w:pPr>
        <w:spacing w:after="0" w:line="240" w:lineRule="auto"/>
      </w:pPr>
      <w:r>
        <w:separator/>
      </w:r>
    </w:p>
  </w:endnote>
  <w:endnote w:type="continuationSeparator" w:id="0">
    <w:p w14:paraId="58B0111B" w14:textId="77777777" w:rsidR="001774B6" w:rsidRDefault="001774B6" w:rsidP="0017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9CB5A" w14:textId="77777777" w:rsidR="001774B6" w:rsidRDefault="001774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1EC3" w14:textId="77777777" w:rsidR="001774B6" w:rsidRDefault="001774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D8B4" w14:textId="77777777" w:rsidR="001774B6" w:rsidRDefault="001774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CDB5F" w14:textId="77777777" w:rsidR="001774B6" w:rsidRDefault="001774B6" w:rsidP="001774B6">
      <w:pPr>
        <w:spacing w:after="0" w:line="240" w:lineRule="auto"/>
      </w:pPr>
      <w:r>
        <w:separator/>
      </w:r>
    </w:p>
  </w:footnote>
  <w:footnote w:type="continuationSeparator" w:id="0">
    <w:p w14:paraId="211E6BAB" w14:textId="77777777" w:rsidR="001774B6" w:rsidRDefault="001774B6" w:rsidP="0017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2632" w14:textId="77777777" w:rsidR="001774B6" w:rsidRDefault="001774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68B1" w14:textId="77777777" w:rsidR="001774B6" w:rsidRDefault="001774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DBABE" w14:textId="77777777" w:rsidR="001774B6" w:rsidRDefault="001774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98FB"/>
    <w:multiLevelType w:val="hybridMultilevel"/>
    <w:tmpl w:val="2C367270"/>
    <w:lvl w:ilvl="0" w:tplc="A62C5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200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25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A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A7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82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2C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F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EA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416E"/>
    <w:multiLevelType w:val="hybridMultilevel"/>
    <w:tmpl w:val="5546E20A"/>
    <w:lvl w:ilvl="0" w:tplc="79B6B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1C54"/>
    <w:multiLevelType w:val="hybridMultilevel"/>
    <w:tmpl w:val="1666AD12"/>
    <w:lvl w:ilvl="0" w:tplc="0698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4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6A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66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6F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B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F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07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6C37"/>
    <w:multiLevelType w:val="hybridMultilevel"/>
    <w:tmpl w:val="9F109C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41F9"/>
    <w:multiLevelType w:val="hybridMultilevel"/>
    <w:tmpl w:val="C65088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0A5F"/>
    <w:multiLevelType w:val="hybridMultilevel"/>
    <w:tmpl w:val="4BB608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1692"/>
    <w:multiLevelType w:val="hybridMultilevel"/>
    <w:tmpl w:val="4D72A0A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E4457DF"/>
    <w:multiLevelType w:val="hybridMultilevel"/>
    <w:tmpl w:val="48486B1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F355BA5"/>
    <w:multiLevelType w:val="hybridMultilevel"/>
    <w:tmpl w:val="5B94B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23AC8"/>
    <w:multiLevelType w:val="hybridMultilevel"/>
    <w:tmpl w:val="B948A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B2262"/>
    <w:multiLevelType w:val="hybridMultilevel"/>
    <w:tmpl w:val="7DB63ED4"/>
    <w:lvl w:ilvl="0" w:tplc="79B6B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7E2A04"/>
    <w:multiLevelType w:val="hybridMultilevel"/>
    <w:tmpl w:val="32928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63A8"/>
    <w:multiLevelType w:val="hybridMultilevel"/>
    <w:tmpl w:val="2C7AD0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3CE9"/>
    <w:multiLevelType w:val="hybridMultilevel"/>
    <w:tmpl w:val="35986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E1938"/>
    <w:multiLevelType w:val="hybridMultilevel"/>
    <w:tmpl w:val="BC582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E1BCF"/>
    <w:multiLevelType w:val="hybridMultilevel"/>
    <w:tmpl w:val="0CCE7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41C37"/>
    <w:multiLevelType w:val="hybridMultilevel"/>
    <w:tmpl w:val="3F8433CA"/>
    <w:lvl w:ilvl="0" w:tplc="6AA6F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14"/>
  </w:num>
  <w:num w:numId="10">
    <w:abstractNumId w:val="16"/>
  </w:num>
  <w:num w:numId="11">
    <w:abstractNumId w:val="15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CA"/>
    <w:rsid w:val="0001426C"/>
    <w:rsid w:val="000377BC"/>
    <w:rsid w:val="00087447"/>
    <w:rsid w:val="000C0FF7"/>
    <w:rsid w:val="000C71B5"/>
    <w:rsid w:val="000D6434"/>
    <w:rsid w:val="000D785B"/>
    <w:rsid w:val="00117E6D"/>
    <w:rsid w:val="0015093A"/>
    <w:rsid w:val="00162584"/>
    <w:rsid w:val="001774B6"/>
    <w:rsid w:val="001D7975"/>
    <w:rsid w:val="00215AC6"/>
    <w:rsid w:val="00223CD0"/>
    <w:rsid w:val="00227D31"/>
    <w:rsid w:val="002C5954"/>
    <w:rsid w:val="002D0C24"/>
    <w:rsid w:val="0030172B"/>
    <w:rsid w:val="003059B5"/>
    <w:rsid w:val="003170D6"/>
    <w:rsid w:val="00364E5D"/>
    <w:rsid w:val="00377C05"/>
    <w:rsid w:val="003A61B7"/>
    <w:rsid w:val="003D312F"/>
    <w:rsid w:val="003E419E"/>
    <w:rsid w:val="004019F6"/>
    <w:rsid w:val="004039D9"/>
    <w:rsid w:val="0040574B"/>
    <w:rsid w:val="00414AE8"/>
    <w:rsid w:val="00436FFB"/>
    <w:rsid w:val="00441DC0"/>
    <w:rsid w:val="00455D3A"/>
    <w:rsid w:val="004B2C46"/>
    <w:rsid w:val="004E5998"/>
    <w:rsid w:val="004E78F2"/>
    <w:rsid w:val="00545915"/>
    <w:rsid w:val="00614EA7"/>
    <w:rsid w:val="00670BCB"/>
    <w:rsid w:val="00697FB7"/>
    <w:rsid w:val="006A3C73"/>
    <w:rsid w:val="006B18C5"/>
    <w:rsid w:val="006B7934"/>
    <w:rsid w:val="006F6324"/>
    <w:rsid w:val="00717167"/>
    <w:rsid w:val="00725A2F"/>
    <w:rsid w:val="00742E73"/>
    <w:rsid w:val="00743D19"/>
    <w:rsid w:val="0075337B"/>
    <w:rsid w:val="007728E4"/>
    <w:rsid w:val="00775337"/>
    <w:rsid w:val="007C77E3"/>
    <w:rsid w:val="007D5EF3"/>
    <w:rsid w:val="007E4907"/>
    <w:rsid w:val="007E696D"/>
    <w:rsid w:val="008237FB"/>
    <w:rsid w:val="00852B23"/>
    <w:rsid w:val="008726AB"/>
    <w:rsid w:val="008C30FE"/>
    <w:rsid w:val="008F0706"/>
    <w:rsid w:val="009227A4"/>
    <w:rsid w:val="00945C10"/>
    <w:rsid w:val="00975E87"/>
    <w:rsid w:val="009852D4"/>
    <w:rsid w:val="009B6CCD"/>
    <w:rsid w:val="009C6A1C"/>
    <w:rsid w:val="009D0101"/>
    <w:rsid w:val="009F27E9"/>
    <w:rsid w:val="009F2D94"/>
    <w:rsid w:val="009F553A"/>
    <w:rsid w:val="00A547CC"/>
    <w:rsid w:val="00AB5969"/>
    <w:rsid w:val="00AD0730"/>
    <w:rsid w:val="00B15733"/>
    <w:rsid w:val="00B34133"/>
    <w:rsid w:val="00B34943"/>
    <w:rsid w:val="00B53724"/>
    <w:rsid w:val="00B67C1E"/>
    <w:rsid w:val="00C12062"/>
    <w:rsid w:val="00C12201"/>
    <w:rsid w:val="00C200D6"/>
    <w:rsid w:val="00C226EC"/>
    <w:rsid w:val="00C27FCA"/>
    <w:rsid w:val="00C34B17"/>
    <w:rsid w:val="00C60854"/>
    <w:rsid w:val="00C63226"/>
    <w:rsid w:val="00CA5003"/>
    <w:rsid w:val="00CF10BD"/>
    <w:rsid w:val="00CF3693"/>
    <w:rsid w:val="00D0276A"/>
    <w:rsid w:val="00D06777"/>
    <w:rsid w:val="00D279B2"/>
    <w:rsid w:val="00D32E51"/>
    <w:rsid w:val="00D87859"/>
    <w:rsid w:val="00D953B1"/>
    <w:rsid w:val="00DA5A39"/>
    <w:rsid w:val="00DB35D3"/>
    <w:rsid w:val="00DB3E78"/>
    <w:rsid w:val="00DF6273"/>
    <w:rsid w:val="00DF62CB"/>
    <w:rsid w:val="00E03799"/>
    <w:rsid w:val="00E26962"/>
    <w:rsid w:val="00E55C82"/>
    <w:rsid w:val="00E7334B"/>
    <w:rsid w:val="00EE7EC6"/>
    <w:rsid w:val="00F03F8A"/>
    <w:rsid w:val="00F16904"/>
    <w:rsid w:val="00FA5D79"/>
    <w:rsid w:val="00FB165E"/>
    <w:rsid w:val="00FD2042"/>
    <w:rsid w:val="00FD417A"/>
    <w:rsid w:val="00FF4A29"/>
    <w:rsid w:val="0E200096"/>
    <w:rsid w:val="31EEDFE2"/>
    <w:rsid w:val="363E3806"/>
    <w:rsid w:val="4D5A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0096"/>
  <w15:chartTrackingRefBased/>
  <w15:docId w15:val="{17F03EB3-76C7-402D-A017-8C6E46CF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2C46"/>
    <w:rPr>
      <w:color w:val="0563C1" w:themeColor="hyperlink"/>
      <w:u w:val="single"/>
    </w:rPr>
  </w:style>
  <w:style w:type="paragraph" w:customStyle="1" w:styleId="Default">
    <w:name w:val="Default"/>
    <w:rsid w:val="004B2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4B2C4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B2C46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DB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58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70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70D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70D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70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70D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0D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E5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6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7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4B6"/>
  </w:style>
  <w:style w:type="paragraph" w:styleId="Pidipagina">
    <w:name w:val="footer"/>
    <w:basedOn w:val="Normale"/>
    <w:link w:val="PidipaginaCarattere"/>
    <w:uiPriority w:val="99"/>
    <w:unhideWhenUsed/>
    <w:rsid w:val="00177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2700p@istruzione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minerbio.edu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inerb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cminerbio.edu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ic82700p@pec.istruzine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guest</dc:creator>
  <cp:keywords/>
  <dc:description/>
  <cp:lastModifiedBy>Romina Morello</cp:lastModifiedBy>
  <cp:revision>38</cp:revision>
  <cp:lastPrinted>2022-09-29T06:16:00Z</cp:lastPrinted>
  <dcterms:created xsi:type="dcterms:W3CDTF">2022-09-20T07:39:00Z</dcterms:created>
  <dcterms:modified xsi:type="dcterms:W3CDTF">2023-05-03T10:22:00Z</dcterms:modified>
</cp:coreProperties>
</file>