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Pr="00806AFE" w:rsidRDefault="00806AFE">
      <w:pPr>
        <w:rPr>
          <w:b/>
          <w:sz w:val="24"/>
          <w:szCs w:val="24"/>
          <w:u w:val="single"/>
        </w:rPr>
      </w:pPr>
      <w:r w:rsidRPr="00806AFE">
        <w:rPr>
          <w:b/>
          <w:sz w:val="24"/>
          <w:szCs w:val="24"/>
          <w:u w:val="single"/>
        </w:rPr>
        <w:t>Allegato C</w:t>
      </w:r>
    </w:p>
    <w:p w:rsidR="00806AFE" w:rsidRDefault="00806AFE"/>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r>
              <w:rPr>
                <w:b/>
                <w:sz w:val="20"/>
              </w:rPr>
              <w:t>Scuola dell’Infanzia, Primaria e Secondaria di I grado</w:t>
            </w:r>
            <w:r>
              <w:rPr>
                <w:b/>
                <w:spacing w:val="1"/>
                <w:sz w:val="20"/>
              </w:rPr>
              <w:t xml:space="preserve"> </w:t>
            </w:r>
            <w:r>
              <w:rPr>
                <w:b/>
                <w:sz w:val="20"/>
              </w:rPr>
              <w:t>Viale</w:t>
            </w:r>
            <w:r>
              <w:rPr>
                <w:b/>
                <w:spacing w:val="-3"/>
                <w:sz w:val="20"/>
              </w:rPr>
              <w:t xml:space="preserve"> </w:t>
            </w:r>
            <w:r>
              <w:rPr>
                <w:b/>
                <w:sz w:val="20"/>
              </w:rPr>
              <w:t>2</w:t>
            </w:r>
            <w:r>
              <w:rPr>
                <w:b/>
                <w:spacing w:val="-3"/>
                <w:sz w:val="20"/>
              </w:rPr>
              <w:t xml:space="preserve"> </w:t>
            </w:r>
            <w:r>
              <w:rPr>
                <w:b/>
                <w:sz w:val="20"/>
              </w:rPr>
              <w:t>Giugno,</w:t>
            </w:r>
            <w:r>
              <w:rPr>
                <w:b/>
                <w:spacing w:val="-5"/>
                <w:sz w:val="20"/>
              </w:rPr>
              <w:t xml:space="preserve"> </w:t>
            </w:r>
            <w:r w:rsidR="00E9328B">
              <w:rPr>
                <w:b/>
                <w:sz w:val="20"/>
              </w:rPr>
              <w:t>49</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r>
              <w:rPr>
                <w:sz w:val="20"/>
              </w:rPr>
              <w:t>Codice</w:t>
            </w:r>
            <w:r>
              <w:rPr>
                <w:spacing w:val="-4"/>
                <w:sz w:val="20"/>
              </w:rPr>
              <w:t xml:space="preserve"> </w:t>
            </w:r>
            <w:r>
              <w:rPr>
                <w:sz w:val="20"/>
              </w:rPr>
              <w:t>Fiscale</w:t>
            </w:r>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 xml:space="preserve">tel. </w:t>
            </w:r>
            <w:r w:rsidR="00E9328B">
              <w:rPr>
                <w:sz w:val="20"/>
              </w:rPr>
              <w:t xml:space="preserve">051/799271 - </w:t>
            </w:r>
            <w:bookmarkStart w:id="0" w:name="_GoBack"/>
            <w:bookmarkEnd w:id="0"/>
            <w:r>
              <w:rPr>
                <w:sz w:val="20"/>
              </w:rPr>
              <w:t>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661BF2" w:rsidP="00795DE5">
      <w:pPr>
        <w:tabs>
          <w:tab w:val="left" w:pos="1733"/>
        </w:tabs>
        <w:ind w:right="284"/>
        <w:jc w:val="center"/>
        <w:rPr>
          <w:b/>
          <w:i/>
          <w:iCs/>
          <w:sz w:val="24"/>
          <w:szCs w:val="24"/>
        </w:rPr>
      </w:pPr>
      <w:r>
        <w:rPr>
          <w:b/>
          <w:i/>
          <w:iCs/>
          <w:sz w:val="24"/>
          <w:szCs w:val="24"/>
        </w:rPr>
        <w:t>CONSULENZA E SUPPORTO PEDAGOGICO</w:t>
      </w:r>
    </w:p>
    <w:p w:rsidR="00795DE5" w:rsidRPr="008A7673" w:rsidRDefault="00795DE5" w:rsidP="00795DE5">
      <w:pPr>
        <w:tabs>
          <w:tab w:val="left" w:pos="1733"/>
        </w:tabs>
        <w:ind w:right="284"/>
        <w:jc w:val="center"/>
        <w:rPr>
          <w:b/>
          <w:i/>
          <w:iCs/>
          <w:sz w:val="24"/>
          <w:szCs w:val="24"/>
        </w:rPr>
      </w:pPr>
    </w:p>
    <w:p w:rsidR="00795DE5" w:rsidRPr="008A7673" w:rsidRDefault="00795DE5"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center"/>
        <w:outlineLvl w:val="0"/>
        <w:rPr>
          <w:rFonts w:cstheme="minorHAnsi"/>
          <w:b/>
        </w:rPr>
      </w:pP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rsidR="00795DE5" w:rsidRPr="008A7673" w:rsidRDefault="00795DE5" w:rsidP="00795DE5">
      <w:pPr>
        <w:spacing w:before="120" w:after="120"/>
        <w:jc w:val="both"/>
        <w:rPr>
          <w:rFonts w:cstheme="minorHAnsi"/>
          <w:b/>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795DE5"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795DE5" w:rsidRPr="00513ED7"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con cui egli o il coniuge abbia causa pendente o grave inimicizia o rapporti di credito o debito significativi;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8A7673" w:rsidRDefault="00795DE5" w:rsidP="00795DE5">
      <w:pPr>
        <w:adjustRightInd w:val="0"/>
        <w:spacing w:before="120" w:after="120"/>
        <w:ind w:left="1068"/>
        <w:contextualSpacing/>
        <w:jc w:val="both"/>
        <w:rPr>
          <w:rFonts w:cstheme="minorHAnsi"/>
          <w:sz w:val="24"/>
          <w:szCs w:val="24"/>
        </w:rPr>
      </w:pPr>
    </w:p>
    <w:p w:rsidR="00795DE5" w:rsidRPr="008A7673" w:rsidRDefault="00795DE5" w:rsidP="00795DE5">
      <w:pPr>
        <w:widowControl/>
        <w:numPr>
          <w:ilvl w:val="0"/>
          <w:numId w:val="1"/>
        </w:numPr>
        <w:autoSpaceDE/>
        <w:autoSpaceDN/>
        <w:spacing w:after="120" w:line="276" w:lineRule="auto"/>
        <w:contextualSpacing/>
        <w:jc w:val="both"/>
        <w:rPr>
          <w:rFonts w:cstheme="minorHAnsi"/>
          <w:sz w:val="24"/>
          <w:szCs w:val="24"/>
        </w:rPr>
      </w:pPr>
      <w:r w:rsidRPr="008A7673">
        <w:rPr>
          <w:rFonts w:cstheme="minorHAnsi"/>
          <w:sz w:val="24"/>
          <w:szCs w:val="24"/>
        </w:rPr>
        <w:t>che non sussistono diverse ragioni di opportunità che si frappongano al conferimento dell’incarico in questione;</w:t>
      </w:r>
    </w:p>
    <w:p w:rsidR="00795DE5" w:rsidRPr="008A7673" w:rsidRDefault="00795DE5" w:rsidP="00795DE5">
      <w:pPr>
        <w:spacing w:after="120" w:line="276" w:lineRule="auto"/>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lastRenderedPageBreak/>
        <w:t>di aver preso piena cognizione del D.M. 26 aprile 2022, n. 105, recante il Codice di Comportamento dei dipendenti del Ministero dell’istruzione e del merito;</w:t>
      </w:r>
    </w:p>
    <w:p w:rsidR="00795DE5" w:rsidRPr="008A7673" w:rsidRDefault="00795DE5" w:rsidP="00795DE5">
      <w:pPr>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795DE5" w:rsidRPr="008A7673"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795DE5" w:rsidRPr="008A7673" w:rsidRDefault="00795DE5" w:rsidP="00795DE5">
      <w:pPr>
        <w:spacing w:before="120" w:after="120"/>
        <w:ind w:left="720"/>
        <w:contextualSpacing/>
        <w:jc w:val="both"/>
        <w:rPr>
          <w:rFonts w:cstheme="minorHAnsi"/>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bookmarkStart w:id="1" w:name="_Hlk146533400"/>
      <w:r w:rsidRPr="008A7673">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Pr>
          <w:rFonts w:cstheme="minorHAnsi"/>
          <w:sz w:val="24"/>
          <w:szCs w:val="24"/>
        </w:rPr>
        <w:t>e fornisce il relativo consenso.</w:t>
      </w:r>
    </w:p>
    <w:bookmarkEnd w:id="1"/>
    <w:p w:rsidR="00795DE5" w:rsidRDefault="00795DE5" w:rsidP="00795DE5">
      <w:pPr>
        <w:spacing w:before="120" w:after="120"/>
        <w:contextualSpacing/>
        <w:jc w:val="both"/>
        <w:rPr>
          <w:rFonts w:cstheme="minorHAnsi"/>
          <w:sz w:val="24"/>
          <w:szCs w:val="24"/>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w:t>
      </w:r>
      <w:r w:rsidR="00141A99">
        <w:rPr>
          <w:rFonts w:cstheme="minorHAnsi"/>
        </w:rPr>
        <w:t>_____</w:t>
      </w:r>
      <w:r>
        <w:rPr>
          <w:rFonts w:cstheme="minorHAnsi"/>
        </w:rPr>
        <w:t>_</w:t>
      </w:r>
      <w:r w:rsidRPr="008A7673">
        <w:rPr>
          <w:rFonts w:cstheme="minorHAnsi"/>
        </w:rPr>
        <w:t>_______</w:t>
      </w:r>
    </w:p>
    <w:p w:rsidR="00795DE5" w:rsidRDefault="00795DE5"/>
    <w:sectPr w:rsidR="00795DE5" w:rsidSect="00141A99">
      <w:pgSz w:w="11906" w:h="16838"/>
      <w:pgMar w:top="568"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141A99"/>
    <w:rsid w:val="00353AB4"/>
    <w:rsid w:val="00375E6E"/>
    <w:rsid w:val="00661BF2"/>
    <w:rsid w:val="00795DE5"/>
    <w:rsid w:val="00806AFE"/>
    <w:rsid w:val="00AB73E5"/>
    <w:rsid w:val="00D101E9"/>
    <w:rsid w:val="00E93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A0DF8"/>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Pina</cp:lastModifiedBy>
  <cp:revision>4</cp:revision>
  <dcterms:created xsi:type="dcterms:W3CDTF">2025-10-02T12:55:00Z</dcterms:created>
  <dcterms:modified xsi:type="dcterms:W3CDTF">2025-10-10T10:05:00Z</dcterms:modified>
</cp:coreProperties>
</file>