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FF03" w14:textId="7BAA900D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3B862002" w:rsidR="000E6BF4" w:rsidRDefault="000E6BF4" w:rsidP="00BD00B1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  <w:t xml:space="preserve">Al Dirigente </w:t>
      </w:r>
      <w:r w:rsidR="00BD00B1">
        <w:t xml:space="preserve">Scolastico </w:t>
      </w:r>
      <w:r>
        <w:t>de</w:t>
      </w:r>
      <w:r w:rsidR="00BD00B1">
        <w:t>ll’Istituto Comprensivo di Pianoro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4F30F1BF"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relazione ai lavori/forniture effettuate per l’istituto </w:t>
      </w:r>
      <w:r w:rsidR="00BD00B1">
        <w:t>in epigrafe</w:t>
      </w:r>
      <w:r>
        <w:t xml:space="preserve"> il proprio conto corrente dedicato a commesse pubbliche, per gli adempimenti relativi alla tracciabilità dei flussi finanziari ex legge n. 136/2010 s.m.i. è il seguente:</w:t>
      </w:r>
    </w:p>
    <w:p w14:paraId="4B89FF0C" w14:textId="5EF3F3AC" w:rsidR="00767838" w:rsidRDefault="000E6BF4" w:rsidP="000E6BF4">
      <w:r>
        <w:t xml:space="preserve">Istituto </w:t>
      </w:r>
      <w:r w:rsidR="00B57762">
        <w:t>Bancario: …</w:t>
      </w:r>
      <w:r>
        <w:t>………………...................</w:t>
      </w:r>
      <w:r w:rsidR="00BD00B1">
        <w:t>..........................................................</w:t>
      </w:r>
      <w:bookmarkStart w:id="0" w:name="_GoBack"/>
      <w:bookmarkEnd w:id="0"/>
      <w:r>
        <w:t xml:space="preserve">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B57762"/>
    <w:rsid w:val="00BD00B1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direttore</cp:lastModifiedBy>
  <cp:revision>5</cp:revision>
  <cp:lastPrinted>2018-10-12T14:07:00Z</cp:lastPrinted>
  <dcterms:created xsi:type="dcterms:W3CDTF">2023-05-21T18:24:00Z</dcterms:created>
  <dcterms:modified xsi:type="dcterms:W3CDTF">2025-02-10T10:14:00Z</dcterms:modified>
</cp:coreProperties>
</file>