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5D62BCB" w14:textId="77777777" w:rsidR="00981FFF" w:rsidRDefault="00981FFF"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noProof/>
        </w:rPr>
        <w:drawing>
          <wp:inline distT="0" distB="0" distL="0" distR="0" wp14:anchorId="5184B05C" wp14:editId="7E30F59A">
            <wp:extent cx="6210300" cy="638361"/>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tbl>
      <w:tblPr>
        <w:tblW w:w="9638" w:type="dxa"/>
        <w:tblInd w:w="-55" w:type="dxa"/>
        <w:tblLayout w:type="fixed"/>
        <w:tblLook w:val="0000" w:firstRow="0" w:lastRow="0" w:firstColumn="0" w:lastColumn="0" w:noHBand="0" w:noVBand="0"/>
      </w:tblPr>
      <w:tblGrid>
        <w:gridCol w:w="1867"/>
        <w:gridCol w:w="5900"/>
        <w:gridCol w:w="1871"/>
      </w:tblGrid>
      <w:tr w:rsidR="00981FFF" w14:paraId="1E02287A" w14:textId="77777777" w:rsidTr="00AD5620">
        <w:trPr>
          <w:trHeight w:val="1844"/>
        </w:trPr>
        <w:tc>
          <w:tcPr>
            <w:tcW w:w="1867" w:type="dxa"/>
            <w:shd w:val="clear" w:color="auto" w:fill="auto"/>
            <w:vAlign w:val="center"/>
          </w:tcPr>
          <w:p w14:paraId="1A287B8C" w14:textId="77777777" w:rsidR="00981FFF" w:rsidRDefault="00981FFF" w:rsidP="00AD5620">
            <w:pPr>
              <w:widowControl w:val="0"/>
              <w:pBdr>
                <w:between w:val="nil"/>
              </w:pBdr>
              <w:tabs>
                <w:tab w:val="center" w:pos="4819"/>
                <w:tab w:val="right" w:pos="9638"/>
              </w:tabs>
              <w:spacing w:before="142"/>
              <w:jc w:val="center"/>
              <w:rPr>
                <w:rFonts w:ascii="Open Sans" w:eastAsia="Open Sans" w:hAnsi="Open Sans" w:cs="Open Sans"/>
                <w:color w:val="000000"/>
                <w:sz w:val="18"/>
                <w:szCs w:val="18"/>
              </w:rPr>
            </w:pPr>
            <w:r>
              <w:rPr>
                <w:rFonts w:ascii="Georgia" w:eastAsia="Georgia" w:hAnsi="Georgia" w:cs="Georgia"/>
                <w:noProof/>
                <w:color w:val="000000"/>
                <w:sz w:val="16"/>
                <w:szCs w:val="16"/>
              </w:rPr>
              <w:drawing>
                <wp:inline distT="0" distB="0" distL="114300" distR="114300" wp14:anchorId="53D78ECF" wp14:editId="0F8E87C6">
                  <wp:extent cx="945515" cy="101155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945515" cy="1011555"/>
                          </a:xfrm>
                          <a:prstGeom prst="rect">
                            <a:avLst/>
                          </a:prstGeom>
                          <a:ln/>
                        </pic:spPr>
                      </pic:pic>
                    </a:graphicData>
                  </a:graphic>
                </wp:inline>
              </w:drawing>
            </w:r>
          </w:p>
        </w:tc>
        <w:tc>
          <w:tcPr>
            <w:tcW w:w="5900" w:type="dxa"/>
            <w:shd w:val="clear" w:color="auto" w:fill="auto"/>
            <w:vAlign w:val="center"/>
          </w:tcPr>
          <w:p w14:paraId="1E1872D8" w14:textId="77777777" w:rsidR="00981FFF" w:rsidRDefault="00981FFF" w:rsidP="00AD5620">
            <w:pPr>
              <w:widowControl w:val="0"/>
              <w:pBdr>
                <w:between w:val="nil"/>
              </w:pBdr>
              <w:tabs>
                <w:tab w:val="center" w:pos="4819"/>
                <w:tab w:val="right" w:pos="9638"/>
              </w:tabs>
              <w:spacing w:before="57" w:after="57"/>
              <w:jc w:val="center"/>
              <w:rPr>
                <w:rFonts w:ascii="Open Sans" w:eastAsia="Open Sans" w:hAnsi="Open Sans" w:cs="Open Sans"/>
                <w:color w:val="000000"/>
              </w:rPr>
            </w:pPr>
            <w:r>
              <w:rPr>
                <w:rFonts w:ascii="Open Sans" w:eastAsia="Open Sans" w:hAnsi="Open Sans" w:cs="Open Sans"/>
                <w:b/>
                <w:color w:val="000000"/>
                <w:sz w:val="28"/>
                <w:szCs w:val="28"/>
              </w:rPr>
              <w:t>ISTITUTO COMPRENSIVO DI ARGELATO</w:t>
            </w:r>
          </w:p>
          <w:p w14:paraId="2AFA78CD" w14:textId="77777777" w:rsidR="00981FFF" w:rsidRDefault="00981FFF" w:rsidP="00AD5620">
            <w:pPr>
              <w:widowControl w:val="0"/>
              <w:pBdr>
                <w:between w:val="nil"/>
              </w:pBdr>
              <w:tabs>
                <w:tab w:val="center" w:pos="4819"/>
                <w:tab w:val="right" w:pos="9638"/>
              </w:tabs>
              <w:spacing w:after="57"/>
              <w:jc w:val="center"/>
              <w:rPr>
                <w:color w:val="000000"/>
                <w:sz w:val="24"/>
                <w:szCs w:val="24"/>
              </w:rPr>
            </w:pPr>
            <w:r>
              <w:rPr>
                <w:rFonts w:ascii="Open Sans" w:eastAsia="Open Sans" w:hAnsi="Open Sans" w:cs="Open Sans"/>
                <w:color w:val="000000"/>
              </w:rPr>
              <w:t>40050 ARGELATO (BO) - VIA I MAGGIO 8</w:t>
            </w:r>
            <w:r>
              <w:rPr>
                <w:rFonts w:ascii="Open Sans" w:eastAsia="Open Sans" w:hAnsi="Open Sans" w:cs="Open Sans"/>
                <w:color w:val="000000"/>
                <w:sz w:val="18"/>
                <w:szCs w:val="18"/>
              </w:rPr>
              <w:t xml:space="preserve"> </w:t>
            </w:r>
            <w:r>
              <w:rPr>
                <w:rFonts w:ascii="Open Sans" w:eastAsia="Open Sans" w:hAnsi="Open Sans" w:cs="Open Sans"/>
                <w:color w:val="000000"/>
                <w:sz w:val="18"/>
                <w:szCs w:val="18"/>
              </w:rPr>
              <w:br/>
            </w:r>
            <w:r>
              <w:rPr>
                <w:rFonts w:ascii="Open Sans" w:eastAsia="Open Sans" w:hAnsi="Open Sans" w:cs="Open Sans"/>
                <w:color w:val="000000"/>
                <w:sz w:val="15"/>
                <w:szCs w:val="15"/>
              </w:rPr>
              <w:t>Tel. +39 051 6630611 – Fax 051 6633468 - C.M. boic833002 – C.F. 91200110376</w:t>
            </w:r>
            <w:r>
              <w:rPr>
                <w:rFonts w:ascii="Open Sans" w:eastAsia="Open Sans" w:hAnsi="Open Sans" w:cs="Open Sans"/>
                <w:color w:val="000000"/>
                <w:sz w:val="16"/>
                <w:szCs w:val="16"/>
              </w:rPr>
              <w:br/>
            </w:r>
            <w:r>
              <w:rPr>
                <w:rFonts w:ascii="Open Sans" w:eastAsia="Open Sans" w:hAnsi="Open Sans" w:cs="Open Sans"/>
                <w:color w:val="000000"/>
                <w:sz w:val="15"/>
                <w:szCs w:val="15"/>
              </w:rPr>
              <w:t>Email boic833002@istruzione.it – PEC boic833002@pec.istruzione.it</w:t>
            </w:r>
          </w:p>
        </w:tc>
        <w:tc>
          <w:tcPr>
            <w:tcW w:w="1871" w:type="dxa"/>
            <w:shd w:val="clear" w:color="auto" w:fill="auto"/>
            <w:vAlign w:val="center"/>
          </w:tcPr>
          <w:p w14:paraId="65F90A04" w14:textId="77777777" w:rsidR="00981FFF" w:rsidRDefault="00981FFF" w:rsidP="00AD5620">
            <w:pPr>
              <w:widowControl w:val="0"/>
              <w:pBdr>
                <w:between w:val="nil"/>
              </w:pBdr>
              <w:tabs>
                <w:tab w:val="center" w:pos="4819"/>
                <w:tab w:val="right" w:pos="9638"/>
              </w:tabs>
              <w:jc w:val="center"/>
              <w:rPr>
                <w:color w:val="000000"/>
                <w:sz w:val="24"/>
                <w:szCs w:val="24"/>
              </w:rPr>
            </w:pPr>
            <w:r>
              <w:rPr>
                <w:rFonts w:ascii="Open Sans" w:eastAsia="Open Sans" w:hAnsi="Open Sans" w:cs="Open Sans"/>
                <w:noProof/>
                <w:color w:val="000000"/>
                <w:sz w:val="12"/>
                <w:szCs w:val="12"/>
              </w:rPr>
              <w:drawing>
                <wp:inline distT="0" distB="0" distL="114300" distR="114300" wp14:anchorId="69FB71F9" wp14:editId="6E503C64">
                  <wp:extent cx="1118235" cy="1117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118235" cy="1117600"/>
                          </a:xfrm>
                          <a:prstGeom prst="rect">
                            <a:avLst/>
                          </a:prstGeom>
                          <a:ln/>
                        </pic:spPr>
                      </pic:pic>
                    </a:graphicData>
                  </a:graphic>
                </wp:inline>
              </w:drawing>
            </w:r>
          </w:p>
        </w:tc>
      </w:tr>
    </w:tbl>
    <w:p w14:paraId="3080F769" w14:textId="1729A77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641A9">
        <w:rPr>
          <w:rFonts w:asciiTheme="minorHAnsi" w:eastAsiaTheme="minorEastAsia" w:hAnsiTheme="minorHAnsi" w:cstheme="minorHAnsi"/>
          <w:b/>
          <w:bCs/>
          <w:i/>
          <w:iCs/>
          <w:sz w:val="24"/>
          <w:szCs w:val="24"/>
        </w:rPr>
        <w:t>ESPERTO/TUTOR</w:t>
      </w:r>
    </w:p>
    <w:p w14:paraId="0AA59063" w14:textId="77777777" w:rsidR="005641A9" w:rsidRPr="0042185A" w:rsidRDefault="005641A9" w:rsidP="005641A9">
      <w:pPr>
        <w:autoSpaceDE w:val="0"/>
        <w:autoSpaceDN w:val="0"/>
        <w:adjustRightInd w:val="0"/>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p>
    <w:p w14:paraId="0CA0E7FB"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p>
    <w:p w14:paraId="13F03CA3"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Specifico ESO4.5, Azione ESO4.5. A2 – Sotto azione ESO4.5. A2.B, interventi di cui al</w:t>
      </w:r>
    </w:p>
    <w:p w14:paraId="0252F264"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decreto del Ministro dell’istruzione e del merito n. 38 del 6 marzo 2026, Avviso 95165 del</w:t>
      </w:r>
    </w:p>
    <w:p w14:paraId="43298A25" w14:textId="77777777" w:rsidR="005641A9" w:rsidRPr="0042185A" w:rsidRDefault="005641A9" w:rsidP="005641A9">
      <w:pPr>
        <w:autoSpaceDE w:val="0"/>
        <w:autoSpaceDN w:val="0"/>
        <w:adjustRightInd w:val="0"/>
        <w:rPr>
          <w:rFonts w:asciiTheme="minorHAnsi" w:hAnsiTheme="minorHAnsi" w:cstheme="minorHAnsi"/>
          <w:i/>
          <w:iCs/>
          <w:sz w:val="24"/>
          <w:szCs w:val="24"/>
        </w:rPr>
      </w:pP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p>
    <w:bookmarkEnd w:id="0"/>
    <w:p w14:paraId="44AF44EA" w14:textId="77777777" w:rsidR="00981FFF" w:rsidRPr="00981FFF" w:rsidRDefault="00981FFF" w:rsidP="00981FFF">
      <w:pPr>
        <w:overflowPunct w:val="0"/>
        <w:autoSpaceDE w:val="0"/>
        <w:autoSpaceDN w:val="0"/>
        <w:adjustRightInd w:val="0"/>
        <w:spacing w:line="276" w:lineRule="auto"/>
        <w:textAlignment w:val="baseline"/>
        <w:rPr>
          <w:rFonts w:asciiTheme="minorHAnsi" w:hAnsiTheme="minorHAnsi" w:cstheme="minorHAnsi"/>
          <w:bCs/>
          <w:i/>
          <w:iCs/>
          <w:sz w:val="24"/>
          <w:szCs w:val="24"/>
        </w:rPr>
      </w:pPr>
      <w:r w:rsidRPr="00981FFF">
        <w:rPr>
          <w:rFonts w:asciiTheme="minorHAnsi" w:hAnsiTheme="minorHAnsi" w:cstheme="minorHAnsi"/>
          <w:bCs/>
          <w:i/>
          <w:iCs/>
          <w:sz w:val="24"/>
          <w:szCs w:val="24"/>
        </w:rPr>
        <w:t>CUP: B84D26002010007</w:t>
      </w:r>
    </w:p>
    <w:p w14:paraId="12F38B38" w14:textId="77777777" w:rsidR="00981FFF" w:rsidRPr="00981FFF" w:rsidRDefault="00981FFF" w:rsidP="00981FFF">
      <w:pPr>
        <w:overflowPunct w:val="0"/>
        <w:autoSpaceDE w:val="0"/>
        <w:autoSpaceDN w:val="0"/>
        <w:adjustRightInd w:val="0"/>
        <w:spacing w:line="276" w:lineRule="auto"/>
        <w:textAlignment w:val="baseline"/>
        <w:rPr>
          <w:rFonts w:asciiTheme="minorHAnsi" w:hAnsiTheme="minorHAnsi" w:cstheme="minorHAnsi"/>
          <w:bCs/>
          <w:i/>
          <w:iCs/>
          <w:sz w:val="24"/>
          <w:szCs w:val="24"/>
        </w:rPr>
      </w:pPr>
      <w:r w:rsidRPr="00981FFF">
        <w:rPr>
          <w:rFonts w:asciiTheme="minorHAnsi" w:hAnsiTheme="minorHAnsi" w:cstheme="minorHAnsi"/>
          <w:bCs/>
          <w:i/>
          <w:iCs/>
          <w:sz w:val="24"/>
          <w:szCs w:val="24"/>
        </w:rPr>
        <w:t>CNP: ESO4.</w:t>
      </w:r>
      <w:proofErr w:type="gramStart"/>
      <w:r w:rsidRPr="00981FFF">
        <w:rPr>
          <w:rFonts w:asciiTheme="minorHAnsi" w:hAnsiTheme="minorHAnsi" w:cstheme="minorHAnsi"/>
          <w:bCs/>
          <w:i/>
          <w:iCs/>
          <w:sz w:val="24"/>
          <w:szCs w:val="24"/>
        </w:rPr>
        <w:t>5.A</w:t>
      </w:r>
      <w:proofErr w:type="gramEnd"/>
      <w:r w:rsidRPr="00981FFF">
        <w:rPr>
          <w:rFonts w:asciiTheme="minorHAnsi" w:hAnsiTheme="minorHAnsi" w:cstheme="minorHAnsi"/>
          <w:bCs/>
          <w:i/>
          <w:iCs/>
          <w:sz w:val="24"/>
          <w:szCs w:val="24"/>
        </w:rPr>
        <w:t>2.B-FSEPN-EM-2026-372</w:t>
      </w:r>
    </w:p>
    <w:p w14:paraId="1038E765" w14:textId="78391AE5" w:rsidR="00862792" w:rsidRDefault="00981FFF" w:rsidP="00981FFF">
      <w:pPr>
        <w:overflowPunct w:val="0"/>
        <w:autoSpaceDE w:val="0"/>
        <w:autoSpaceDN w:val="0"/>
        <w:adjustRightInd w:val="0"/>
        <w:spacing w:line="276" w:lineRule="auto"/>
        <w:textAlignment w:val="baseline"/>
        <w:rPr>
          <w:rFonts w:asciiTheme="minorHAnsi" w:hAnsiTheme="minorHAnsi" w:cstheme="minorHAnsi"/>
          <w:bCs/>
          <w:i/>
          <w:iCs/>
          <w:sz w:val="24"/>
          <w:szCs w:val="24"/>
        </w:rPr>
      </w:pPr>
      <w:r w:rsidRPr="00981FFF">
        <w:rPr>
          <w:rFonts w:asciiTheme="minorHAnsi" w:hAnsiTheme="minorHAnsi" w:cstheme="minorHAnsi"/>
          <w:bCs/>
          <w:i/>
          <w:iCs/>
          <w:sz w:val="24"/>
          <w:szCs w:val="24"/>
        </w:rPr>
        <w:t>TITOLO DEL PROGETTO: La Form/Azione per il miglioramento della Didattica</w:t>
      </w:r>
    </w:p>
    <w:p w14:paraId="41C9C8B7" w14:textId="77777777" w:rsidR="00981FFF" w:rsidRDefault="00981FFF" w:rsidP="00981FF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5C6C340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5641A9">
        <w:rPr>
          <w:rFonts w:asciiTheme="minorHAnsi" w:eastAsiaTheme="minorEastAsia" w:hAnsiTheme="minorHAnsi" w:cstheme="minorHAnsi"/>
          <w:b/>
          <w:bCs/>
          <w:i/>
          <w:iCs/>
          <w:sz w:val="24"/>
          <w:szCs w:val="24"/>
        </w:rPr>
        <w:t>INTERNO</w:t>
      </w:r>
      <w:r w:rsidR="005641A9">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r w:rsidR="00981FFF">
        <w:rPr>
          <w:rFonts w:asciiTheme="minorHAnsi" w:eastAsiaTheme="minorEastAsia" w:hAnsiTheme="minorHAnsi" w:cstheme="minorHAnsi"/>
          <w:b/>
          <w:bCs/>
          <w:sz w:val="24"/>
          <w:szCs w:val="24"/>
        </w:rPr>
        <w:t>di cui sopra</w:t>
      </w:r>
    </w:p>
    <w:p w14:paraId="1AB6811E" w14:textId="77777777" w:rsidR="00981FFF" w:rsidRDefault="00981FFF" w:rsidP="00981FFF">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p>
    <w:p w14:paraId="33C76C33" w14:textId="66842BB2" w:rsidR="00862792" w:rsidRDefault="00862792" w:rsidP="00981FFF">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778D36A9" w14:textId="77777777" w:rsidR="00981FFF" w:rsidRPr="00862792" w:rsidRDefault="00981FFF" w:rsidP="00981FFF">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bookmarkStart w:id="1" w:name="_GoBack"/>
      <w:bookmarkEnd w:id="1"/>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FBB62" w14:textId="77777777" w:rsidR="008B2A26" w:rsidRDefault="008B2A26">
      <w:r>
        <w:separator/>
      </w:r>
    </w:p>
  </w:endnote>
  <w:endnote w:type="continuationSeparator" w:id="0">
    <w:p w14:paraId="1B764F5B" w14:textId="77777777" w:rsidR="008B2A26" w:rsidRDefault="008B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Open Sans">
    <w:altName w:val="Segoe U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53D15" w14:textId="77777777" w:rsidR="008B2A26" w:rsidRDefault="008B2A26">
      <w:r>
        <w:separator/>
      </w:r>
    </w:p>
  </w:footnote>
  <w:footnote w:type="continuationSeparator" w:id="0">
    <w:p w14:paraId="33D5C635" w14:textId="77777777" w:rsidR="008B2A26" w:rsidRDefault="008B2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5948"/>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1A9"/>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26E9F"/>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38C8"/>
    <w:rsid w:val="008B0C6C"/>
    <w:rsid w:val="008B1FC8"/>
    <w:rsid w:val="008B2A26"/>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1FFF"/>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04EC"/>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E2674-664A-4F6E-B03F-0DC3051A9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3304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2</cp:revision>
  <cp:lastPrinted>2017-09-07T10:02:00Z</cp:lastPrinted>
  <dcterms:created xsi:type="dcterms:W3CDTF">2026-07-20T12:07:00Z</dcterms:created>
  <dcterms:modified xsi:type="dcterms:W3CDTF">2026-07-20T12:07:00Z</dcterms:modified>
</cp:coreProperties>
</file>