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F0B6A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304BA2"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  <w:t>Piano Nazionale Di Ripresa E Resilienza - Missione 4 – Istruzione e Ricerca – Componente 1 – Potenziamento dell’offerta dei servizi di istruzione: dagli asili nido alle Università – Investimento 2.1: Didattica digitale integrata e formazione alla transizione digitale del personale scolastico -</w:t>
      </w:r>
    </w:p>
    <w:p w14:paraId="7305D232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304BA2"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  <w:t>Formazione del personale scolastico per la transizione digitale (D.M. 66/2023)</w:t>
      </w:r>
    </w:p>
    <w:p w14:paraId="415DCF8F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/>
          <w:i/>
          <w:iCs/>
          <w:color w:val="auto"/>
          <w:lang w:eastAsia="en-US"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Titolo</w:t>
      </w:r>
      <w:bookmarkStart w:id="0" w:name="_Hlk174354265"/>
      <w:r w:rsidRPr="00304BA2">
        <w:rPr>
          <w:rFonts w:ascii="Arial" w:hAnsi="Arial" w:cs="Arial"/>
          <w:b/>
          <w:i/>
          <w:iCs/>
          <w:color w:val="auto"/>
          <w:lang w:eastAsia="en-US"/>
        </w:rPr>
        <w:t>: Officina dell’innovazione</w:t>
      </w:r>
    </w:p>
    <w:p w14:paraId="46F0837B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/>
          <w:i/>
          <w:iCs/>
          <w:color w:val="auto"/>
          <w:lang w:eastAsia="en-US"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CNP: M4C1I2.1-2023-1222-P-35018</w:t>
      </w:r>
    </w:p>
    <w:p w14:paraId="36D6AFAB" w14:textId="11DAF73B" w:rsidR="00344E06" w:rsidRPr="00724A88" w:rsidRDefault="00304BA2" w:rsidP="00304BA2">
      <w:pPr>
        <w:widowControl w:val="0"/>
        <w:tabs>
          <w:tab w:val="left" w:pos="1733"/>
        </w:tabs>
        <w:autoSpaceDE w:val="0"/>
        <w:autoSpaceDN w:val="0"/>
        <w:ind w:right="724"/>
        <w:rPr>
          <w:rFonts w:ascii="Arial" w:hAnsi="Arial" w:cs="Arial"/>
          <w:b/>
          <w:bCs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CUP: B84D23006040006</w:t>
      </w:r>
      <w:bookmarkEnd w:id="0"/>
      <w:r>
        <w:rPr>
          <w:rFonts w:ascii="Arial" w:hAnsi="Arial" w:cs="Arial"/>
          <w:b/>
          <w:i/>
          <w:iCs/>
          <w:color w:val="auto"/>
          <w:lang w:eastAsia="en-US"/>
        </w:rPr>
        <w:t xml:space="preserve">                                                                                  </w:t>
      </w:r>
      <w:r w:rsidR="00BA1C99"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>Nata/</w:t>
            </w:r>
            <w:proofErr w:type="gramStart"/>
            <w:r w:rsidRPr="00724A88">
              <w:rPr>
                <w:rFonts w:ascii="Arial" w:hAnsi="Arial" w:cs="Arial"/>
              </w:rPr>
              <w:t>o  il</w:t>
            </w:r>
            <w:proofErr w:type="gramEnd"/>
            <w:r w:rsidRPr="00724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6E631D7F" w14:textId="77777777" w:rsidR="00F93A20" w:rsidRPr="00724A88" w:rsidRDefault="00F93A20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581144FD" w14:textId="3BE9263A" w:rsidR="00F93A20" w:rsidRDefault="00F93A20" w:rsidP="00F93A20">
      <w:pPr>
        <w:tabs>
          <w:tab w:val="left" w:pos="1"/>
        </w:tabs>
        <w:kinsoku w:val="0"/>
        <w:overflowPunct w:val="0"/>
        <w:adjustRightInd w:val="0"/>
        <w:spacing w:before="42"/>
        <w:ind w:left="142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Di partecipare alla </w:t>
      </w:r>
      <w:r w:rsidRPr="00F93A20">
        <w:rPr>
          <w:rFonts w:ascii="Arial" w:hAnsi="Arial" w:cs="Arial"/>
          <w:b/>
          <w:sz w:val="20"/>
          <w:szCs w:val="20"/>
        </w:rPr>
        <w:t xml:space="preserve">procedura di selezione di personale interna per titoli comparativi, tramite comparazione dei curricula, per la realizzazione </w:t>
      </w:r>
      <w:r>
        <w:rPr>
          <w:rFonts w:ascii="Arial" w:hAnsi="Arial" w:cs="Arial"/>
          <w:b/>
          <w:sz w:val="20"/>
          <w:szCs w:val="20"/>
        </w:rPr>
        <w:t>d</w:t>
      </w:r>
      <w:r w:rsidRPr="00F93A20">
        <w:rPr>
          <w:rFonts w:ascii="Arial" w:hAnsi="Arial" w:cs="Arial"/>
          <w:b/>
          <w:sz w:val="20"/>
          <w:szCs w:val="20"/>
        </w:rPr>
        <w:t xml:space="preserve">i n.3 Percorsi di formazione sulla transizione digitale e n. 5 Laboratorio di formazione sul campo nell’ambito dei percorsi formativi per il personale </w:t>
      </w:r>
      <w:r w:rsidRPr="00F93A20">
        <w:rPr>
          <w:rFonts w:ascii="Arial" w:hAnsi="Arial" w:cs="Arial"/>
          <w:b/>
          <w:sz w:val="20"/>
          <w:szCs w:val="20"/>
        </w:rPr>
        <w:t>scolastico per</w:t>
      </w:r>
      <w:r w:rsidRPr="00F93A20">
        <w:rPr>
          <w:rFonts w:ascii="Arial" w:hAnsi="Arial" w:cs="Arial"/>
          <w:b/>
          <w:sz w:val="20"/>
          <w:szCs w:val="20"/>
        </w:rPr>
        <w:t xml:space="preserve"> la transizione digitale nelle scuole statali (D.M. 66/2023)</w:t>
      </w:r>
    </w:p>
    <w:p w14:paraId="2A482C8F" w14:textId="77777777" w:rsidR="00F93A20" w:rsidRDefault="00F93A20" w:rsidP="00F93A20">
      <w:pPr>
        <w:tabs>
          <w:tab w:val="left" w:pos="1"/>
        </w:tabs>
        <w:kinsoku w:val="0"/>
        <w:overflowPunct w:val="0"/>
        <w:adjustRightInd w:val="0"/>
        <w:spacing w:before="42"/>
        <w:ind w:left="142" w:hanging="283"/>
        <w:jc w:val="both"/>
        <w:rPr>
          <w:rFonts w:ascii="Arial" w:hAnsi="Arial" w:cs="Arial"/>
          <w:b/>
          <w:sz w:val="20"/>
          <w:szCs w:val="20"/>
        </w:rPr>
      </w:pPr>
    </w:p>
    <w:p w14:paraId="59B48C0F" w14:textId="77777777" w:rsidR="00F93A20" w:rsidRDefault="00F93A20" w:rsidP="00F93A20">
      <w:pPr>
        <w:tabs>
          <w:tab w:val="left" w:pos="1"/>
        </w:tabs>
        <w:kinsoku w:val="0"/>
        <w:overflowPunct w:val="0"/>
        <w:adjustRightInd w:val="0"/>
        <w:spacing w:before="42"/>
        <w:ind w:left="142" w:hanging="283"/>
        <w:jc w:val="both"/>
        <w:rPr>
          <w:rFonts w:ascii="Arial" w:hAnsi="Arial" w:cs="Arial"/>
          <w:b/>
          <w:sz w:val="20"/>
          <w:szCs w:val="20"/>
        </w:rPr>
      </w:pPr>
    </w:p>
    <w:p w14:paraId="5AE3AF81" w14:textId="77777777" w:rsidR="00F93A20" w:rsidRPr="00F93A20" w:rsidRDefault="00F93A20" w:rsidP="00F93A20">
      <w:pPr>
        <w:tabs>
          <w:tab w:val="left" w:pos="1"/>
        </w:tabs>
        <w:kinsoku w:val="0"/>
        <w:overflowPunct w:val="0"/>
        <w:adjustRightInd w:val="0"/>
        <w:spacing w:before="42"/>
        <w:ind w:left="142" w:hanging="283"/>
        <w:jc w:val="both"/>
        <w:rPr>
          <w:rFonts w:ascii="Arial" w:hAnsi="Arial" w:cs="Arial"/>
          <w:b/>
          <w:sz w:val="20"/>
          <w:szCs w:val="20"/>
        </w:rPr>
      </w:pPr>
    </w:p>
    <w:p w14:paraId="5037B677" w14:textId="59E2F702" w:rsidR="00F93A20" w:rsidRDefault="00F93A20" w:rsidP="00F93A20">
      <w:pPr>
        <w:kinsoku w:val="0"/>
        <w:overflowPunct w:val="0"/>
        <w:adjustRightInd w:val="0"/>
        <w:spacing w:before="42" w:after="0"/>
        <w:ind w:left="284" w:hanging="283"/>
        <w:jc w:val="both"/>
        <w:rPr>
          <w:rFonts w:ascii="Arial" w:hAnsi="Arial" w:cs="Arial"/>
          <w:b/>
        </w:rPr>
      </w:pPr>
      <w:r w:rsidRPr="00F93A20">
        <w:rPr>
          <w:rFonts w:ascii="Arial" w:eastAsia="Times New Roman" w:hAnsi="Arial" w:cs="Arial"/>
          <w:b/>
          <w:bCs/>
          <w:spacing w:val="-15"/>
        </w:rPr>
        <w:lastRenderedPageBreak/>
        <w:t xml:space="preserve"> </w:t>
      </w:r>
      <w:r>
        <w:rPr>
          <w:rFonts w:ascii="Arial" w:eastAsia="Times New Roman" w:hAnsi="Arial" w:cs="Arial"/>
          <w:b/>
          <w:bCs/>
          <w:spacing w:val="-15"/>
        </w:rPr>
        <w:t xml:space="preserve">  </w:t>
      </w:r>
      <w:r w:rsidR="00017046">
        <w:rPr>
          <w:rFonts w:ascii="Arial" w:eastAsia="Times New Roman" w:hAnsi="Arial" w:cs="Arial"/>
          <w:b/>
          <w:bCs/>
          <w:spacing w:val="-15"/>
        </w:rPr>
        <w:t xml:space="preserve"> </w:t>
      </w:r>
      <w:r>
        <w:rPr>
          <w:rFonts w:ascii="Arial" w:eastAsia="Times New Roman" w:hAnsi="Arial" w:cs="Arial"/>
          <w:b/>
          <w:bCs/>
          <w:spacing w:val="-15"/>
        </w:rPr>
        <w:t xml:space="preserve"> </w:t>
      </w:r>
      <w:r w:rsidR="0071450D" w:rsidRPr="00F93A20">
        <w:rPr>
          <w:rFonts w:ascii="Arial" w:eastAsia="Times New Roman" w:hAnsi="Arial" w:cs="Arial"/>
          <w:b/>
          <w:bCs/>
          <w:spacing w:val="-15"/>
          <w:lang w:val="en-GB"/>
        </w:rPr>
        <w:sym w:font="Symbol" w:char="F092"/>
      </w:r>
      <w:r w:rsidR="0071450D" w:rsidRPr="00F93A20">
        <w:rPr>
          <w:rFonts w:ascii="Arial" w:eastAsia="Times New Roman" w:hAnsi="Arial" w:cs="Arial"/>
          <w:b/>
          <w:bCs/>
          <w:spacing w:val="-15"/>
        </w:rPr>
        <w:t xml:space="preserve"> </w:t>
      </w:r>
      <w:proofErr w:type="gramStart"/>
      <w:r w:rsidR="00DF2F27" w:rsidRPr="00F93A20">
        <w:rPr>
          <w:rFonts w:ascii="Arial" w:eastAsia="Times New Roman" w:hAnsi="Arial" w:cs="Arial"/>
          <w:b/>
          <w:bCs/>
          <w:spacing w:val="-15"/>
        </w:rPr>
        <w:t xml:space="preserve">TUTOR  </w:t>
      </w:r>
      <w:r w:rsidR="00304BA2" w:rsidRPr="00F93A20">
        <w:rPr>
          <w:rFonts w:ascii="Arial" w:hAnsi="Arial" w:cs="Arial"/>
          <w:b/>
        </w:rPr>
        <w:t>“</w:t>
      </w:r>
      <w:proofErr w:type="gramEnd"/>
      <w:r w:rsidRPr="00F93A20">
        <w:rPr>
          <w:rFonts w:ascii="Arial" w:hAnsi="Arial" w:cs="Arial"/>
          <w:b/>
          <w:bCs/>
        </w:rPr>
        <w:t>Percorsi di formazione sulla transizione digitale</w:t>
      </w:r>
      <w:r w:rsidRPr="00F93A20">
        <w:rPr>
          <w:rFonts w:ascii="Arial" w:hAnsi="Arial" w:cs="Arial"/>
          <w:b/>
          <w:bCs/>
        </w:rPr>
        <w:t xml:space="preserve">”- </w:t>
      </w:r>
      <w:r w:rsidRPr="00F93A20">
        <w:rPr>
          <w:rFonts w:ascii="Arial" w:hAnsi="Arial" w:cs="Arial"/>
          <w:b/>
        </w:rPr>
        <w:t>Formazione sulle app Anastasis</w:t>
      </w:r>
    </w:p>
    <w:p w14:paraId="0E060F4B" w14:textId="77777777" w:rsidR="00F93A20" w:rsidRPr="00F93A20" w:rsidRDefault="00F93A20" w:rsidP="00F93A20">
      <w:pPr>
        <w:spacing w:after="0" w:line="240" w:lineRule="auto"/>
        <w:ind w:left="231"/>
        <w:jc w:val="both"/>
        <w:rPr>
          <w:rFonts w:ascii="Arial" w:hAnsi="Arial" w:cs="Arial"/>
          <w:b/>
          <w:bCs/>
        </w:rPr>
      </w:pPr>
      <w:r w:rsidRPr="00F93A20">
        <w:rPr>
          <w:rFonts w:ascii="Arial" w:eastAsia="Times New Roman" w:hAnsi="Arial" w:cs="Arial"/>
          <w:b/>
          <w:bCs/>
          <w:spacing w:val="-15"/>
          <w:lang w:val="en-GB"/>
        </w:rPr>
        <w:sym w:font="Symbol" w:char="F092"/>
      </w:r>
      <w:r w:rsidRPr="00F93A20">
        <w:rPr>
          <w:rFonts w:ascii="Arial" w:eastAsia="Times New Roman" w:hAnsi="Arial" w:cs="Arial"/>
          <w:b/>
          <w:bCs/>
          <w:spacing w:val="-15"/>
        </w:rPr>
        <w:t xml:space="preserve">  </w:t>
      </w:r>
      <w:proofErr w:type="gramStart"/>
      <w:r w:rsidRPr="00F93A20">
        <w:rPr>
          <w:rFonts w:ascii="Arial" w:eastAsia="Times New Roman" w:hAnsi="Arial" w:cs="Arial"/>
          <w:b/>
          <w:bCs/>
          <w:spacing w:val="-15"/>
        </w:rPr>
        <w:t xml:space="preserve">TUTOR  </w:t>
      </w:r>
      <w:r w:rsidRPr="00F93A20">
        <w:rPr>
          <w:rFonts w:ascii="Arial" w:hAnsi="Arial" w:cs="Arial"/>
          <w:b/>
        </w:rPr>
        <w:t>“</w:t>
      </w:r>
      <w:proofErr w:type="gramEnd"/>
      <w:r w:rsidRPr="00F93A20">
        <w:rPr>
          <w:rFonts w:ascii="Arial" w:hAnsi="Arial" w:cs="Arial"/>
          <w:b/>
          <w:bCs/>
        </w:rPr>
        <w:t>Percorsi di formazione sulla transizione digitale”- "Dalla sfida alla gamification"</w:t>
      </w:r>
      <w:r>
        <w:rPr>
          <w:rFonts w:ascii="Arial" w:hAnsi="Arial" w:cs="Arial"/>
          <w:b/>
          <w:bCs/>
        </w:rPr>
        <w:t xml:space="preserve"> </w:t>
      </w:r>
    </w:p>
    <w:p w14:paraId="19855E2E" w14:textId="77777777" w:rsidR="00F93A20" w:rsidRPr="00F93A20" w:rsidRDefault="00F93A20" w:rsidP="00F93A20">
      <w:pPr>
        <w:spacing w:after="0" w:line="240" w:lineRule="auto"/>
        <w:ind w:left="231"/>
        <w:jc w:val="both"/>
        <w:rPr>
          <w:rFonts w:ascii="Arial" w:hAnsi="Arial" w:cs="Arial"/>
          <w:b/>
          <w:bCs/>
        </w:rPr>
      </w:pPr>
      <w:r w:rsidRPr="00F93A20">
        <w:rPr>
          <w:rFonts w:ascii="Arial" w:eastAsia="Times New Roman" w:hAnsi="Arial" w:cs="Arial"/>
          <w:b/>
          <w:bCs/>
          <w:spacing w:val="-15"/>
          <w:lang w:val="en-GB"/>
        </w:rPr>
        <w:sym w:font="Symbol" w:char="F092"/>
      </w:r>
      <w:r w:rsidRPr="00F93A20">
        <w:rPr>
          <w:rFonts w:ascii="Arial" w:eastAsia="Times New Roman" w:hAnsi="Arial" w:cs="Arial"/>
          <w:b/>
          <w:bCs/>
          <w:spacing w:val="-15"/>
        </w:rPr>
        <w:t xml:space="preserve">  </w:t>
      </w:r>
      <w:proofErr w:type="gramStart"/>
      <w:r w:rsidRPr="00F93A20">
        <w:rPr>
          <w:rFonts w:ascii="Arial" w:eastAsia="Times New Roman" w:hAnsi="Arial" w:cs="Arial"/>
          <w:b/>
          <w:bCs/>
          <w:spacing w:val="-15"/>
        </w:rPr>
        <w:t xml:space="preserve">TUTOR  </w:t>
      </w:r>
      <w:r w:rsidRPr="00F93A20">
        <w:rPr>
          <w:rFonts w:ascii="Arial" w:hAnsi="Arial" w:cs="Arial"/>
          <w:b/>
        </w:rPr>
        <w:t>“</w:t>
      </w:r>
      <w:proofErr w:type="gramEnd"/>
      <w:r w:rsidRPr="00F93A20">
        <w:rPr>
          <w:rFonts w:ascii="Arial" w:hAnsi="Arial" w:cs="Arial"/>
          <w:b/>
          <w:bCs/>
        </w:rPr>
        <w:t>Percorsi di formazione sulla transizione digitale”-</w:t>
      </w:r>
      <w:r>
        <w:rPr>
          <w:rFonts w:ascii="Arial" w:hAnsi="Arial" w:cs="Arial"/>
          <w:b/>
          <w:bCs/>
        </w:rPr>
        <w:t xml:space="preserve"> </w:t>
      </w:r>
      <w:r w:rsidRPr="00F93A20">
        <w:rPr>
          <w:rFonts w:ascii="Arial" w:hAnsi="Arial" w:cs="Arial"/>
          <w:b/>
          <w:bCs/>
        </w:rPr>
        <w:t>La didattica laboratoriale in Matematica</w:t>
      </w:r>
    </w:p>
    <w:p w14:paraId="2C7ACB73" w14:textId="77777777" w:rsidR="00F93A20" w:rsidRPr="00F93A20" w:rsidRDefault="00F93A20" w:rsidP="00F93A20">
      <w:pPr>
        <w:spacing w:after="0" w:line="240" w:lineRule="auto"/>
        <w:ind w:left="231"/>
        <w:jc w:val="both"/>
        <w:rPr>
          <w:rFonts w:ascii="Arial" w:hAnsi="Arial" w:cs="Arial"/>
          <w:bCs/>
          <w:iCs/>
          <w:color w:val="auto"/>
        </w:rPr>
      </w:pPr>
      <w:r w:rsidRPr="00F93A20">
        <w:rPr>
          <w:rFonts w:ascii="Arial" w:eastAsia="Times New Roman" w:hAnsi="Arial" w:cs="Arial"/>
          <w:b/>
          <w:bCs/>
          <w:spacing w:val="-15"/>
          <w:lang w:val="en-GB"/>
        </w:rPr>
        <w:sym w:font="Symbol" w:char="F092"/>
      </w:r>
      <w:r w:rsidRPr="00F93A20">
        <w:rPr>
          <w:rFonts w:ascii="Arial" w:eastAsia="Times New Roman" w:hAnsi="Arial" w:cs="Arial"/>
          <w:b/>
          <w:bCs/>
          <w:spacing w:val="-15"/>
        </w:rPr>
        <w:t xml:space="preserve">  </w:t>
      </w:r>
      <w:proofErr w:type="gramStart"/>
      <w:r w:rsidRPr="00F93A20">
        <w:rPr>
          <w:rFonts w:ascii="Arial" w:eastAsia="Times New Roman" w:hAnsi="Arial" w:cs="Arial"/>
          <w:b/>
          <w:bCs/>
          <w:spacing w:val="-15"/>
        </w:rPr>
        <w:t xml:space="preserve">TUTOR  </w:t>
      </w:r>
      <w:r w:rsidRPr="00F93A20">
        <w:rPr>
          <w:rFonts w:ascii="Arial" w:hAnsi="Arial" w:cs="Arial"/>
          <w:b/>
        </w:rPr>
        <w:t>“</w:t>
      </w:r>
      <w:proofErr w:type="gramEnd"/>
      <w:r w:rsidRPr="00F93A20">
        <w:rPr>
          <w:rFonts w:ascii="Arial" w:eastAsia="Arial" w:hAnsi="Arial" w:cs="Arial"/>
          <w:b/>
          <w:bCs/>
          <w:i/>
          <w:iCs/>
          <w:noProof/>
          <w:lang w:eastAsia="en-US"/>
        </w:rPr>
        <w:t>Laboratori di formazione sul campo</w:t>
      </w:r>
      <w:r w:rsidRPr="00F93A20">
        <w:rPr>
          <w:rFonts w:ascii="Arial" w:eastAsia="Arial" w:hAnsi="Arial" w:cs="Arial"/>
          <w:b/>
          <w:bCs/>
          <w:noProof/>
          <w:lang w:eastAsia="en-US"/>
        </w:rPr>
        <w:t xml:space="preserve">  </w:t>
      </w:r>
      <w:r w:rsidRPr="00F93A20">
        <w:rPr>
          <w:rFonts w:ascii="Arial" w:hAnsi="Arial" w:cs="Arial"/>
          <w:b/>
          <w:bCs/>
        </w:rPr>
        <w:t>”-</w:t>
      </w:r>
      <w:r>
        <w:rPr>
          <w:rFonts w:ascii="Arial" w:hAnsi="Arial" w:cs="Arial"/>
          <w:b/>
          <w:bCs/>
        </w:rPr>
        <w:t xml:space="preserve"> </w:t>
      </w:r>
      <w:r w:rsidRPr="00F93A20">
        <w:rPr>
          <w:rFonts w:ascii="Arial" w:hAnsi="Arial" w:cs="Arial"/>
          <w:b/>
          <w:bCs/>
        </w:rPr>
        <w:t>“Matematica per tutti attraverso il gioco”</w:t>
      </w:r>
    </w:p>
    <w:p w14:paraId="7DDBD237" w14:textId="77777777" w:rsidR="00F93A20" w:rsidRPr="00F93A20" w:rsidRDefault="00F93A20" w:rsidP="00F93A20">
      <w:pPr>
        <w:spacing w:after="0" w:line="240" w:lineRule="auto"/>
        <w:ind w:left="231"/>
        <w:jc w:val="both"/>
        <w:rPr>
          <w:rFonts w:ascii="Arial" w:hAnsi="Arial" w:cs="Arial"/>
          <w:bCs/>
          <w:iCs/>
          <w:color w:val="auto"/>
        </w:rPr>
      </w:pPr>
      <w:r w:rsidRPr="00F93A20">
        <w:rPr>
          <w:rFonts w:ascii="Arial" w:eastAsia="Times New Roman" w:hAnsi="Arial" w:cs="Arial"/>
          <w:b/>
          <w:bCs/>
          <w:spacing w:val="-15"/>
          <w:lang w:val="en-GB"/>
        </w:rPr>
        <w:sym w:font="Symbol" w:char="F092"/>
      </w:r>
      <w:r w:rsidRPr="00F93A20">
        <w:rPr>
          <w:rFonts w:ascii="Arial" w:eastAsia="Times New Roman" w:hAnsi="Arial" w:cs="Arial"/>
          <w:b/>
          <w:bCs/>
          <w:spacing w:val="-15"/>
        </w:rPr>
        <w:t xml:space="preserve">  </w:t>
      </w:r>
      <w:proofErr w:type="gramStart"/>
      <w:r w:rsidRPr="00F93A20">
        <w:rPr>
          <w:rFonts w:ascii="Arial" w:eastAsia="Times New Roman" w:hAnsi="Arial" w:cs="Arial"/>
          <w:b/>
          <w:bCs/>
          <w:spacing w:val="-15"/>
        </w:rPr>
        <w:t xml:space="preserve">TUTOR  </w:t>
      </w:r>
      <w:r w:rsidRPr="00F93A20">
        <w:rPr>
          <w:rFonts w:ascii="Arial" w:hAnsi="Arial" w:cs="Arial"/>
          <w:b/>
        </w:rPr>
        <w:t>“</w:t>
      </w:r>
      <w:proofErr w:type="gramEnd"/>
      <w:r w:rsidRPr="00F93A20">
        <w:rPr>
          <w:rFonts w:ascii="Arial" w:eastAsia="Arial" w:hAnsi="Arial" w:cs="Arial"/>
          <w:b/>
          <w:bCs/>
          <w:i/>
          <w:iCs/>
          <w:noProof/>
          <w:lang w:eastAsia="en-US"/>
        </w:rPr>
        <w:t>Laboratori di formazione sul campo</w:t>
      </w:r>
      <w:r w:rsidRPr="00F93A20">
        <w:rPr>
          <w:rFonts w:ascii="Arial" w:eastAsia="Arial" w:hAnsi="Arial" w:cs="Arial"/>
          <w:b/>
          <w:bCs/>
          <w:noProof/>
          <w:lang w:eastAsia="en-US"/>
        </w:rPr>
        <w:t xml:space="preserve">  </w:t>
      </w:r>
      <w:r w:rsidRPr="00F93A20">
        <w:rPr>
          <w:rFonts w:ascii="Arial" w:hAnsi="Arial" w:cs="Arial"/>
          <w:b/>
          <w:bCs/>
        </w:rPr>
        <w:t>”-</w:t>
      </w:r>
      <w:r w:rsidRPr="00F93A20">
        <w:t xml:space="preserve"> </w:t>
      </w:r>
      <w:r w:rsidRPr="00F93A20">
        <w:rPr>
          <w:rFonts w:ascii="Arial" w:hAnsi="Arial" w:cs="Arial"/>
          <w:b/>
          <w:bCs/>
        </w:rPr>
        <w:t xml:space="preserve">“La geometria dinamica con </w:t>
      </w:r>
      <w:proofErr w:type="spellStart"/>
      <w:r w:rsidRPr="00F93A20">
        <w:rPr>
          <w:rFonts w:ascii="Arial" w:hAnsi="Arial" w:cs="Arial"/>
          <w:b/>
          <w:bCs/>
        </w:rPr>
        <w:t>Geogebra</w:t>
      </w:r>
      <w:proofErr w:type="spellEnd"/>
      <w:r w:rsidRPr="00F93A20">
        <w:rPr>
          <w:rFonts w:ascii="Arial" w:hAnsi="Arial" w:cs="Arial"/>
          <w:b/>
          <w:bCs/>
        </w:rPr>
        <w:t xml:space="preserve"> per la scuola</w:t>
      </w:r>
      <w:r>
        <w:rPr>
          <w:rFonts w:ascii="Arial" w:hAnsi="Arial" w:cs="Arial"/>
          <w:b/>
          <w:bCs/>
        </w:rPr>
        <w:t xml:space="preserve"> </w:t>
      </w:r>
      <w:r w:rsidRPr="00F93A20">
        <w:rPr>
          <w:rFonts w:ascii="Arial" w:hAnsi="Arial" w:cs="Arial"/>
          <w:b/>
          <w:bCs/>
        </w:rPr>
        <w:t>primaria”</w:t>
      </w:r>
      <w:r>
        <w:rPr>
          <w:rFonts w:ascii="Arial" w:hAnsi="Arial" w:cs="Arial"/>
          <w:b/>
          <w:bCs/>
        </w:rPr>
        <w:t xml:space="preserve"> </w:t>
      </w:r>
    </w:p>
    <w:p w14:paraId="751C8735" w14:textId="77777777" w:rsidR="00F93A20" w:rsidRPr="00F93A20" w:rsidRDefault="00F93A20" w:rsidP="00F93A20">
      <w:pPr>
        <w:spacing w:after="0" w:line="240" w:lineRule="auto"/>
        <w:ind w:left="231"/>
        <w:jc w:val="both"/>
        <w:rPr>
          <w:rFonts w:ascii="Arial" w:hAnsi="Arial" w:cs="Arial"/>
          <w:bCs/>
          <w:iCs/>
          <w:color w:val="auto"/>
        </w:rPr>
      </w:pPr>
      <w:r w:rsidRPr="00F93A20">
        <w:rPr>
          <w:rFonts w:ascii="Arial" w:eastAsia="Times New Roman" w:hAnsi="Arial" w:cs="Arial"/>
          <w:b/>
          <w:bCs/>
          <w:spacing w:val="-15"/>
          <w:lang w:val="en-GB"/>
        </w:rPr>
        <w:sym w:font="Symbol" w:char="F092"/>
      </w:r>
      <w:r w:rsidRPr="00F93A20">
        <w:rPr>
          <w:rFonts w:ascii="Arial" w:eastAsia="Times New Roman" w:hAnsi="Arial" w:cs="Arial"/>
          <w:b/>
          <w:bCs/>
          <w:spacing w:val="-15"/>
        </w:rPr>
        <w:t xml:space="preserve">  </w:t>
      </w:r>
      <w:proofErr w:type="gramStart"/>
      <w:r w:rsidRPr="00F93A20">
        <w:rPr>
          <w:rFonts w:ascii="Arial" w:eastAsia="Times New Roman" w:hAnsi="Arial" w:cs="Arial"/>
          <w:b/>
          <w:bCs/>
          <w:spacing w:val="-15"/>
        </w:rPr>
        <w:t xml:space="preserve">TUTOR  </w:t>
      </w:r>
      <w:r w:rsidRPr="00F93A20">
        <w:rPr>
          <w:rFonts w:ascii="Arial" w:hAnsi="Arial" w:cs="Arial"/>
          <w:b/>
        </w:rPr>
        <w:t>“</w:t>
      </w:r>
      <w:proofErr w:type="gramEnd"/>
      <w:r w:rsidRPr="00F93A20">
        <w:rPr>
          <w:rFonts w:ascii="Arial" w:eastAsia="Arial" w:hAnsi="Arial" w:cs="Arial"/>
          <w:b/>
          <w:bCs/>
          <w:i/>
          <w:iCs/>
          <w:noProof/>
          <w:lang w:eastAsia="en-US"/>
        </w:rPr>
        <w:t>Laboratori di formazione sul campo</w:t>
      </w:r>
      <w:r w:rsidRPr="00F93A20">
        <w:rPr>
          <w:rFonts w:ascii="Arial" w:eastAsia="Arial" w:hAnsi="Arial" w:cs="Arial"/>
          <w:b/>
          <w:bCs/>
          <w:noProof/>
          <w:lang w:eastAsia="en-US"/>
        </w:rPr>
        <w:t xml:space="preserve">  </w:t>
      </w:r>
      <w:r w:rsidRPr="00F93A20">
        <w:rPr>
          <w:rFonts w:ascii="Arial" w:hAnsi="Arial" w:cs="Arial"/>
          <w:b/>
          <w:bCs/>
        </w:rPr>
        <w:t>”-</w:t>
      </w:r>
      <w:r w:rsidRPr="00F93A20">
        <w:t xml:space="preserve"> </w:t>
      </w:r>
      <w:r w:rsidRPr="00F93A20">
        <w:rPr>
          <w:rFonts w:ascii="Arial" w:hAnsi="Arial" w:cs="Arial"/>
          <w:b/>
          <w:bCs/>
        </w:rPr>
        <w:t xml:space="preserve">“La geometria dinamica con </w:t>
      </w:r>
      <w:proofErr w:type="spellStart"/>
      <w:r w:rsidRPr="00F93A20">
        <w:rPr>
          <w:rFonts w:ascii="Arial" w:hAnsi="Arial" w:cs="Arial"/>
          <w:b/>
          <w:bCs/>
        </w:rPr>
        <w:t>Geogebra</w:t>
      </w:r>
      <w:proofErr w:type="spellEnd"/>
      <w:r w:rsidRPr="00F93A20">
        <w:rPr>
          <w:rFonts w:ascii="Arial" w:hAnsi="Arial" w:cs="Arial"/>
          <w:b/>
          <w:bCs/>
        </w:rPr>
        <w:t xml:space="preserve"> per la scuola</w:t>
      </w:r>
      <w:r>
        <w:rPr>
          <w:rFonts w:ascii="Arial" w:hAnsi="Arial" w:cs="Arial"/>
          <w:b/>
          <w:bCs/>
        </w:rPr>
        <w:t xml:space="preserve"> </w:t>
      </w:r>
      <w:r w:rsidRPr="00F93A20">
        <w:rPr>
          <w:rFonts w:ascii="Arial" w:hAnsi="Arial" w:cs="Arial"/>
          <w:b/>
          <w:bCs/>
        </w:rPr>
        <w:t>Secondaria di I grado”</w:t>
      </w:r>
      <w:r>
        <w:rPr>
          <w:rFonts w:ascii="Arial" w:hAnsi="Arial" w:cs="Arial"/>
          <w:b/>
          <w:bCs/>
        </w:rPr>
        <w:t xml:space="preserve"> </w:t>
      </w:r>
    </w:p>
    <w:p w14:paraId="627BE693" w14:textId="77777777" w:rsidR="00F93A20" w:rsidRPr="00F93A20" w:rsidRDefault="00F93A20" w:rsidP="00F93A20">
      <w:pPr>
        <w:spacing w:after="0" w:line="240" w:lineRule="auto"/>
        <w:ind w:left="231"/>
        <w:jc w:val="both"/>
        <w:rPr>
          <w:rFonts w:ascii="Arial" w:hAnsi="Arial" w:cs="Arial"/>
          <w:bCs/>
          <w:iCs/>
          <w:color w:val="auto"/>
        </w:rPr>
      </w:pPr>
      <w:r w:rsidRPr="00F93A20">
        <w:rPr>
          <w:rFonts w:ascii="Arial" w:eastAsia="Times New Roman" w:hAnsi="Arial" w:cs="Arial"/>
          <w:b/>
          <w:bCs/>
          <w:spacing w:val="-15"/>
          <w:lang w:val="en-GB"/>
        </w:rPr>
        <w:sym w:font="Symbol" w:char="F092"/>
      </w:r>
      <w:r w:rsidRPr="00F93A20">
        <w:rPr>
          <w:rFonts w:ascii="Arial" w:eastAsia="Times New Roman" w:hAnsi="Arial" w:cs="Arial"/>
          <w:b/>
          <w:bCs/>
          <w:spacing w:val="-15"/>
        </w:rPr>
        <w:t xml:space="preserve">  </w:t>
      </w:r>
      <w:proofErr w:type="gramStart"/>
      <w:r w:rsidRPr="00F93A20">
        <w:rPr>
          <w:rFonts w:ascii="Arial" w:eastAsia="Times New Roman" w:hAnsi="Arial" w:cs="Arial"/>
          <w:b/>
          <w:bCs/>
          <w:spacing w:val="-15"/>
        </w:rPr>
        <w:t xml:space="preserve">TUTOR  </w:t>
      </w:r>
      <w:r w:rsidRPr="00F93A20">
        <w:rPr>
          <w:rFonts w:ascii="Arial" w:hAnsi="Arial" w:cs="Arial"/>
          <w:b/>
        </w:rPr>
        <w:t>“</w:t>
      </w:r>
      <w:proofErr w:type="gramEnd"/>
      <w:r w:rsidRPr="00F93A20">
        <w:rPr>
          <w:rFonts w:ascii="Arial" w:eastAsia="Arial" w:hAnsi="Arial" w:cs="Arial"/>
          <w:b/>
          <w:bCs/>
          <w:i/>
          <w:iCs/>
          <w:noProof/>
          <w:lang w:eastAsia="en-US"/>
        </w:rPr>
        <w:t>Laboratori di formazione sul campo</w:t>
      </w:r>
      <w:r w:rsidRPr="00F93A20">
        <w:rPr>
          <w:rFonts w:ascii="Arial" w:eastAsia="Arial" w:hAnsi="Arial" w:cs="Arial"/>
          <w:b/>
          <w:bCs/>
          <w:noProof/>
          <w:lang w:eastAsia="en-US"/>
        </w:rPr>
        <w:t xml:space="preserve">  </w:t>
      </w:r>
      <w:r w:rsidRPr="00F93A20">
        <w:rPr>
          <w:rFonts w:ascii="Arial" w:hAnsi="Arial" w:cs="Arial"/>
          <w:b/>
          <w:bCs/>
        </w:rPr>
        <w:t>”-</w:t>
      </w:r>
      <w:r>
        <w:rPr>
          <w:rFonts w:ascii="Arial" w:hAnsi="Arial" w:cs="Arial"/>
          <w:b/>
          <w:bCs/>
        </w:rPr>
        <w:t xml:space="preserve"> </w:t>
      </w:r>
      <w:r w:rsidRPr="00F93A20">
        <w:rPr>
          <w:rFonts w:ascii="Arial" w:hAnsi="Arial" w:cs="Arial"/>
          <w:b/>
          <w:bCs/>
        </w:rPr>
        <w:t>“Potenziare digitalmente le lezioni di scienze”</w:t>
      </w:r>
    </w:p>
    <w:p w14:paraId="46498C04" w14:textId="77777777" w:rsidR="00F93A20" w:rsidRDefault="00F93A20" w:rsidP="00F93A20">
      <w:pPr>
        <w:spacing w:after="0" w:line="240" w:lineRule="auto"/>
        <w:ind w:left="231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F93A20">
        <w:rPr>
          <w:rFonts w:ascii="Arial" w:eastAsia="Times New Roman" w:hAnsi="Arial" w:cs="Arial"/>
          <w:b/>
          <w:bCs/>
          <w:spacing w:val="-15"/>
          <w:lang w:val="en-GB"/>
        </w:rPr>
        <w:sym w:font="Symbol" w:char="F092"/>
      </w:r>
      <w:r w:rsidRPr="00F93A20">
        <w:rPr>
          <w:rFonts w:ascii="Arial" w:eastAsia="Times New Roman" w:hAnsi="Arial" w:cs="Arial"/>
          <w:b/>
          <w:bCs/>
          <w:spacing w:val="-15"/>
        </w:rPr>
        <w:t xml:space="preserve">  </w:t>
      </w:r>
      <w:proofErr w:type="gramStart"/>
      <w:r w:rsidRPr="00F93A20">
        <w:rPr>
          <w:rFonts w:ascii="Arial" w:eastAsia="Times New Roman" w:hAnsi="Arial" w:cs="Arial"/>
          <w:b/>
          <w:bCs/>
          <w:spacing w:val="-15"/>
        </w:rPr>
        <w:t xml:space="preserve">TUTOR  </w:t>
      </w:r>
      <w:r w:rsidRPr="00F93A20">
        <w:rPr>
          <w:rFonts w:ascii="Arial" w:hAnsi="Arial" w:cs="Arial"/>
          <w:b/>
        </w:rPr>
        <w:t>“</w:t>
      </w:r>
      <w:proofErr w:type="gramEnd"/>
      <w:r w:rsidRPr="00F93A20">
        <w:rPr>
          <w:rFonts w:ascii="Arial" w:eastAsia="Arial" w:hAnsi="Arial" w:cs="Arial"/>
          <w:b/>
          <w:bCs/>
          <w:i/>
          <w:iCs/>
          <w:noProof/>
          <w:lang w:eastAsia="en-US"/>
        </w:rPr>
        <w:t>Laboratori di formazione sul campo</w:t>
      </w:r>
      <w:r w:rsidRPr="00F93A20">
        <w:rPr>
          <w:rFonts w:ascii="Arial" w:eastAsia="Arial" w:hAnsi="Arial" w:cs="Arial"/>
          <w:b/>
          <w:bCs/>
          <w:noProof/>
          <w:lang w:eastAsia="en-US"/>
        </w:rPr>
        <w:t xml:space="preserve">  </w:t>
      </w:r>
      <w:r w:rsidRPr="00F93A20">
        <w:rPr>
          <w:rFonts w:ascii="Arial" w:hAnsi="Arial" w:cs="Arial"/>
          <w:b/>
          <w:bCs/>
        </w:rPr>
        <w:t>”-</w:t>
      </w:r>
      <w:r>
        <w:rPr>
          <w:rFonts w:ascii="Arial" w:hAnsi="Arial" w:cs="Arial"/>
          <w:b/>
          <w:bCs/>
        </w:rPr>
        <w:t xml:space="preserve"> </w:t>
      </w:r>
      <w:r w:rsidRPr="00F93A20">
        <w:rPr>
          <w:rFonts w:ascii="Arial" w:hAnsi="Arial" w:cs="Arial"/>
          <w:b/>
          <w:bCs/>
        </w:rPr>
        <w:t>“Creare situazioni di apprendimento interdisciplinari per dare significato alla Matematica”</w:t>
      </w:r>
    </w:p>
    <w:p w14:paraId="571D93C2" w14:textId="045FDCF5" w:rsidR="00E26AFE" w:rsidRPr="00F93A20" w:rsidRDefault="00E26AFE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</w:rPr>
      </w:pPr>
    </w:p>
    <w:p w14:paraId="79A3E632" w14:textId="04795DEB" w:rsidR="00BA1C99" w:rsidRPr="00F93A20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</w:rPr>
      </w:pPr>
      <w:r w:rsidRPr="00F93A20">
        <w:rPr>
          <w:rFonts w:ascii="Arial" w:hAnsi="Arial" w:cs="Arial"/>
          <w:bCs/>
          <w:iCs/>
          <w:color w:val="auto"/>
        </w:rPr>
        <w:t xml:space="preserve">A tal fine, valendosi delle disposizioni di cui all'articolo 46 </w:t>
      </w:r>
      <w:r w:rsidR="00CA0552" w:rsidRPr="00F93A20">
        <w:rPr>
          <w:rFonts w:ascii="Arial" w:hAnsi="Arial" w:cs="Arial"/>
          <w:bCs/>
          <w:iCs/>
          <w:color w:val="auto"/>
        </w:rPr>
        <w:t xml:space="preserve">e 47 </w:t>
      </w:r>
      <w:r w:rsidRPr="00F93A20">
        <w:rPr>
          <w:rFonts w:ascii="Arial" w:hAnsi="Arial" w:cs="Arial"/>
          <w:bCs/>
          <w:iCs/>
          <w:color w:val="auto"/>
        </w:rPr>
        <w:t xml:space="preserve">del DPR 28 dicembre 2000 n. 445, consapevole delle sanzioni stabilite per le false attestazioni e mendaci dichiarazioni, previste dal </w:t>
      </w:r>
      <w:proofErr w:type="gramStart"/>
      <w:r w:rsidRPr="00F93A20">
        <w:rPr>
          <w:rFonts w:ascii="Arial" w:hAnsi="Arial" w:cs="Arial"/>
          <w:bCs/>
          <w:iCs/>
          <w:color w:val="auto"/>
        </w:rPr>
        <w:t>Codice Penale</w:t>
      </w:r>
      <w:proofErr w:type="gramEnd"/>
      <w:r w:rsidRPr="00F93A20">
        <w:rPr>
          <w:rFonts w:ascii="Arial" w:hAnsi="Arial" w:cs="Arial"/>
          <w:bCs/>
          <w:iCs/>
          <w:color w:val="auto"/>
        </w:rPr>
        <w:t xml:space="preserve"> e dalle Leggi speciali in materia,</w:t>
      </w:r>
    </w:p>
    <w:p w14:paraId="497F12A7" w14:textId="77777777" w:rsidR="00F93A20" w:rsidRDefault="00F93A20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</w:p>
    <w:p w14:paraId="721BE2A5" w14:textId="7E1367B9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</w:t>
      </w:r>
      <w:proofErr w:type="gramStart"/>
      <w:r w:rsidRPr="00724A88">
        <w:rPr>
          <w:rFonts w:ascii="Arial" w:hAnsi="Arial" w:cs="Arial"/>
          <w:sz w:val="20"/>
          <w:szCs w:val="20"/>
        </w:rPr>
        <w:t>Italiano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</w:t>
      </w:r>
      <w:proofErr w:type="gramStart"/>
      <w:r w:rsidRPr="00724A88">
        <w:rPr>
          <w:rFonts w:ascii="Arial" w:hAnsi="Arial" w:cs="Arial"/>
          <w:sz w:val="20"/>
          <w:szCs w:val="20"/>
        </w:rPr>
        <w:t>l’incarico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6B647612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0AD6D945" w14:textId="3847C8BF" w:rsidR="00F93A20" w:rsidRPr="00724A88" w:rsidRDefault="00F93A20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DI INSUSSISTENZA DI INCOMPATIBILITA’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lastRenderedPageBreak/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61CE6B86" w14:textId="77777777" w:rsidR="00017046" w:rsidRPr="00724A88" w:rsidRDefault="00017046" w:rsidP="00017046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6FFCEF1" w14:textId="77777777" w:rsidR="00017046" w:rsidRPr="00724A88" w:rsidRDefault="00017046" w:rsidP="00017046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ECBF6F9" w14:textId="77777777" w:rsidR="00017046" w:rsidRPr="00724A88" w:rsidRDefault="00017046" w:rsidP="00CD1F6C">
      <w:pPr>
        <w:spacing w:after="102"/>
        <w:rPr>
          <w:rFonts w:ascii="Arial" w:hAnsi="Arial" w:cs="Arial"/>
          <w:sz w:val="20"/>
          <w:szCs w:val="20"/>
        </w:rPr>
      </w:pP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642F9E5" w14:textId="77777777" w:rsidR="00964812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53F7E8B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42CD9E5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26ECD93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DBC2B7B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2210313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4F98572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9B15E2D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7A2292F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0B6C040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48476A5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D2F126A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0279C37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F9A199B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FF9710C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F3D3298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4E54438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6967D5D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80A0B94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BCBF8BE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ECAF8E3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DAE53D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63FD519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8075CD9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8F546E2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73E1F1E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15D7143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793F18A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6B11D7A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07315C1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910C975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2F4791D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2BB2ECE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317088C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98D1BC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F625DA7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ACAABA2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ADCC2C9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05557FA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E78DE60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F6B0D13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5632996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7180225" w14:textId="77777777" w:rsid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3E9FA72" w14:textId="77777777" w:rsidR="002B171E" w:rsidRDefault="002B171E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</w:p>
    <w:p w14:paraId="1C4C5117" w14:textId="4733A912" w:rsidR="00017046" w:rsidRPr="00017046" w:rsidRDefault="00017046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  <w:r w:rsidRPr="00017046">
        <w:rPr>
          <w:rFonts w:ascii="Arial" w:eastAsia="Arial" w:hAnsi="Arial" w:cs="Arial"/>
          <w:b/>
          <w:bCs/>
        </w:rPr>
        <w:lastRenderedPageBreak/>
        <w:t>Allegato 2 tabella di valutazione</w:t>
      </w:r>
    </w:p>
    <w:tbl>
      <w:tblPr>
        <w:tblpPr w:leftFromText="141" w:rightFromText="141" w:vertAnchor="page" w:horzAnchor="margin" w:tblpY="16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1024"/>
        <w:gridCol w:w="1427"/>
        <w:gridCol w:w="1316"/>
        <w:gridCol w:w="1683"/>
      </w:tblGrid>
      <w:tr w:rsidR="002B171E" w:rsidRPr="00724A88" w14:paraId="6FF5EC60" w14:textId="77777777" w:rsidTr="002B171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D8535" w14:textId="77777777" w:rsidR="002B171E" w:rsidRPr="00F93A20" w:rsidRDefault="002B171E" w:rsidP="002B171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F93A20">
              <w:rPr>
                <w:rFonts w:ascii="Arial" w:hAnsi="Arial" w:cs="Arial"/>
                <w:b/>
              </w:rPr>
              <w:t>GRIGLIA DI VALUTAZIONE DEI TITOLI</w:t>
            </w:r>
            <w:r w:rsidRPr="00F93A20">
              <w:rPr>
                <w:rFonts w:ascii="Arial" w:eastAsia="Arial" w:hAnsi="Arial" w:cs="Arial"/>
                <w:b/>
                <w:color w:val="auto"/>
              </w:rPr>
              <w:t xml:space="preserve"> </w:t>
            </w:r>
            <w:r w:rsidRPr="00F93A20">
              <w:rPr>
                <w:rFonts w:ascii="Arial" w:hAnsi="Arial" w:cs="Arial"/>
                <w:b/>
              </w:rPr>
              <w:t>FORMATORI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3A20">
              <w:rPr>
                <w:rFonts w:ascii="Arial" w:hAnsi="Arial" w:cs="Arial"/>
                <w:b/>
              </w:rPr>
              <w:t>TUTOR</w:t>
            </w:r>
          </w:p>
          <w:p w14:paraId="3B4C0F5B" w14:textId="77777777" w:rsidR="002B171E" w:rsidRPr="00724A88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1D1D43BB" w14:textId="77777777" w:rsidTr="002B171E">
        <w:trPr>
          <w:trHeight w:val="509"/>
        </w:trPr>
        <w:tc>
          <w:tcPr>
            <w:tcW w:w="2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024E" w14:textId="77777777" w:rsidR="002B171E" w:rsidRPr="00724A88" w:rsidRDefault="002B171E" w:rsidP="002B171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0BB745AD" w14:textId="77777777" w:rsidR="002B171E" w:rsidRPr="00724A88" w:rsidRDefault="002B171E" w:rsidP="002B171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10F8C170" w14:textId="77777777" w:rsidR="002B171E" w:rsidRPr="00724A88" w:rsidRDefault="002B171E" w:rsidP="002B171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19305" w14:textId="77777777" w:rsidR="002B171E" w:rsidRDefault="002B171E" w:rsidP="002B171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4D11FC89" w14:textId="77777777" w:rsidR="002B171E" w:rsidRPr="00DE6D99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E6D99">
              <w:rPr>
                <w:rFonts w:ascii="Arial" w:eastAsia="Times New Roman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E5D1" w14:textId="77777777" w:rsidR="002B171E" w:rsidRPr="007244DE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A58CB" w14:textId="77777777" w:rsidR="002B171E" w:rsidRPr="007244DE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2B171E" w:rsidRPr="00724A88" w14:paraId="15D84C58" w14:textId="77777777" w:rsidTr="002B171E">
        <w:trPr>
          <w:trHeight w:val="509"/>
        </w:trPr>
        <w:tc>
          <w:tcPr>
            <w:tcW w:w="2170" w:type="pct"/>
            <w:vMerge w:val="restart"/>
            <w:shd w:val="clear" w:color="auto" w:fill="auto"/>
            <w:vAlign w:val="center"/>
          </w:tcPr>
          <w:p w14:paraId="06BC2A90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A1. LAUREA  (vecchio ordinamento o magistrale- Verrà valutata una sola laurea)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BB990AE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Punti 15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14:paraId="18F05029" w14:textId="77777777" w:rsidR="002B171E" w:rsidRPr="00724A88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563FEC91" w14:textId="77777777" w:rsidR="002B171E" w:rsidRPr="00724A88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14:paraId="6D634EF0" w14:textId="77777777" w:rsidR="002B171E" w:rsidRPr="00724A88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7F11577E" w14:textId="77777777" w:rsidTr="002B171E">
        <w:trPr>
          <w:trHeight w:val="276"/>
        </w:trPr>
        <w:tc>
          <w:tcPr>
            <w:tcW w:w="2170" w:type="pct"/>
            <w:vMerge/>
            <w:shd w:val="clear" w:color="auto" w:fill="auto"/>
            <w:vAlign w:val="center"/>
          </w:tcPr>
          <w:p w14:paraId="25F588E3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79139CA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14:paraId="7962E59A" w14:textId="77777777" w:rsidR="002B171E" w:rsidRPr="00724A88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14:paraId="620F4260" w14:textId="77777777" w:rsidR="002B171E" w:rsidRPr="00724A88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14:paraId="7E723968" w14:textId="77777777" w:rsidR="002B171E" w:rsidRPr="00724A88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2B171E" w:rsidRPr="00724A88" w14:paraId="4855B1B4" w14:textId="77777777" w:rsidTr="002B171E">
        <w:trPr>
          <w:trHeight w:val="115"/>
        </w:trPr>
        <w:tc>
          <w:tcPr>
            <w:tcW w:w="2170" w:type="pct"/>
            <w:shd w:val="clear" w:color="auto" w:fill="auto"/>
            <w:vAlign w:val="center"/>
          </w:tcPr>
          <w:p w14:paraId="575681C5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A2. LAUREA (triennale, in alternativa al punto A1- Verrà valutata una sola laurea)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CBD4C4B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Punti 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5249808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7E9735A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1FB14B1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3C36757B" w14:textId="77777777" w:rsidTr="002B171E">
        <w:trPr>
          <w:trHeight w:val="254"/>
        </w:trPr>
        <w:tc>
          <w:tcPr>
            <w:tcW w:w="2170" w:type="pct"/>
            <w:shd w:val="clear" w:color="auto" w:fill="auto"/>
            <w:vAlign w:val="center"/>
          </w:tcPr>
          <w:p w14:paraId="1A8F1358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A3. DIPLOMA (in alternativa ai punti A1 e A2- Verrà valutato un solo diploma)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DE5DF59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Punti 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6B64500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98211F4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DF78859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6D201D1A" w14:textId="77777777" w:rsidTr="002B171E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1045BD8A" w14:textId="77777777" w:rsidR="002B171E" w:rsidRPr="002B171E" w:rsidRDefault="002B171E" w:rsidP="002B171E">
            <w:pPr>
              <w:spacing w:after="0"/>
              <w:ind w:left="10" w:right="60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B1. COMPETENZE I.C.T. CERTIFICATE riconosciute dal MIUR (Max 1 cert.)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E85000B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Punti 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2F5F8694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7EBABAC5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5C9C240E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2B171E" w:rsidRPr="00724A88" w14:paraId="0881F5A2" w14:textId="77777777" w:rsidTr="002B171E">
        <w:trPr>
          <w:trHeight w:val="144"/>
        </w:trPr>
        <w:tc>
          <w:tcPr>
            <w:tcW w:w="2170" w:type="pct"/>
            <w:shd w:val="clear" w:color="auto" w:fill="auto"/>
          </w:tcPr>
          <w:p w14:paraId="04095D7E" w14:textId="77777777" w:rsidR="002B171E" w:rsidRPr="002B171E" w:rsidRDefault="002B171E" w:rsidP="002B171E">
            <w:pPr>
              <w:spacing w:after="0"/>
              <w:ind w:left="10" w:right="60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C1. ESPERIENZE DI PROGETTAZIONE IN AZIONI FSE - FESR – PNSD- PNRR 5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765465BD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Max Punti 20</w:t>
            </w:r>
          </w:p>
        </w:tc>
        <w:tc>
          <w:tcPr>
            <w:tcW w:w="741" w:type="pct"/>
            <w:shd w:val="clear" w:color="auto" w:fill="auto"/>
          </w:tcPr>
          <w:p w14:paraId="1ED001FE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2CE92A57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080A26DF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34C99380" w14:textId="77777777" w:rsidTr="002B171E">
        <w:trPr>
          <w:trHeight w:val="144"/>
        </w:trPr>
        <w:tc>
          <w:tcPr>
            <w:tcW w:w="2170" w:type="pct"/>
            <w:shd w:val="clear" w:color="auto" w:fill="auto"/>
          </w:tcPr>
          <w:p w14:paraId="7CB8F94D" w14:textId="77777777" w:rsidR="002B171E" w:rsidRPr="002B171E" w:rsidRDefault="002B171E" w:rsidP="002B171E">
            <w:pPr>
              <w:spacing w:after="0"/>
              <w:ind w:left="10" w:right="60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C2. ESPERIENZE IN PROGETTI STEM 2,5 pt x ogni esperienza (max 2 esperienze)</w:t>
            </w:r>
          </w:p>
        </w:tc>
        <w:tc>
          <w:tcPr>
            <w:tcW w:w="532" w:type="pct"/>
            <w:shd w:val="clear" w:color="auto" w:fill="auto"/>
          </w:tcPr>
          <w:p w14:paraId="5F40FAAD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Max Punti 5</w:t>
            </w:r>
          </w:p>
        </w:tc>
        <w:tc>
          <w:tcPr>
            <w:tcW w:w="741" w:type="pct"/>
            <w:shd w:val="clear" w:color="auto" w:fill="auto"/>
          </w:tcPr>
          <w:p w14:paraId="5ADDBADA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07562EA4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047FD35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420E9B7A" w14:textId="77777777" w:rsidTr="002B171E">
        <w:trPr>
          <w:trHeight w:val="144"/>
        </w:trPr>
        <w:tc>
          <w:tcPr>
            <w:tcW w:w="2170" w:type="pct"/>
            <w:shd w:val="clear" w:color="auto" w:fill="auto"/>
          </w:tcPr>
          <w:p w14:paraId="342C66A6" w14:textId="77777777" w:rsidR="002B171E" w:rsidRPr="002B171E" w:rsidRDefault="002B171E" w:rsidP="002B171E">
            <w:pPr>
              <w:spacing w:after="0"/>
              <w:ind w:left="10" w:right="60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C3. INCARICO DI ANIMATORE DIGITALE 3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266ABD48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Max Punti 12</w:t>
            </w:r>
          </w:p>
        </w:tc>
        <w:tc>
          <w:tcPr>
            <w:tcW w:w="741" w:type="pct"/>
            <w:shd w:val="clear" w:color="auto" w:fill="auto"/>
          </w:tcPr>
          <w:p w14:paraId="67EC37DD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6C2808C7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56E59EEC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0A64B73A" w14:textId="77777777" w:rsidTr="002B171E">
        <w:trPr>
          <w:trHeight w:val="144"/>
        </w:trPr>
        <w:tc>
          <w:tcPr>
            <w:tcW w:w="2170" w:type="pct"/>
            <w:shd w:val="clear" w:color="auto" w:fill="auto"/>
          </w:tcPr>
          <w:p w14:paraId="456F65B2" w14:textId="77777777" w:rsidR="002B171E" w:rsidRPr="002B171E" w:rsidRDefault="002B171E" w:rsidP="002B171E">
            <w:pPr>
              <w:spacing w:after="0"/>
              <w:ind w:left="10" w:right="60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C4. INCARICO DI DOCENZA IN CORSI EXTRASCOLASTICI INERENTI LA TEMATICA 2 pt x ogni esperienza (max 5 esperienze)</w:t>
            </w:r>
          </w:p>
        </w:tc>
        <w:tc>
          <w:tcPr>
            <w:tcW w:w="532" w:type="pct"/>
            <w:shd w:val="clear" w:color="auto" w:fill="auto"/>
          </w:tcPr>
          <w:p w14:paraId="5D9D375A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Max Punti 10</w:t>
            </w:r>
          </w:p>
        </w:tc>
        <w:tc>
          <w:tcPr>
            <w:tcW w:w="741" w:type="pct"/>
            <w:shd w:val="clear" w:color="auto" w:fill="auto"/>
          </w:tcPr>
          <w:p w14:paraId="736161CA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79F18A60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425678CA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21243CF7" w14:textId="77777777" w:rsidTr="002B171E">
        <w:trPr>
          <w:trHeight w:val="144"/>
        </w:trPr>
        <w:tc>
          <w:tcPr>
            <w:tcW w:w="2170" w:type="pct"/>
            <w:shd w:val="clear" w:color="auto" w:fill="auto"/>
          </w:tcPr>
          <w:p w14:paraId="54D5D761" w14:textId="77777777" w:rsidR="002B171E" w:rsidRPr="002B171E" w:rsidRDefault="002B171E" w:rsidP="002B171E">
            <w:pPr>
              <w:spacing w:after="0"/>
              <w:ind w:left="10" w:right="60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C5. ESPERIENZE COME DOCENTE/FORMATORE SULLE TEMATICHE IN OGGETTO 2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2AB47DA1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Max Punti 8</w:t>
            </w:r>
          </w:p>
        </w:tc>
        <w:tc>
          <w:tcPr>
            <w:tcW w:w="741" w:type="pct"/>
            <w:shd w:val="clear" w:color="auto" w:fill="auto"/>
          </w:tcPr>
          <w:p w14:paraId="694457B6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7DE5D33B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4E570C5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2F93AA38" w14:textId="77777777" w:rsidTr="002B171E">
        <w:trPr>
          <w:trHeight w:val="707"/>
        </w:trPr>
        <w:tc>
          <w:tcPr>
            <w:tcW w:w="2170" w:type="pct"/>
            <w:shd w:val="clear" w:color="auto" w:fill="auto"/>
          </w:tcPr>
          <w:p w14:paraId="06438BE7" w14:textId="77777777" w:rsidR="002B171E" w:rsidRPr="002B171E" w:rsidRDefault="002B171E" w:rsidP="002B171E">
            <w:pPr>
              <w:spacing w:after="0"/>
              <w:ind w:left="10" w:right="60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C6. INCARICO DI FUNZIONE STRUMENTALE e/o figure di sistema 0,50 pt x ogni esperienza (max 6 esperienze)</w:t>
            </w:r>
          </w:p>
        </w:tc>
        <w:tc>
          <w:tcPr>
            <w:tcW w:w="532" w:type="pct"/>
            <w:shd w:val="clear" w:color="auto" w:fill="auto"/>
          </w:tcPr>
          <w:p w14:paraId="685ACAEC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Max Punti 3</w:t>
            </w:r>
          </w:p>
        </w:tc>
        <w:tc>
          <w:tcPr>
            <w:tcW w:w="741" w:type="pct"/>
            <w:shd w:val="clear" w:color="auto" w:fill="auto"/>
          </w:tcPr>
          <w:p w14:paraId="7E27ADCD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53438B28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613E56C5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1F0641D1" w14:textId="77777777" w:rsidTr="002B171E">
        <w:trPr>
          <w:trHeight w:val="144"/>
        </w:trPr>
        <w:tc>
          <w:tcPr>
            <w:tcW w:w="2170" w:type="pct"/>
            <w:shd w:val="clear" w:color="auto" w:fill="auto"/>
          </w:tcPr>
          <w:p w14:paraId="4EF5FA56" w14:textId="77777777" w:rsidR="002B171E" w:rsidRPr="002B171E" w:rsidRDefault="002B171E" w:rsidP="002B171E">
            <w:pPr>
              <w:spacing w:after="0"/>
              <w:ind w:left="10" w:right="60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C7. INCARICO DI REFERENTE PROGETTI O LABORATORI 1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4D91A6D5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bCs/>
                <w:noProof/>
                <w:sz w:val="20"/>
                <w:szCs w:val="20"/>
                <w:lang w:eastAsia="en-US"/>
              </w:rPr>
              <w:t>Max Punti 4</w:t>
            </w:r>
          </w:p>
        </w:tc>
        <w:tc>
          <w:tcPr>
            <w:tcW w:w="741" w:type="pct"/>
            <w:shd w:val="clear" w:color="auto" w:fill="auto"/>
          </w:tcPr>
          <w:p w14:paraId="67BA214D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6A9C84B3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19BBF4A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2B171E" w:rsidRPr="00724A88" w14:paraId="487E6A3C" w14:textId="77777777" w:rsidTr="002B171E">
        <w:trPr>
          <w:trHeight w:val="144"/>
        </w:trPr>
        <w:tc>
          <w:tcPr>
            <w:tcW w:w="2170" w:type="pct"/>
            <w:shd w:val="clear" w:color="auto" w:fill="auto"/>
          </w:tcPr>
          <w:p w14:paraId="4E17B0CA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B171E">
              <w:rPr>
                <w:rFonts w:ascii="Arial" w:eastAsia="Arial" w:hAnsi="Arial" w:cs="Arial"/>
                <w:sz w:val="20"/>
                <w:szCs w:val="20"/>
              </w:rPr>
              <w:t>TOTALE PUNTI</w:t>
            </w:r>
          </w:p>
        </w:tc>
        <w:tc>
          <w:tcPr>
            <w:tcW w:w="532" w:type="pct"/>
            <w:shd w:val="clear" w:color="auto" w:fill="auto"/>
          </w:tcPr>
          <w:p w14:paraId="7DE60241" w14:textId="77777777" w:rsidR="002B171E" w:rsidRPr="002B171E" w:rsidRDefault="002B171E" w:rsidP="002B171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auto"/>
          </w:tcPr>
          <w:p w14:paraId="7BF185C0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7BA5069D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04FBBC96" w14:textId="77777777" w:rsidR="002B171E" w:rsidRPr="00724A88" w:rsidRDefault="002B171E" w:rsidP="002B171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03738B8F" w14:textId="77777777" w:rsidR="002B171E" w:rsidRDefault="002B171E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  <w:sz w:val="18"/>
          <w:szCs w:val="18"/>
        </w:rPr>
      </w:pPr>
    </w:p>
    <w:p w14:paraId="7F252008" w14:textId="77777777" w:rsidR="002B171E" w:rsidRDefault="002B171E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  <w:sz w:val="18"/>
          <w:szCs w:val="18"/>
        </w:rPr>
      </w:pPr>
    </w:p>
    <w:p w14:paraId="4CD27F12" w14:textId="34BE4BED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 w:rsidSect="002B17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8B39" w14:textId="77777777" w:rsidR="001D314D" w:rsidRDefault="001D314D" w:rsidP="004312DA">
      <w:pPr>
        <w:spacing w:after="0" w:line="240" w:lineRule="auto"/>
      </w:pPr>
      <w:r>
        <w:separator/>
      </w:r>
    </w:p>
  </w:endnote>
  <w:endnote w:type="continuationSeparator" w:id="0">
    <w:p w14:paraId="23AF7D79" w14:textId="77777777" w:rsidR="001D314D" w:rsidRDefault="001D314D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469639286" name="Immagine 1469639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39FB" w14:textId="77777777" w:rsidR="001D314D" w:rsidRDefault="001D314D" w:rsidP="004312DA">
      <w:pPr>
        <w:spacing w:after="0" w:line="240" w:lineRule="auto"/>
      </w:pPr>
      <w:r>
        <w:separator/>
      </w:r>
    </w:p>
  </w:footnote>
  <w:footnote w:type="continuationSeparator" w:id="0">
    <w:p w14:paraId="4D8A5BBD" w14:textId="77777777" w:rsidR="001D314D" w:rsidRDefault="001D314D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17046"/>
    <w:rsid w:val="00064605"/>
    <w:rsid w:val="000A08FF"/>
    <w:rsid w:val="000D5C3A"/>
    <w:rsid w:val="000E6644"/>
    <w:rsid w:val="00135039"/>
    <w:rsid w:val="001D1A2E"/>
    <w:rsid w:val="001D314D"/>
    <w:rsid w:val="0020518B"/>
    <w:rsid w:val="002070A9"/>
    <w:rsid w:val="0022371A"/>
    <w:rsid w:val="00227C89"/>
    <w:rsid w:val="00263FC0"/>
    <w:rsid w:val="002B171E"/>
    <w:rsid w:val="002D20BD"/>
    <w:rsid w:val="00304BA2"/>
    <w:rsid w:val="0031013D"/>
    <w:rsid w:val="003117BD"/>
    <w:rsid w:val="00341D64"/>
    <w:rsid w:val="00344E06"/>
    <w:rsid w:val="003C7B41"/>
    <w:rsid w:val="003D4C97"/>
    <w:rsid w:val="003D7D3E"/>
    <w:rsid w:val="004312DA"/>
    <w:rsid w:val="00436D24"/>
    <w:rsid w:val="00460EC4"/>
    <w:rsid w:val="00512F32"/>
    <w:rsid w:val="005E5B4E"/>
    <w:rsid w:val="00681278"/>
    <w:rsid w:val="006813C1"/>
    <w:rsid w:val="00682024"/>
    <w:rsid w:val="006B0FF9"/>
    <w:rsid w:val="006D40B8"/>
    <w:rsid w:val="0071450D"/>
    <w:rsid w:val="00723EF4"/>
    <w:rsid w:val="007244DE"/>
    <w:rsid w:val="00724A88"/>
    <w:rsid w:val="00742045"/>
    <w:rsid w:val="00772C35"/>
    <w:rsid w:val="00774228"/>
    <w:rsid w:val="00786962"/>
    <w:rsid w:val="007E4AC8"/>
    <w:rsid w:val="00800524"/>
    <w:rsid w:val="00855CC3"/>
    <w:rsid w:val="00884984"/>
    <w:rsid w:val="00923E63"/>
    <w:rsid w:val="0092783B"/>
    <w:rsid w:val="00964812"/>
    <w:rsid w:val="00990981"/>
    <w:rsid w:val="00A509C0"/>
    <w:rsid w:val="00A84822"/>
    <w:rsid w:val="00B041A9"/>
    <w:rsid w:val="00B626C0"/>
    <w:rsid w:val="00B67DFA"/>
    <w:rsid w:val="00B86809"/>
    <w:rsid w:val="00BA1C99"/>
    <w:rsid w:val="00BB2DEE"/>
    <w:rsid w:val="00BE795D"/>
    <w:rsid w:val="00C64D55"/>
    <w:rsid w:val="00CA0552"/>
    <w:rsid w:val="00CC178E"/>
    <w:rsid w:val="00CD1F6C"/>
    <w:rsid w:val="00CD2F1C"/>
    <w:rsid w:val="00CD7562"/>
    <w:rsid w:val="00D327C1"/>
    <w:rsid w:val="00D437AE"/>
    <w:rsid w:val="00D94A35"/>
    <w:rsid w:val="00DE4459"/>
    <w:rsid w:val="00DE6D99"/>
    <w:rsid w:val="00DF2F27"/>
    <w:rsid w:val="00E13C89"/>
    <w:rsid w:val="00E26AFE"/>
    <w:rsid w:val="00E40E8E"/>
    <w:rsid w:val="00E71A35"/>
    <w:rsid w:val="00E73BD7"/>
    <w:rsid w:val="00EB639F"/>
    <w:rsid w:val="00EF32FC"/>
    <w:rsid w:val="00F170B1"/>
    <w:rsid w:val="00F345BA"/>
    <w:rsid w:val="00F40A1D"/>
    <w:rsid w:val="00F93A20"/>
    <w:rsid w:val="00FA5CDA"/>
    <w:rsid w:val="00FB2EB5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46</cp:revision>
  <cp:lastPrinted>2024-08-23T09:10:00Z</cp:lastPrinted>
  <dcterms:created xsi:type="dcterms:W3CDTF">2020-02-12T06:01:00Z</dcterms:created>
  <dcterms:modified xsi:type="dcterms:W3CDTF">2025-01-14T18:35:00Z</dcterms:modified>
</cp:coreProperties>
</file>