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EEFF6" w14:textId="7DF37E3C" w:rsidR="00747C34" w:rsidRPr="00BC2AB4" w:rsidRDefault="00747C34" w:rsidP="00747C34">
      <w:pPr>
        <w:spacing w:after="160" w:line="256" w:lineRule="auto"/>
        <w:jc w:val="center"/>
        <w:rPr>
          <w:rFonts w:eastAsia="Calibri" w:cstheme="minorHAnsi"/>
          <w:b/>
          <w:bCs/>
          <w:lang w:val="it-IT"/>
        </w:rPr>
      </w:pPr>
      <w:r w:rsidRPr="00BC2AB4">
        <w:rPr>
          <w:rFonts w:eastAsia="Calibri" w:cstheme="minorHAnsi"/>
          <w:b/>
          <w:bCs/>
          <w:noProof/>
          <w:lang w:val="it-IT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9AFC84E" wp14:editId="67A453BE">
                <wp:simplePos x="0" y="0"/>
                <wp:positionH relativeFrom="column">
                  <wp:posOffset>366395</wp:posOffset>
                </wp:positionH>
                <wp:positionV relativeFrom="paragraph">
                  <wp:posOffset>9829800</wp:posOffset>
                </wp:positionV>
                <wp:extent cx="861060" cy="523875"/>
                <wp:effectExtent l="0" t="0" r="0" b="9525"/>
                <wp:wrapNone/>
                <wp:docPr id="1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F7759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U.T./A.C.</w:t>
                            </w:r>
                          </w:p>
                          <w:p w14:paraId="59D282B3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FC84E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8.85pt;margin-top:774pt;width:67.8pt;height:41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" stroked="f">
                <v:textbox>
                  <w:txbxContent>
                    <w:p w14:paraId="6C3F7759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U.T./A.C.</w:t>
                      </w:r>
                    </w:p>
                    <w:p w14:paraId="59D282B3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="00BC2AB4" w:rsidRPr="00BC2AB4">
        <w:rPr>
          <w:rFonts w:eastAsia="Calibri" w:cstheme="minorHAnsi"/>
          <w:b/>
          <w:bCs/>
          <w:noProof/>
          <w:lang w:val="it-IT"/>
        </w:rPr>
        <w:t xml:space="preserve">MODELLO DI DICHIARAZIONE </w:t>
      </w:r>
      <w:r w:rsidR="00BC2AB4">
        <w:rPr>
          <w:rFonts w:eastAsia="Calibri" w:cstheme="minorHAnsi"/>
          <w:b/>
          <w:bCs/>
          <w:noProof/>
          <w:lang w:val="it-IT"/>
        </w:rPr>
        <w:t>SUL</w:t>
      </w:r>
      <w:r w:rsidR="00BC2AB4" w:rsidRPr="00BC2AB4">
        <w:rPr>
          <w:rFonts w:eastAsia="Calibri" w:cstheme="minorHAnsi"/>
          <w:b/>
          <w:bCs/>
          <w:noProof/>
          <w:lang w:val="it-IT"/>
        </w:rPr>
        <w:t xml:space="preserve"> RISPETTO DEI PRINCIPI DI DNSH</w:t>
      </w:r>
    </w:p>
    <w:p w14:paraId="5325839A" w14:textId="01F1F3B1" w:rsidR="00BC2AB4" w:rsidRDefault="00BC2AB4" w:rsidP="008B3050">
      <w:pPr>
        <w:spacing w:after="160"/>
        <w:jc w:val="both"/>
        <w:rPr>
          <w:rFonts w:eastAsia="Calibri" w:cstheme="minorHAnsi"/>
          <w:b/>
          <w:bCs/>
          <w:lang w:val="it-IT"/>
        </w:rPr>
      </w:pPr>
    </w:p>
    <w:p w14:paraId="5E50FBB0" w14:textId="3B63C751" w:rsidR="00747C34" w:rsidRPr="00A85B3D" w:rsidRDefault="00747C34" w:rsidP="003D3692">
      <w:pPr>
        <w:spacing w:after="160"/>
        <w:jc w:val="both"/>
        <w:rPr>
          <w:rFonts w:eastAsia="Calibri" w:cstheme="minorHAnsi"/>
          <w:lang w:val="it-IT"/>
        </w:rPr>
      </w:pPr>
      <w:r w:rsidRPr="00A85B3D">
        <w:rPr>
          <w:rFonts w:eastAsia="Calibri" w:cstheme="minorHAnsi"/>
          <w:b/>
          <w:bCs/>
          <w:lang w:val="it-IT"/>
        </w:rPr>
        <w:t>Il sottoscritto</w:t>
      </w:r>
      <w:r w:rsidRPr="00A85B3D">
        <w:rPr>
          <w:rFonts w:eastAsia="Calibri" w:cstheme="minorHAnsi"/>
          <w:lang w:val="it-IT"/>
        </w:rPr>
        <w:t xml:space="preserve"> __________ nato a______ il </w:t>
      </w:r>
      <w:r w:rsidR="00B54D5A">
        <w:rPr>
          <w:rFonts w:eastAsia="Calibri" w:cstheme="minorHAnsi"/>
          <w:lang w:val="it-IT"/>
        </w:rPr>
        <w:t>____</w:t>
      </w:r>
      <w:r w:rsidRPr="00A85B3D">
        <w:rPr>
          <w:rFonts w:eastAsia="Calibri" w:cstheme="minorHAnsi"/>
          <w:lang w:val="it-IT"/>
        </w:rPr>
        <w:t xml:space="preserve">_________, </w:t>
      </w:r>
      <w:r w:rsidR="00CE0EFE" w:rsidRPr="00A85B3D">
        <w:rPr>
          <w:rFonts w:eastAsia="Calibri" w:cstheme="minorHAnsi"/>
          <w:lang w:val="it-IT"/>
        </w:rPr>
        <w:t xml:space="preserve">C.F. </w:t>
      </w:r>
      <w:r w:rsidRPr="00A85B3D">
        <w:rPr>
          <w:rFonts w:eastAsia="Calibri" w:cstheme="minorHAnsi"/>
          <w:lang w:val="it-IT"/>
        </w:rPr>
        <w:t>________________,</w:t>
      </w:r>
      <w:r w:rsidR="00BC2AB4">
        <w:rPr>
          <w:rFonts w:eastAsia="Calibri" w:cstheme="minorHAnsi"/>
          <w:lang w:val="it-IT"/>
        </w:rPr>
        <w:t xml:space="preserve"> in qualità di legale rappresentante di ______________, con sede legale in Via/Piazza_________________________________ n. ___, CAP _______________________________________________, posta elettronica certificata (PEC) ______________________________________________</w:t>
      </w:r>
      <w:r w:rsidR="003442F7" w:rsidRPr="00A85B3D">
        <w:rPr>
          <w:rFonts w:eastAsia="Calibri" w:cstheme="minorHAnsi"/>
          <w:lang w:val="it-IT"/>
        </w:rPr>
        <w:t>,</w:t>
      </w:r>
      <w:r w:rsidRPr="00A85B3D">
        <w:rPr>
          <w:rFonts w:eastAsia="Calibri" w:cstheme="minorHAnsi"/>
          <w:lang w:val="it-IT"/>
        </w:rPr>
        <w:t xml:space="preserve"> con riferimento alla procedura </w:t>
      </w:r>
      <w:r w:rsidR="000D7E2C" w:rsidRPr="00A85B3D">
        <w:rPr>
          <w:rFonts w:eastAsia="Calibri" w:cstheme="minorHAnsi"/>
          <w:lang w:val="it-IT"/>
        </w:rPr>
        <w:t>volta all’affidamento diretto, ai sensi</w:t>
      </w:r>
      <w:r w:rsidR="002F3AFD" w:rsidRPr="00A85B3D">
        <w:rPr>
          <w:rFonts w:eastAsia="Calibri" w:cstheme="minorHAnsi"/>
          <w:lang w:val="it-IT"/>
        </w:rPr>
        <w:t xml:space="preserve"> dell’art. 1, comma 2, lett. </w:t>
      </w:r>
      <w:r w:rsidR="000D7E2C" w:rsidRPr="00A85B3D">
        <w:rPr>
          <w:rFonts w:eastAsia="Calibri" w:cstheme="minorHAnsi"/>
          <w:lang w:val="it-IT"/>
        </w:rPr>
        <w:t>a</w:t>
      </w:r>
      <w:r w:rsidR="002F3AFD" w:rsidRPr="00A85B3D">
        <w:rPr>
          <w:rFonts w:eastAsia="Calibri" w:cstheme="minorHAnsi"/>
          <w:lang w:val="it-IT"/>
        </w:rPr>
        <w:t>), del D.L. n. 76/2020</w:t>
      </w:r>
      <w:r w:rsidR="004C3032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b/>
          <w:bCs/>
          <w:lang w:val="it-IT"/>
        </w:rPr>
        <w:t xml:space="preserve"> </w:t>
      </w:r>
      <w:r w:rsidR="00D94EB2" w:rsidRPr="00D94EB2">
        <w:rPr>
          <w:rFonts w:eastAsia="Calibri" w:cstheme="minorHAnsi"/>
          <w:lang w:val="it-IT"/>
        </w:rPr>
        <w:t>convertito</w:t>
      </w:r>
      <w:r w:rsidR="00B54D5A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lang w:val="it-IT"/>
        </w:rPr>
        <w:t xml:space="preserve"> con modificazioni</w:t>
      </w:r>
      <w:r w:rsidR="00B54D5A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lang w:val="it-IT"/>
        </w:rPr>
        <w:t xml:space="preserve"> dalla </w:t>
      </w:r>
      <w:r w:rsidR="00B54D5A">
        <w:rPr>
          <w:rFonts w:eastAsia="Calibri" w:cstheme="minorHAnsi"/>
          <w:lang w:val="it-IT"/>
        </w:rPr>
        <w:t>l</w:t>
      </w:r>
      <w:r w:rsidR="00D94EB2" w:rsidRPr="00D94EB2">
        <w:rPr>
          <w:rFonts w:eastAsia="Calibri" w:cstheme="minorHAnsi"/>
          <w:lang w:val="it-IT"/>
        </w:rPr>
        <w:t>egge n. 120/2020,</w:t>
      </w:r>
      <w:r w:rsidR="00D94EB2" w:rsidRPr="00D94EB2">
        <w:rPr>
          <w:rFonts w:eastAsia="Calibri" w:cstheme="minorHAnsi"/>
          <w:b/>
          <w:bCs/>
          <w:lang w:val="it-IT"/>
        </w:rPr>
        <w:t xml:space="preserve"> </w:t>
      </w:r>
      <w:r w:rsidR="00D94EB2" w:rsidRPr="00D94EB2">
        <w:rPr>
          <w:lang w:val="it-IT"/>
        </w:rPr>
        <w:t xml:space="preserve"> </w:t>
      </w:r>
      <w:r w:rsidR="00D94EB2" w:rsidRPr="00D94EB2">
        <w:rPr>
          <w:rFonts w:eastAsia="Calibri" w:cstheme="minorHAnsi"/>
          <w:lang w:val="it-IT"/>
        </w:rPr>
        <w:t>e successivamente modificato dall’art. 51, comma 1, lett. a), sub 2.1), del D</w:t>
      </w:r>
      <w:r w:rsidR="0035656B">
        <w:rPr>
          <w:rFonts w:eastAsia="Calibri" w:cstheme="minorHAnsi"/>
          <w:lang w:val="it-IT"/>
        </w:rPr>
        <w:t>.</w:t>
      </w:r>
      <w:r w:rsidR="00D94EB2" w:rsidRPr="00D94EB2">
        <w:rPr>
          <w:rFonts w:eastAsia="Calibri" w:cstheme="minorHAnsi"/>
          <w:lang w:val="it-IT"/>
        </w:rPr>
        <w:t>L</w:t>
      </w:r>
      <w:r w:rsidR="0035656B">
        <w:rPr>
          <w:rFonts w:eastAsia="Calibri" w:cstheme="minorHAnsi"/>
          <w:lang w:val="it-IT"/>
        </w:rPr>
        <w:t>.</w:t>
      </w:r>
      <w:r w:rsidR="00D94EB2" w:rsidRPr="00D94EB2">
        <w:rPr>
          <w:rFonts w:eastAsia="Calibri" w:cstheme="minorHAnsi"/>
          <w:lang w:val="it-IT"/>
        </w:rPr>
        <w:t xml:space="preserve"> n. 77/2021, convertito</w:t>
      </w:r>
      <w:r w:rsidR="00B54D5A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lang w:val="it-IT"/>
        </w:rPr>
        <w:t xml:space="preserve"> con modificazioni</w:t>
      </w:r>
      <w:r w:rsidR="00B54D5A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lang w:val="it-IT"/>
        </w:rPr>
        <w:t xml:space="preserve"> dalla </w:t>
      </w:r>
      <w:r w:rsidR="00B54D5A">
        <w:rPr>
          <w:rFonts w:eastAsia="Calibri" w:cstheme="minorHAnsi"/>
          <w:lang w:val="it-IT"/>
        </w:rPr>
        <w:t>l</w:t>
      </w:r>
      <w:r w:rsidR="00D94EB2" w:rsidRPr="00D94EB2">
        <w:rPr>
          <w:rFonts w:eastAsia="Calibri" w:cstheme="minorHAnsi"/>
          <w:lang w:val="it-IT"/>
        </w:rPr>
        <w:t xml:space="preserve">egge </w:t>
      </w:r>
      <w:r w:rsidR="00B54D5A">
        <w:rPr>
          <w:rFonts w:eastAsia="Calibri" w:cstheme="minorHAnsi"/>
          <w:lang w:val="it-IT"/>
        </w:rPr>
        <w:t xml:space="preserve">n. </w:t>
      </w:r>
      <w:r w:rsidR="00D94EB2" w:rsidRPr="00D94EB2">
        <w:rPr>
          <w:rFonts w:eastAsia="Calibri" w:cstheme="minorHAnsi"/>
          <w:lang w:val="it-IT"/>
        </w:rPr>
        <w:t>108/2021</w:t>
      </w:r>
      <w:r w:rsidR="002F3AFD" w:rsidRPr="00A85B3D">
        <w:rPr>
          <w:rFonts w:eastAsia="Calibri" w:cstheme="minorHAnsi"/>
          <w:lang w:val="it-IT"/>
        </w:rPr>
        <w:t xml:space="preserve">, </w:t>
      </w:r>
      <w:r w:rsidR="00DA36A1" w:rsidRPr="00A85B3D">
        <w:rPr>
          <w:rFonts w:eastAsia="Calibri" w:cstheme="minorHAnsi"/>
          <w:lang w:val="it-IT"/>
        </w:rPr>
        <w:t>da espletarsi mediante lo strumento del</w:t>
      </w:r>
      <w:r w:rsidR="00F35D4B">
        <w:rPr>
          <w:rFonts w:eastAsia="Calibri" w:cstheme="minorHAnsi"/>
          <w:lang w:val="it-IT"/>
        </w:rPr>
        <w:t>la Trattativa Diretta</w:t>
      </w:r>
      <w:r w:rsidR="00DA36A1" w:rsidRPr="00A85B3D">
        <w:rPr>
          <w:rFonts w:eastAsia="Calibri" w:cstheme="minorHAnsi"/>
          <w:lang w:val="it-IT"/>
        </w:rPr>
        <w:t>,</w:t>
      </w:r>
      <w:r w:rsidR="00A85B3D">
        <w:rPr>
          <w:rFonts w:eastAsia="Calibri" w:cstheme="minorHAnsi"/>
          <w:lang w:val="it-IT"/>
        </w:rPr>
        <w:t xml:space="preserve"> del</w:t>
      </w:r>
      <w:r w:rsidR="00DA36A1" w:rsidRPr="00A85B3D">
        <w:rPr>
          <w:rFonts w:eastAsia="Calibri" w:cstheme="minorHAnsi"/>
          <w:lang w:val="it-IT"/>
        </w:rPr>
        <w:t xml:space="preserve"> </w:t>
      </w:r>
      <w:r w:rsidR="007E135D">
        <w:rPr>
          <w:rFonts w:eastAsia="Calibri" w:cstheme="minorHAnsi"/>
          <w:lang w:val="it-IT"/>
        </w:rPr>
        <w:t>21.05.2024</w:t>
      </w:r>
      <w:r w:rsidR="00A85B3D">
        <w:rPr>
          <w:rFonts w:eastAsia="Calibri" w:cstheme="minorHAnsi"/>
          <w:lang w:val="it-IT"/>
        </w:rPr>
        <w:t xml:space="preserve"> </w:t>
      </w:r>
      <w:r w:rsidR="00D81EF7" w:rsidRPr="00A85B3D">
        <w:rPr>
          <w:rFonts w:eastAsia="Calibri" w:cstheme="minorHAnsi"/>
          <w:bCs/>
          <w:lang w:val="it-IT"/>
        </w:rPr>
        <w:t>(</w:t>
      </w:r>
      <w:r w:rsidR="00A85B3D">
        <w:rPr>
          <w:rFonts w:eastAsia="Calibri" w:cstheme="minorHAnsi"/>
          <w:bCs/>
          <w:lang w:val="it-IT"/>
        </w:rPr>
        <w:t>CUP</w:t>
      </w:r>
      <w:r w:rsidR="00BD04B4" w:rsidRPr="00BD04B4">
        <w:rPr>
          <w:rFonts w:ascii="Calibri" w:eastAsia="Calibri" w:hAnsi="Calibri" w:cs="Calibri"/>
          <w:bCs/>
          <w:i/>
          <w:iCs/>
          <w:lang w:val="it-IT"/>
        </w:rPr>
        <w:t xml:space="preserve"> I44D23002590006</w:t>
      </w:r>
      <w:r w:rsidR="00A85B3D">
        <w:rPr>
          <w:rFonts w:eastAsia="Calibri" w:cstheme="minorHAnsi"/>
          <w:bCs/>
          <w:lang w:val="it-IT"/>
        </w:rPr>
        <w:t xml:space="preserve"> </w:t>
      </w:r>
      <w:r w:rsidR="00D81EF7" w:rsidRPr="00A85B3D">
        <w:rPr>
          <w:rFonts w:eastAsia="Calibri" w:cstheme="minorHAnsi"/>
          <w:bCs/>
          <w:lang w:val="it-IT"/>
        </w:rPr>
        <w:t>)</w:t>
      </w:r>
      <w:r w:rsidR="00BC2AB4">
        <w:rPr>
          <w:rFonts w:eastAsia="Calibri" w:cstheme="minorHAnsi"/>
          <w:bCs/>
          <w:lang w:val="it-IT"/>
        </w:rPr>
        <w:t xml:space="preserve">, </w:t>
      </w:r>
      <w:r w:rsidR="005D1599">
        <w:rPr>
          <w:rFonts w:eastAsia="Calibri" w:cstheme="minorHAnsi"/>
          <w:bCs/>
          <w:lang w:val="it-IT"/>
        </w:rPr>
        <w:t xml:space="preserve">nell’ambito del </w:t>
      </w:r>
      <w:r w:rsidR="007E135D" w:rsidRPr="007E135D">
        <w:rPr>
          <w:rFonts w:cstheme="minorHAnsi"/>
          <w:i/>
          <w:iCs/>
          <w:lang w:val="it-IT"/>
        </w:rPr>
        <w:t>Piano Nazionale di Ripresa e Resilienza Missione 4 Istruzione e Ricerca - Componente 1 – Potenziamento dell’offerta dei servizi di istruzione: dagli asili nido alle Università - Investimento 2.1: Didattica digitale integrata e formazione alla transizione digitale per il personale scolastico. Formazione del personale scolastico per la transizione digitale (D.M. 66/2023)”</w:t>
      </w:r>
    </w:p>
    <w:p w14:paraId="0DB56B58" w14:textId="4C5B980C" w:rsidR="00747C34" w:rsidRPr="00A85B3D" w:rsidRDefault="00DA36A1" w:rsidP="003D3692">
      <w:pPr>
        <w:spacing w:after="160" w:line="256" w:lineRule="auto"/>
        <w:jc w:val="center"/>
        <w:rPr>
          <w:rFonts w:eastAsia="Calibri" w:cstheme="minorHAnsi"/>
          <w:b/>
          <w:lang w:val="it-IT"/>
        </w:rPr>
      </w:pPr>
      <w:r w:rsidRPr="00A85B3D">
        <w:rPr>
          <w:rFonts w:eastAsia="Calibri" w:cstheme="minorHAnsi"/>
          <w:b/>
          <w:lang w:val="it-IT"/>
        </w:rPr>
        <w:t>D</w:t>
      </w:r>
      <w:r w:rsidR="00747C34" w:rsidRPr="00A85B3D">
        <w:rPr>
          <w:rFonts w:eastAsia="Calibri" w:cstheme="minorHAnsi"/>
          <w:b/>
          <w:lang w:val="it-IT"/>
        </w:rPr>
        <w:t>ICHIARA</w:t>
      </w:r>
    </w:p>
    <w:p w14:paraId="0234FDB5" w14:textId="10FCC164" w:rsidR="008B3050" w:rsidRPr="003D3692" w:rsidRDefault="008B3050" w:rsidP="003D3692">
      <w:pPr>
        <w:spacing w:before="120" w:after="120"/>
        <w:jc w:val="both"/>
        <w:rPr>
          <w:rFonts w:eastAsia="Calibri" w:cstheme="minorHAnsi"/>
          <w:b/>
          <w:bCs/>
          <w:lang w:val="it-IT"/>
        </w:rPr>
      </w:pPr>
      <w:r w:rsidRPr="00A85B3D">
        <w:rPr>
          <w:rFonts w:eastAsia="Calibri" w:cstheme="minorHAnsi"/>
          <w:b/>
          <w:bCs/>
          <w:lang w:val="it-IT"/>
        </w:rPr>
        <w:t>a</w:t>
      </w:r>
      <w:r w:rsidR="00747C34" w:rsidRPr="00A85B3D">
        <w:rPr>
          <w:rFonts w:eastAsia="Calibri" w:cstheme="minorHAnsi"/>
          <w:b/>
          <w:bCs/>
          <w:lang w:val="it-IT"/>
        </w:rPr>
        <w:t xml:space="preserve">i sensi degli articoli 46 e 47 del D.P.R. 445/2000, </w:t>
      </w:r>
      <w:r w:rsidRPr="00A85B3D">
        <w:rPr>
          <w:rFonts w:eastAsia="Calibri" w:cstheme="minorHAnsi"/>
          <w:b/>
          <w:bCs/>
          <w:lang w:val="it-IT"/>
        </w:rPr>
        <w:t xml:space="preserve">consapevole che la falsità in atti e le dichiarazioni mendaci </w:t>
      </w:r>
      <w:r w:rsidRPr="003D3692">
        <w:rPr>
          <w:rFonts w:eastAsia="Calibri" w:cstheme="minorHAnsi"/>
          <w:b/>
          <w:bCs/>
          <w:lang w:val="it-IT"/>
        </w:rPr>
        <w:t>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</w:t>
      </w:r>
      <w:r w:rsidR="00A95CA4">
        <w:rPr>
          <w:rFonts w:eastAsia="Calibri" w:cstheme="minorHAnsi"/>
          <w:b/>
          <w:bCs/>
          <w:lang w:val="it-IT"/>
        </w:rPr>
        <w:t xml:space="preserve"> </w:t>
      </w:r>
    </w:p>
    <w:p w14:paraId="5D55C866" w14:textId="68EBC114" w:rsidR="00A95CA4" w:rsidRDefault="003D3692" w:rsidP="00A95CA4">
      <w:pPr>
        <w:pStyle w:val="Default"/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3D3692">
        <w:rPr>
          <w:rFonts w:ascii="Calibri" w:hAnsi="Calibri" w:cs="Calibri"/>
          <w:sz w:val="22"/>
          <w:szCs w:val="22"/>
        </w:rPr>
        <w:t xml:space="preserve">di assumere nei confronti </w:t>
      </w:r>
      <w:r w:rsidR="005D1599">
        <w:rPr>
          <w:rFonts w:ascii="Calibri" w:hAnsi="Calibri" w:cs="Calibri"/>
          <w:sz w:val="22"/>
          <w:szCs w:val="22"/>
        </w:rPr>
        <w:t xml:space="preserve">dell’Istituto </w:t>
      </w:r>
      <w:r w:rsidR="00BD04B4">
        <w:rPr>
          <w:rFonts w:ascii="Calibri" w:hAnsi="Calibri" w:cs="Calibri"/>
          <w:sz w:val="22"/>
          <w:szCs w:val="22"/>
        </w:rPr>
        <w:t>Comprensivo di San Giorgio di Piano</w:t>
      </w:r>
      <w:r w:rsidR="00A95CA4">
        <w:rPr>
          <w:rFonts w:ascii="Calibri" w:hAnsi="Calibri" w:cs="Calibri"/>
          <w:sz w:val="22"/>
          <w:szCs w:val="22"/>
        </w:rPr>
        <w:t xml:space="preserve">, </w:t>
      </w:r>
      <w:r w:rsidRPr="005D1599">
        <w:rPr>
          <w:rFonts w:ascii="Calibri" w:hAnsi="Calibri" w:cs="Calibri"/>
          <w:sz w:val="22"/>
          <w:szCs w:val="22"/>
        </w:rPr>
        <w:t>per l’attuazione dell’intervento amm</w:t>
      </w:r>
      <w:r w:rsidRPr="003D3692">
        <w:rPr>
          <w:rFonts w:ascii="Calibri" w:hAnsi="Calibri" w:cs="Calibri"/>
          <w:sz w:val="22"/>
          <w:szCs w:val="22"/>
        </w:rPr>
        <w:t>esso a finanziamento</w:t>
      </w:r>
      <w:r w:rsidR="009D45D1">
        <w:rPr>
          <w:rFonts w:ascii="Calibri" w:hAnsi="Calibri" w:cs="Calibri"/>
          <w:sz w:val="22"/>
          <w:szCs w:val="22"/>
        </w:rPr>
        <w:t xml:space="preserve"> nell’ambito del </w:t>
      </w:r>
      <w:r w:rsidR="007E135D" w:rsidRPr="007E135D">
        <w:rPr>
          <w:rFonts w:ascii="Calibri" w:hAnsi="Calibri" w:cs="Calibri"/>
          <w:sz w:val="22"/>
          <w:szCs w:val="22"/>
        </w:rPr>
        <w:t>Piano Nazionale di Ripresa e Resilienza Missione 4 Istruzione e Ricerca - Componente 1 – Potenziamento dell’offerta dei servizi di istruzione: dagli asili nido alle Università - Investimento 2.1: Didattica digitale integrata e formazione alla transizione digitale per il personale scolastico. Formazione del personale scolastico per la transizione digitale (D.M. 66/2023)”</w:t>
      </w:r>
      <w:r w:rsidR="007B7691">
        <w:rPr>
          <w:rFonts w:ascii="Calibri" w:hAnsi="Calibri" w:cs="Calibri"/>
          <w:sz w:val="22"/>
          <w:szCs w:val="22"/>
        </w:rPr>
        <w:t xml:space="preserve"> </w:t>
      </w:r>
      <w:r w:rsidR="00A95CA4" w:rsidRPr="005D1599">
        <w:rPr>
          <w:rFonts w:ascii="Calibri" w:hAnsi="Calibri" w:cs="Calibri"/>
          <w:sz w:val="22"/>
          <w:szCs w:val="22"/>
        </w:rPr>
        <w:t>l’impegno a</w:t>
      </w:r>
      <w:r w:rsidR="00A95CA4">
        <w:rPr>
          <w:rFonts w:ascii="Calibri" w:hAnsi="Calibri" w:cs="Calibri"/>
          <w:sz w:val="22"/>
          <w:szCs w:val="22"/>
        </w:rPr>
        <w:t xml:space="preserve">: </w:t>
      </w:r>
    </w:p>
    <w:p w14:paraId="7463A327" w14:textId="629B517B" w:rsidR="005D3AD5" w:rsidRPr="005D3AD5" w:rsidRDefault="00A95CA4" w:rsidP="00A95CA4">
      <w:pPr>
        <w:pStyle w:val="Default"/>
        <w:numPr>
          <w:ilvl w:val="0"/>
          <w:numId w:val="32"/>
        </w:numPr>
        <w:spacing w:before="120" w:after="120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r</w:t>
      </w:r>
      <w:r w:rsidR="003D3692" w:rsidRPr="003D3692">
        <w:rPr>
          <w:rFonts w:ascii="Calibri" w:hAnsi="Calibri" w:cs="Calibri"/>
          <w:sz w:val="22"/>
          <w:szCs w:val="22"/>
        </w:rPr>
        <w:t>ispettare</w:t>
      </w:r>
      <w:r>
        <w:rPr>
          <w:rFonts w:ascii="Calibri" w:hAnsi="Calibri" w:cs="Calibri"/>
          <w:sz w:val="22"/>
          <w:szCs w:val="22"/>
        </w:rPr>
        <w:t xml:space="preserve"> </w:t>
      </w:r>
      <w:r w:rsidR="003D3692" w:rsidRPr="003D3692">
        <w:rPr>
          <w:rFonts w:ascii="Calibri" w:hAnsi="Calibri" w:cs="Calibri"/>
          <w:sz w:val="22"/>
          <w:szCs w:val="22"/>
        </w:rPr>
        <w:t>l</w:t>
      </w:r>
      <w:r w:rsidR="005D3AD5">
        <w:rPr>
          <w:rFonts w:ascii="Calibri" w:hAnsi="Calibri" w:cs="Calibri"/>
          <w:sz w:val="22"/>
          <w:szCs w:val="22"/>
        </w:rPr>
        <w:t xml:space="preserve">a normativa europea e nazionale in materia di politiche ambientali; </w:t>
      </w:r>
    </w:p>
    <w:p w14:paraId="279156E9" w14:textId="2C76DAC2" w:rsidR="003D3692" w:rsidRPr="005D3AD5" w:rsidRDefault="005D3AD5" w:rsidP="00A95CA4">
      <w:pPr>
        <w:pStyle w:val="Default"/>
        <w:numPr>
          <w:ilvl w:val="0"/>
          <w:numId w:val="32"/>
        </w:numPr>
        <w:spacing w:before="120" w:after="120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 xml:space="preserve">rispettare le </w:t>
      </w:r>
      <w:r w:rsidR="003D3692" w:rsidRPr="003D3692">
        <w:rPr>
          <w:rFonts w:ascii="Calibri" w:hAnsi="Calibri" w:cs="Calibri"/>
          <w:sz w:val="22"/>
          <w:szCs w:val="22"/>
        </w:rPr>
        <w:t xml:space="preserve">indicazioni </w:t>
      </w:r>
      <w:r w:rsidR="00A95CA4">
        <w:rPr>
          <w:rFonts w:ascii="Calibri" w:hAnsi="Calibri" w:cs="Calibri"/>
          <w:sz w:val="22"/>
          <w:szCs w:val="22"/>
        </w:rPr>
        <w:t xml:space="preserve">relative </w:t>
      </w:r>
      <w:r w:rsidR="003D3692" w:rsidRPr="003D3692">
        <w:rPr>
          <w:rFonts w:ascii="Calibri" w:hAnsi="Calibri" w:cs="Calibri"/>
          <w:sz w:val="22"/>
          <w:szCs w:val="22"/>
        </w:rPr>
        <w:t>ai principi orizzontali di cui all’art. 5 del Reg. (UE) 2021/241, ossia il principio di non arrecare un danno significativo agli obiettivi ambientali</w:t>
      </w:r>
      <w:r w:rsidR="00A95CA4">
        <w:rPr>
          <w:rFonts w:ascii="Calibri" w:hAnsi="Calibri" w:cs="Calibri"/>
          <w:sz w:val="22"/>
          <w:szCs w:val="22"/>
        </w:rPr>
        <w:t xml:space="preserve"> (</w:t>
      </w:r>
      <w:r w:rsidRPr="005D1599">
        <w:rPr>
          <w:rFonts w:ascii="Calibri" w:hAnsi="Calibri" w:cs="Calibri"/>
          <w:sz w:val="22"/>
          <w:szCs w:val="22"/>
        </w:rPr>
        <w:t xml:space="preserve">DNSH </w:t>
      </w:r>
      <w:r>
        <w:rPr>
          <w:rFonts w:ascii="Calibri" w:hAnsi="Calibri" w:cs="Calibri"/>
          <w:sz w:val="22"/>
          <w:szCs w:val="22"/>
        </w:rPr>
        <w:t xml:space="preserve">- </w:t>
      </w:r>
      <w:r w:rsidRPr="005D3AD5">
        <w:rPr>
          <w:rFonts w:ascii="Calibri" w:hAnsi="Calibri" w:cs="Calibri"/>
          <w:i/>
          <w:iCs/>
          <w:sz w:val="22"/>
          <w:szCs w:val="22"/>
        </w:rPr>
        <w:t>Do not significant harm</w:t>
      </w:r>
      <w:r w:rsidRPr="005D1599">
        <w:rPr>
          <w:rFonts w:ascii="Calibri" w:hAnsi="Calibri" w:cs="Calibri"/>
          <w:sz w:val="22"/>
          <w:szCs w:val="22"/>
        </w:rPr>
        <w:t>)</w:t>
      </w:r>
      <w:r w:rsidR="003D3692" w:rsidRPr="003D3692">
        <w:rPr>
          <w:rFonts w:ascii="Calibri" w:hAnsi="Calibri" w:cs="Calibri"/>
          <w:sz w:val="22"/>
          <w:szCs w:val="22"/>
        </w:rPr>
        <w:t>, ai sensi dell'art</w:t>
      </w:r>
      <w:r w:rsidR="0035656B">
        <w:rPr>
          <w:rFonts w:ascii="Calibri" w:hAnsi="Calibri" w:cs="Calibri"/>
          <w:sz w:val="22"/>
          <w:szCs w:val="22"/>
        </w:rPr>
        <w:t>.</w:t>
      </w:r>
      <w:r w:rsidR="003D3692" w:rsidRPr="003D3692">
        <w:rPr>
          <w:rFonts w:ascii="Calibri" w:hAnsi="Calibri" w:cs="Calibri"/>
          <w:sz w:val="22"/>
          <w:szCs w:val="22"/>
        </w:rPr>
        <w:t xml:space="preserve"> 17 del Reg. (UE) 2020/85</w:t>
      </w:r>
      <w:r w:rsidR="003D3692">
        <w:rPr>
          <w:rFonts w:ascii="Calibri" w:hAnsi="Calibri" w:cs="Calibri"/>
          <w:sz w:val="22"/>
          <w:szCs w:val="22"/>
        </w:rPr>
        <w:t>;</w:t>
      </w:r>
    </w:p>
    <w:p w14:paraId="2DC9C895" w14:textId="168CBF47" w:rsidR="003D3692" w:rsidRPr="005D1599" w:rsidRDefault="003D3692" w:rsidP="00DE57F2">
      <w:pPr>
        <w:pStyle w:val="Default"/>
        <w:numPr>
          <w:ilvl w:val="0"/>
          <w:numId w:val="32"/>
        </w:numPr>
        <w:spacing w:before="120" w:after="120"/>
        <w:jc w:val="both"/>
        <w:rPr>
          <w:rFonts w:ascii="Calibri" w:hAnsi="Calibri" w:cs="Calibri"/>
        </w:rPr>
      </w:pPr>
      <w:r w:rsidRPr="005D1599">
        <w:rPr>
          <w:rFonts w:ascii="Calibri" w:hAnsi="Calibri" w:cs="Calibri"/>
          <w:sz w:val="22"/>
          <w:szCs w:val="22"/>
        </w:rPr>
        <w:t xml:space="preserve">di impegnarsi a trasmettere tempestivamente i documenti comprovanti il rispetto del </w:t>
      </w:r>
      <w:r w:rsidR="005D3AD5">
        <w:rPr>
          <w:rFonts w:ascii="Calibri" w:hAnsi="Calibri" w:cs="Calibri"/>
          <w:sz w:val="22"/>
          <w:szCs w:val="22"/>
        </w:rPr>
        <w:t xml:space="preserve">principio </w:t>
      </w:r>
      <w:r w:rsidRPr="005D1599">
        <w:rPr>
          <w:rFonts w:ascii="Calibri" w:hAnsi="Calibri" w:cs="Calibri"/>
          <w:sz w:val="22"/>
          <w:szCs w:val="22"/>
        </w:rPr>
        <w:t>DNSH</w:t>
      </w:r>
      <w:r w:rsidR="00714323">
        <w:rPr>
          <w:rFonts w:ascii="Calibri" w:hAnsi="Calibri" w:cs="Calibri"/>
          <w:sz w:val="22"/>
          <w:szCs w:val="22"/>
        </w:rPr>
        <w:t xml:space="preserve"> </w:t>
      </w:r>
      <w:r w:rsidR="005D3AD5">
        <w:rPr>
          <w:rFonts w:ascii="Calibri" w:hAnsi="Calibri" w:cs="Calibri"/>
          <w:sz w:val="22"/>
          <w:szCs w:val="22"/>
        </w:rPr>
        <w:t>e della normativa europea e nazionale in materia di politiche ambientali</w:t>
      </w:r>
      <w:r w:rsidRPr="005D1599">
        <w:rPr>
          <w:rFonts w:ascii="Calibri" w:hAnsi="Calibri" w:cs="Calibri"/>
          <w:sz w:val="22"/>
          <w:szCs w:val="22"/>
        </w:rPr>
        <w:t>, coerentemente con quanto previsto</w:t>
      </w:r>
      <w:r w:rsidR="005D3AD5">
        <w:rPr>
          <w:rFonts w:ascii="Calibri" w:hAnsi="Calibri" w:cs="Calibri"/>
          <w:sz w:val="22"/>
          <w:szCs w:val="22"/>
        </w:rPr>
        <w:t xml:space="preserve">, rispettivamente, </w:t>
      </w:r>
      <w:r w:rsidRPr="005D1599">
        <w:rPr>
          <w:rFonts w:ascii="Calibri" w:hAnsi="Calibri" w:cs="Calibri"/>
          <w:sz w:val="22"/>
          <w:szCs w:val="22"/>
        </w:rPr>
        <w:t xml:space="preserve">dalla </w:t>
      </w:r>
      <w:r w:rsidR="009D45D1" w:rsidRPr="005D1599">
        <w:rPr>
          <w:rFonts w:ascii="Calibri" w:hAnsi="Calibri" w:cs="Calibri"/>
          <w:sz w:val="22"/>
          <w:szCs w:val="22"/>
        </w:rPr>
        <w:t>«</w:t>
      </w:r>
      <w:r w:rsidRPr="005D1599">
        <w:rPr>
          <w:rFonts w:ascii="Calibri" w:hAnsi="Calibri" w:cs="Calibri"/>
          <w:i/>
          <w:iCs/>
          <w:sz w:val="22"/>
          <w:szCs w:val="22"/>
        </w:rPr>
        <w:t>Guida operativa per il rispetto del principio di non arrecare danno significativo all’ambiente</w:t>
      </w:r>
      <w:r w:rsidR="009D45D1" w:rsidRPr="005D1599">
        <w:rPr>
          <w:rFonts w:ascii="Calibri" w:hAnsi="Calibri" w:cs="Calibri"/>
          <w:sz w:val="22"/>
          <w:szCs w:val="22"/>
        </w:rPr>
        <w:t>»</w:t>
      </w:r>
      <w:r w:rsidRPr="005D1599">
        <w:rPr>
          <w:rFonts w:ascii="Calibri" w:hAnsi="Calibri" w:cs="Calibri"/>
          <w:sz w:val="22"/>
          <w:szCs w:val="22"/>
        </w:rPr>
        <w:t xml:space="preserve"> di cui all</w:t>
      </w:r>
      <w:r w:rsidR="009D45D1" w:rsidRPr="005D1599">
        <w:rPr>
          <w:rFonts w:ascii="Calibri" w:hAnsi="Calibri" w:cs="Calibri"/>
          <w:sz w:val="22"/>
          <w:szCs w:val="22"/>
        </w:rPr>
        <w:t xml:space="preserve">e </w:t>
      </w:r>
      <w:r w:rsidRPr="005D1599">
        <w:rPr>
          <w:rFonts w:ascii="Calibri" w:hAnsi="Calibri" w:cs="Calibri"/>
          <w:sz w:val="22"/>
          <w:szCs w:val="22"/>
        </w:rPr>
        <w:t>circolar</w:t>
      </w:r>
      <w:r w:rsidR="009D45D1" w:rsidRPr="005D1599">
        <w:rPr>
          <w:rFonts w:ascii="Calibri" w:hAnsi="Calibri" w:cs="Calibri"/>
          <w:sz w:val="22"/>
          <w:szCs w:val="22"/>
        </w:rPr>
        <w:t>i</w:t>
      </w:r>
      <w:r w:rsidRPr="005D1599">
        <w:rPr>
          <w:rFonts w:ascii="Calibri" w:hAnsi="Calibri" w:cs="Calibri"/>
          <w:sz w:val="22"/>
          <w:szCs w:val="22"/>
        </w:rPr>
        <w:t xml:space="preserve"> MEF</w:t>
      </w:r>
      <w:r w:rsidR="009D45D1" w:rsidRPr="005D1599">
        <w:rPr>
          <w:rFonts w:ascii="Calibri" w:hAnsi="Calibri" w:cs="Calibri"/>
          <w:sz w:val="22"/>
          <w:szCs w:val="22"/>
        </w:rPr>
        <w:t xml:space="preserve"> del</w:t>
      </w:r>
      <w:r w:rsidRPr="005D1599">
        <w:rPr>
          <w:rFonts w:ascii="Calibri" w:hAnsi="Calibri" w:cs="Calibri"/>
          <w:sz w:val="22"/>
          <w:szCs w:val="22"/>
        </w:rPr>
        <w:t xml:space="preserve"> 30 dicembre 2021, n. 32</w:t>
      </w:r>
      <w:r w:rsidR="009D45D1" w:rsidRPr="005D1599">
        <w:rPr>
          <w:rFonts w:ascii="Calibri" w:hAnsi="Calibri" w:cs="Calibri"/>
          <w:sz w:val="22"/>
          <w:szCs w:val="22"/>
        </w:rPr>
        <w:t>, del 13 ottobre 2022, n. 33 e del 14 aprile 2023, n. 16</w:t>
      </w:r>
      <w:r w:rsidR="005D3AD5">
        <w:rPr>
          <w:rFonts w:ascii="Calibri" w:hAnsi="Calibri" w:cs="Calibri"/>
          <w:sz w:val="22"/>
          <w:szCs w:val="22"/>
        </w:rPr>
        <w:t xml:space="preserve">; dai Decreti del </w:t>
      </w:r>
      <w:r w:rsidR="005D3AD5" w:rsidRPr="005D3AD5">
        <w:rPr>
          <w:rFonts w:ascii="Calibri" w:hAnsi="Calibri" w:cs="Calibri"/>
          <w:sz w:val="22"/>
          <w:szCs w:val="22"/>
        </w:rPr>
        <w:t xml:space="preserve">Ministero della </w:t>
      </w:r>
      <w:r w:rsidR="00B54D5A">
        <w:rPr>
          <w:rFonts w:ascii="Calibri" w:hAnsi="Calibri" w:cs="Calibri"/>
          <w:sz w:val="22"/>
          <w:szCs w:val="22"/>
        </w:rPr>
        <w:t>t</w:t>
      </w:r>
      <w:r w:rsidR="005D3AD5" w:rsidRPr="005D3AD5">
        <w:rPr>
          <w:rFonts w:ascii="Calibri" w:hAnsi="Calibri" w:cs="Calibri"/>
          <w:sz w:val="22"/>
          <w:szCs w:val="22"/>
        </w:rPr>
        <w:t xml:space="preserve">ransizione </w:t>
      </w:r>
      <w:r w:rsidR="00B54D5A">
        <w:rPr>
          <w:rFonts w:ascii="Calibri" w:hAnsi="Calibri" w:cs="Calibri"/>
          <w:sz w:val="22"/>
          <w:szCs w:val="22"/>
        </w:rPr>
        <w:t>e</w:t>
      </w:r>
      <w:r w:rsidR="005D3AD5" w:rsidRPr="005D3AD5">
        <w:rPr>
          <w:rFonts w:ascii="Calibri" w:hAnsi="Calibri" w:cs="Calibri"/>
          <w:sz w:val="22"/>
          <w:szCs w:val="22"/>
        </w:rPr>
        <w:t>cologica</w:t>
      </w:r>
      <w:r w:rsidR="005D3AD5">
        <w:rPr>
          <w:rFonts w:ascii="Calibri" w:hAnsi="Calibri" w:cs="Calibri"/>
          <w:sz w:val="22"/>
          <w:szCs w:val="22"/>
        </w:rPr>
        <w:t>; nonché dalle pertinenti disposizioni di legge</w:t>
      </w:r>
      <w:r w:rsidR="009D45D1" w:rsidRPr="005D1599">
        <w:rPr>
          <w:rFonts w:ascii="Calibri" w:hAnsi="Calibri" w:cs="Calibri"/>
          <w:sz w:val="22"/>
          <w:szCs w:val="22"/>
        </w:rPr>
        <w:t>.</w:t>
      </w:r>
    </w:p>
    <w:p w14:paraId="6BB7EC6D" w14:textId="77777777" w:rsidR="009D45D1" w:rsidRPr="009D45D1" w:rsidRDefault="009D45D1" w:rsidP="009D45D1">
      <w:pPr>
        <w:pStyle w:val="Default"/>
        <w:spacing w:before="120" w:after="120"/>
        <w:ind w:left="770"/>
        <w:jc w:val="both"/>
        <w:rPr>
          <w:rFonts w:ascii="Calibri" w:hAnsi="Calibri" w:cs="Calibri"/>
        </w:rPr>
      </w:pPr>
    </w:p>
    <w:tbl>
      <w:tblPr>
        <w:tblStyle w:val="Grigliatabel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6"/>
        <w:gridCol w:w="4981"/>
      </w:tblGrid>
      <w:tr w:rsidR="003D3692" w14:paraId="7292A711" w14:textId="77777777" w:rsidTr="003D3692">
        <w:tc>
          <w:tcPr>
            <w:tcW w:w="4986" w:type="dxa"/>
          </w:tcPr>
          <w:p w14:paraId="19F80DF1" w14:textId="5627A88C" w:rsidR="003D3692" w:rsidRDefault="003D3692" w:rsidP="003D3692">
            <w:pPr>
              <w:spacing w:after="120"/>
              <w:jc w:val="center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>Luogo e data</w:t>
            </w:r>
          </w:p>
        </w:tc>
        <w:tc>
          <w:tcPr>
            <w:tcW w:w="4981" w:type="dxa"/>
          </w:tcPr>
          <w:p w14:paraId="5C3B860E" w14:textId="76815FFE" w:rsidR="003D3692" w:rsidRDefault="003D3692" w:rsidP="003D3692">
            <w:pPr>
              <w:spacing w:after="120"/>
              <w:jc w:val="center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>Il Dichiarante</w:t>
            </w:r>
          </w:p>
        </w:tc>
      </w:tr>
      <w:tr w:rsidR="003D3692" w14:paraId="6E8C38EE" w14:textId="77777777" w:rsidTr="003D3692">
        <w:tc>
          <w:tcPr>
            <w:tcW w:w="4986" w:type="dxa"/>
          </w:tcPr>
          <w:p w14:paraId="7F202B29" w14:textId="0E9804CD" w:rsidR="003D3692" w:rsidRDefault="003D3692" w:rsidP="003D3692">
            <w:pPr>
              <w:spacing w:after="120"/>
              <w:jc w:val="center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>_____________________________</w:t>
            </w:r>
          </w:p>
        </w:tc>
        <w:tc>
          <w:tcPr>
            <w:tcW w:w="4981" w:type="dxa"/>
          </w:tcPr>
          <w:p w14:paraId="1024CAFE" w14:textId="78FCF3CD" w:rsidR="003D3692" w:rsidRDefault="003D3692" w:rsidP="003D3692">
            <w:pPr>
              <w:spacing w:after="120"/>
              <w:jc w:val="center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>______________________________</w:t>
            </w:r>
          </w:p>
        </w:tc>
      </w:tr>
    </w:tbl>
    <w:p w14:paraId="0D9E6D87" w14:textId="5C4C9772" w:rsidR="003E5C1B" w:rsidRPr="00747C34" w:rsidRDefault="003E5C1B" w:rsidP="003D3692">
      <w:pPr>
        <w:rPr>
          <w:lang w:val="it-IT"/>
        </w:rPr>
      </w:pPr>
    </w:p>
    <w:sectPr w:rsidR="003E5C1B" w:rsidRPr="00747C34" w:rsidSect="00C85F35">
      <w:footerReference w:type="default" r:id="rId7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7BD8FE" w14:textId="77777777" w:rsidR="004178AD" w:rsidRDefault="004178AD" w:rsidP="008C2AE9">
      <w:pPr>
        <w:spacing w:after="0" w:line="240" w:lineRule="auto"/>
      </w:pPr>
      <w:r>
        <w:separator/>
      </w:r>
    </w:p>
  </w:endnote>
  <w:endnote w:type="continuationSeparator" w:id="0">
    <w:p w14:paraId="3FBBC750" w14:textId="77777777" w:rsidR="004178AD" w:rsidRDefault="004178AD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C884BB" w14:textId="5CB5FFF3" w:rsidR="00BF4C8D" w:rsidRPr="00170164" w:rsidRDefault="00BF4C8D">
    <w:pPr>
      <w:pStyle w:val="Pidipagina"/>
      <w:jc w:val="center"/>
      <w:rPr>
        <w:rFonts w:ascii="Times New Roman" w:hAnsi="Times New Roman" w:cs="Times New Roman"/>
        <w:sz w:val="18"/>
        <w:szCs w:val="18"/>
        <w:lang w:val="it-IT"/>
      </w:rPr>
    </w:pPr>
  </w:p>
  <w:sdt>
    <w:sdtPr>
      <w:id w:val="20653772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6AB2571F" w14:textId="77777777" w:rsidR="00170164" w:rsidRPr="00170164" w:rsidRDefault="00170164" w:rsidP="00170164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  <w:lang w:val="it-IT"/>
          </w:rPr>
        </w:pPr>
        <w:r w:rsidRPr="00BF4C8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170164">
          <w:rPr>
            <w:rFonts w:ascii="Times New Roman" w:hAnsi="Times New Roman" w:cs="Times New Roman"/>
            <w:sz w:val="18"/>
            <w:szCs w:val="18"/>
            <w:lang w:val="it-IT"/>
          </w:rPr>
          <w:instrText>PAGE   \* MERGEFORMAT</w:instrTex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170164">
          <w:rPr>
            <w:sz w:val="18"/>
            <w:szCs w:val="18"/>
            <w:lang w:val="it-IT"/>
          </w:rPr>
          <w:t>1</w: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05BE62" w14:textId="77777777" w:rsidR="004178AD" w:rsidRDefault="004178AD" w:rsidP="008C2AE9">
      <w:pPr>
        <w:spacing w:after="0" w:line="240" w:lineRule="auto"/>
      </w:pPr>
      <w:r>
        <w:separator/>
      </w:r>
    </w:p>
  </w:footnote>
  <w:footnote w:type="continuationSeparator" w:id="0">
    <w:p w14:paraId="183C05AF" w14:textId="77777777" w:rsidR="004178AD" w:rsidRDefault="004178AD" w:rsidP="008C2A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4" w15:restartNumberingAfterBreak="0">
    <w:nsid w:val="36BD35CD"/>
    <w:multiLevelType w:val="hybridMultilevel"/>
    <w:tmpl w:val="4B20A05C"/>
    <w:lvl w:ilvl="0" w:tplc="E892ED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3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57D720EA"/>
    <w:multiLevelType w:val="hybridMultilevel"/>
    <w:tmpl w:val="D8D29F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0D6916"/>
    <w:multiLevelType w:val="hybridMultilevel"/>
    <w:tmpl w:val="8266038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 w16cid:durableId="159202784">
    <w:abstractNumId w:val="10"/>
  </w:num>
  <w:num w:numId="2" w16cid:durableId="2105879048">
    <w:abstractNumId w:val="16"/>
  </w:num>
  <w:num w:numId="3" w16cid:durableId="142893870">
    <w:abstractNumId w:val="18"/>
  </w:num>
  <w:num w:numId="4" w16cid:durableId="2030636691">
    <w:abstractNumId w:val="19"/>
  </w:num>
  <w:num w:numId="5" w16cid:durableId="129591112">
    <w:abstractNumId w:val="0"/>
  </w:num>
  <w:num w:numId="6" w16cid:durableId="949971846">
    <w:abstractNumId w:val="28"/>
  </w:num>
  <w:num w:numId="7" w16cid:durableId="583612622">
    <w:abstractNumId w:val="2"/>
  </w:num>
  <w:num w:numId="8" w16cid:durableId="2897222">
    <w:abstractNumId w:val="4"/>
  </w:num>
  <w:num w:numId="9" w16cid:durableId="662969321">
    <w:abstractNumId w:val="27"/>
  </w:num>
  <w:num w:numId="10" w16cid:durableId="519317603">
    <w:abstractNumId w:val="24"/>
  </w:num>
  <w:num w:numId="11" w16cid:durableId="32507356">
    <w:abstractNumId w:val="1"/>
  </w:num>
  <w:num w:numId="12" w16cid:durableId="115563617">
    <w:abstractNumId w:val="9"/>
  </w:num>
  <w:num w:numId="13" w16cid:durableId="460148974">
    <w:abstractNumId w:val="13"/>
  </w:num>
  <w:num w:numId="14" w16cid:durableId="172884523">
    <w:abstractNumId w:val="3"/>
  </w:num>
  <w:num w:numId="15" w16cid:durableId="668286774">
    <w:abstractNumId w:val="8"/>
  </w:num>
  <w:num w:numId="16" w16cid:durableId="704595159">
    <w:abstractNumId w:val="20"/>
  </w:num>
  <w:num w:numId="17" w16cid:durableId="1739128869">
    <w:abstractNumId w:val="31"/>
  </w:num>
  <w:num w:numId="18" w16cid:durableId="979502134">
    <w:abstractNumId w:val="5"/>
  </w:num>
  <w:num w:numId="19" w16cid:durableId="1400011063">
    <w:abstractNumId w:val="6"/>
  </w:num>
  <w:num w:numId="20" w16cid:durableId="1712803010">
    <w:abstractNumId w:val="17"/>
  </w:num>
  <w:num w:numId="21" w16cid:durableId="741488074">
    <w:abstractNumId w:val="29"/>
  </w:num>
  <w:num w:numId="22" w16cid:durableId="1093284835">
    <w:abstractNumId w:val="12"/>
  </w:num>
  <w:num w:numId="23" w16cid:durableId="245845018">
    <w:abstractNumId w:val="15"/>
  </w:num>
  <w:num w:numId="24" w16cid:durableId="1271233674">
    <w:abstractNumId w:val="22"/>
  </w:num>
  <w:num w:numId="25" w16cid:durableId="1184855041">
    <w:abstractNumId w:val="7"/>
  </w:num>
  <w:num w:numId="26" w16cid:durableId="192423016">
    <w:abstractNumId w:val="21"/>
  </w:num>
  <w:num w:numId="27" w16cid:durableId="714545574">
    <w:abstractNumId w:val="23"/>
  </w:num>
  <w:num w:numId="28" w16cid:durableId="2104572877">
    <w:abstractNumId w:val="11"/>
  </w:num>
  <w:num w:numId="29" w16cid:durableId="1806462432">
    <w:abstractNumId w:val="30"/>
  </w:num>
  <w:num w:numId="30" w16cid:durableId="1682971266">
    <w:abstractNumId w:val="14"/>
  </w:num>
  <w:num w:numId="31" w16cid:durableId="517698839">
    <w:abstractNumId w:val="25"/>
  </w:num>
  <w:num w:numId="32" w16cid:durableId="19924625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9"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5B0"/>
    <w:rsid w:val="0000692D"/>
    <w:rsid w:val="0001718F"/>
    <w:rsid w:val="000238F3"/>
    <w:rsid w:val="00045E4E"/>
    <w:rsid w:val="00054D9A"/>
    <w:rsid w:val="00074975"/>
    <w:rsid w:val="00082FB8"/>
    <w:rsid w:val="00092470"/>
    <w:rsid w:val="000A2E05"/>
    <w:rsid w:val="000B66FB"/>
    <w:rsid w:val="000C2925"/>
    <w:rsid w:val="000D7E2C"/>
    <w:rsid w:val="000E2642"/>
    <w:rsid w:val="000E43A8"/>
    <w:rsid w:val="000E7F7E"/>
    <w:rsid w:val="001063D0"/>
    <w:rsid w:val="001068C5"/>
    <w:rsid w:val="00125CE9"/>
    <w:rsid w:val="00170164"/>
    <w:rsid w:val="001772B5"/>
    <w:rsid w:val="00177C70"/>
    <w:rsid w:val="001A5BC0"/>
    <w:rsid w:val="001B3E88"/>
    <w:rsid w:val="001B762F"/>
    <w:rsid w:val="001D344A"/>
    <w:rsid w:val="001D4311"/>
    <w:rsid w:val="001D5BAD"/>
    <w:rsid w:val="001E3DF6"/>
    <w:rsid w:val="001E5AFD"/>
    <w:rsid w:val="0020497D"/>
    <w:rsid w:val="002160C0"/>
    <w:rsid w:val="00217F65"/>
    <w:rsid w:val="00223210"/>
    <w:rsid w:val="00242BDF"/>
    <w:rsid w:val="00294E6B"/>
    <w:rsid w:val="002C2993"/>
    <w:rsid w:val="002C6C36"/>
    <w:rsid w:val="002D7271"/>
    <w:rsid w:val="002D7E75"/>
    <w:rsid w:val="002F3AFD"/>
    <w:rsid w:val="00303FC5"/>
    <w:rsid w:val="00313849"/>
    <w:rsid w:val="003401C1"/>
    <w:rsid w:val="003442F7"/>
    <w:rsid w:val="0035656B"/>
    <w:rsid w:val="0038647C"/>
    <w:rsid w:val="003A26FE"/>
    <w:rsid w:val="003A5F68"/>
    <w:rsid w:val="003C02F8"/>
    <w:rsid w:val="003C1575"/>
    <w:rsid w:val="003C4596"/>
    <w:rsid w:val="003D3692"/>
    <w:rsid w:val="003E1C82"/>
    <w:rsid w:val="003E5C1B"/>
    <w:rsid w:val="003F3595"/>
    <w:rsid w:val="003F5506"/>
    <w:rsid w:val="00406422"/>
    <w:rsid w:val="004178AD"/>
    <w:rsid w:val="00432AAD"/>
    <w:rsid w:val="004766DD"/>
    <w:rsid w:val="00495766"/>
    <w:rsid w:val="004A3379"/>
    <w:rsid w:val="004A51BC"/>
    <w:rsid w:val="004B5841"/>
    <w:rsid w:val="004C3032"/>
    <w:rsid w:val="004C5AE9"/>
    <w:rsid w:val="004E6B1E"/>
    <w:rsid w:val="004F7E1E"/>
    <w:rsid w:val="0050174B"/>
    <w:rsid w:val="00502362"/>
    <w:rsid w:val="00513FFB"/>
    <w:rsid w:val="005152B7"/>
    <w:rsid w:val="00535A7C"/>
    <w:rsid w:val="0054361D"/>
    <w:rsid w:val="00552F4C"/>
    <w:rsid w:val="00555DD1"/>
    <w:rsid w:val="00556DEF"/>
    <w:rsid w:val="005919A1"/>
    <w:rsid w:val="00596993"/>
    <w:rsid w:val="005D1599"/>
    <w:rsid w:val="005D3AD5"/>
    <w:rsid w:val="005D4E7E"/>
    <w:rsid w:val="005E393F"/>
    <w:rsid w:val="00606BB2"/>
    <w:rsid w:val="00611CDE"/>
    <w:rsid w:val="006124FB"/>
    <w:rsid w:val="00627AA9"/>
    <w:rsid w:val="00643FA2"/>
    <w:rsid w:val="00650EB3"/>
    <w:rsid w:val="00665DB9"/>
    <w:rsid w:val="006702F0"/>
    <w:rsid w:val="006844B0"/>
    <w:rsid w:val="006B4ED6"/>
    <w:rsid w:val="006C2B9B"/>
    <w:rsid w:val="006D2470"/>
    <w:rsid w:val="006E4B18"/>
    <w:rsid w:val="006F08CE"/>
    <w:rsid w:val="00707B66"/>
    <w:rsid w:val="00711E6C"/>
    <w:rsid w:val="00714323"/>
    <w:rsid w:val="007338FD"/>
    <w:rsid w:val="00747C34"/>
    <w:rsid w:val="0076566C"/>
    <w:rsid w:val="00787C13"/>
    <w:rsid w:val="00795149"/>
    <w:rsid w:val="00795785"/>
    <w:rsid w:val="0079757F"/>
    <w:rsid w:val="007B7691"/>
    <w:rsid w:val="007C05A8"/>
    <w:rsid w:val="007D61F6"/>
    <w:rsid w:val="007E03FF"/>
    <w:rsid w:val="007E135D"/>
    <w:rsid w:val="007E6FFA"/>
    <w:rsid w:val="00805EF2"/>
    <w:rsid w:val="008152BC"/>
    <w:rsid w:val="008204BC"/>
    <w:rsid w:val="00821F17"/>
    <w:rsid w:val="00834825"/>
    <w:rsid w:val="00870943"/>
    <w:rsid w:val="008865CA"/>
    <w:rsid w:val="008B3050"/>
    <w:rsid w:val="008C2AE9"/>
    <w:rsid w:val="008D1369"/>
    <w:rsid w:val="008D1977"/>
    <w:rsid w:val="00923C3E"/>
    <w:rsid w:val="00930188"/>
    <w:rsid w:val="00930CC9"/>
    <w:rsid w:val="00940105"/>
    <w:rsid w:val="00943AFA"/>
    <w:rsid w:val="00951369"/>
    <w:rsid w:val="009556F2"/>
    <w:rsid w:val="00957A41"/>
    <w:rsid w:val="00976F0B"/>
    <w:rsid w:val="00977FDD"/>
    <w:rsid w:val="009808C1"/>
    <w:rsid w:val="00982AAA"/>
    <w:rsid w:val="00986694"/>
    <w:rsid w:val="00992FE4"/>
    <w:rsid w:val="00993B11"/>
    <w:rsid w:val="009A55DE"/>
    <w:rsid w:val="009A69C5"/>
    <w:rsid w:val="009C0748"/>
    <w:rsid w:val="009C4C6F"/>
    <w:rsid w:val="009C52D4"/>
    <w:rsid w:val="009D0A3B"/>
    <w:rsid w:val="009D45D1"/>
    <w:rsid w:val="009E33E8"/>
    <w:rsid w:val="009F00FE"/>
    <w:rsid w:val="009F14CD"/>
    <w:rsid w:val="009F4B82"/>
    <w:rsid w:val="009F6945"/>
    <w:rsid w:val="00A03A54"/>
    <w:rsid w:val="00A07697"/>
    <w:rsid w:val="00A35D9F"/>
    <w:rsid w:val="00A441B9"/>
    <w:rsid w:val="00A50442"/>
    <w:rsid w:val="00A52CC8"/>
    <w:rsid w:val="00A82630"/>
    <w:rsid w:val="00A85B3D"/>
    <w:rsid w:val="00A91357"/>
    <w:rsid w:val="00A95CA4"/>
    <w:rsid w:val="00AB55C7"/>
    <w:rsid w:val="00AB6387"/>
    <w:rsid w:val="00AB66ED"/>
    <w:rsid w:val="00AC1838"/>
    <w:rsid w:val="00AF0B64"/>
    <w:rsid w:val="00B00F1B"/>
    <w:rsid w:val="00B04F0E"/>
    <w:rsid w:val="00B14AE0"/>
    <w:rsid w:val="00B37C78"/>
    <w:rsid w:val="00B47E26"/>
    <w:rsid w:val="00B50758"/>
    <w:rsid w:val="00B54D5A"/>
    <w:rsid w:val="00B56DAB"/>
    <w:rsid w:val="00B76946"/>
    <w:rsid w:val="00BB651E"/>
    <w:rsid w:val="00BC2AB4"/>
    <w:rsid w:val="00BC4E4A"/>
    <w:rsid w:val="00BC65AA"/>
    <w:rsid w:val="00BD04B4"/>
    <w:rsid w:val="00BF4C8D"/>
    <w:rsid w:val="00C00CDF"/>
    <w:rsid w:val="00C01375"/>
    <w:rsid w:val="00C0385F"/>
    <w:rsid w:val="00C265F3"/>
    <w:rsid w:val="00C30FBD"/>
    <w:rsid w:val="00C32EF2"/>
    <w:rsid w:val="00C3317E"/>
    <w:rsid w:val="00C45F55"/>
    <w:rsid w:val="00C47B66"/>
    <w:rsid w:val="00C47F8C"/>
    <w:rsid w:val="00C50ED7"/>
    <w:rsid w:val="00C526C3"/>
    <w:rsid w:val="00C7408F"/>
    <w:rsid w:val="00C815F9"/>
    <w:rsid w:val="00C85F35"/>
    <w:rsid w:val="00CA3068"/>
    <w:rsid w:val="00CA3AA2"/>
    <w:rsid w:val="00CC43A7"/>
    <w:rsid w:val="00CD437C"/>
    <w:rsid w:val="00CE0EFE"/>
    <w:rsid w:val="00D03067"/>
    <w:rsid w:val="00D05D7F"/>
    <w:rsid w:val="00D234FB"/>
    <w:rsid w:val="00D24835"/>
    <w:rsid w:val="00D30178"/>
    <w:rsid w:val="00D31D2C"/>
    <w:rsid w:val="00D43D56"/>
    <w:rsid w:val="00D4429C"/>
    <w:rsid w:val="00D44FDF"/>
    <w:rsid w:val="00D62BB6"/>
    <w:rsid w:val="00D67211"/>
    <w:rsid w:val="00D76D1E"/>
    <w:rsid w:val="00D77EA7"/>
    <w:rsid w:val="00D81EF7"/>
    <w:rsid w:val="00D94EB2"/>
    <w:rsid w:val="00DA36A1"/>
    <w:rsid w:val="00DA5460"/>
    <w:rsid w:val="00E00DA6"/>
    <w:rsid w:val="00E4552A"/>
    <w:rsid w:val="00E72753"/>
    <w:rsid w:val="00E72F7A"/>
    <w:rsid w:val="00E813BF"/>
    <w:rsid w:val="00E82C64"/>
    <w:rsid w:val="00EA5B6C"/>
    <w:rsid w:val="00EA6DEF"/>
    <w:rsid w:val="00EA7E9A"/>
    <w:rsid w:val="00EB5446"/>
    <w:rsid w:val="00EC3231"/>
    <w:rsid w:val="00ED66AB"/>
    <w:rsid w:val="00EF0A8C"/>
    <w:rsid w:val="00EF40D4"/>
    <w:rsid w:val="00EF54C8"/>
    <w:rsid w:val="00EF6738"/>
    <w:rsid w:val="00EF7B10"/>
    <w:rsid w:val="00F00BE9"/>
    <w:rsid w:val="00F105B0"/>
    <w:rsid w:val="00F20111"/>
    <w:rsid w:val="00F245A3"/>
    <w:rsid w:val="00F35D4B"/>
    <w:rsid w:val="00F46031"/>
    <w:rsid w:val="00F5016D"/>
    <w:rsid w:val="00F52D10"/>
    <w:rsid w:val="00F530D1"/>
    <w:rsid w:val="00F635F2"/>
    <w:rsid w:val="00F64787"/>
    <w:rsid w:val="00FB5106"/>
    <w:rsid w:val="00FB51B1"/>
    <w:rsid w:val="00FB666C"/>
    <w:rsid w:val="00FD19B9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  <w15:docId w15:val="{95B39932-A203-4D33-BE05-BDA527AC3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2AAD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C2B9B"/>
  </w:style>
  <w:style w:type="numbering" w:customStyle="1" w:styleId="Nessunelenco11">
    <w:name w:val="Nessun elenco11"/>
    <w:next w:val="Nessunelenco"/>
    <w:uiPriority w:val="99"/>
    <w:semiHidden/>
    <w:unhideWhenUsed/>
    <w:rsid w:val="006C2B9B"/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IC SAN GIORGIO DI PIANO DSGA Alessandra Devoti</cp:lastModifiedBy>
  <cp:revision>2</cp:revision>
  <dcterms:created xsi:type="dcterms:W3CDTF">2024-07-30T10:13:00Z</dcterms:created>
  <dcterms:modified xsi:type="dcterms:W3CDTF">2024-07-30T10:13:00Z</dcterms:modified>
</cp:coreProperties>
</file>