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148C" w14:textId="77777777" w:rsidR="007E57C4" w:rsidRDefault="007E57C4" w:rsidP="00F11311">
      <w:pPr>
        <w:pStyle w:val="Index"/>
      </w:pPr>
      <w:bookmarkStart w:id="0" w:name="head0canvasize"/>
      <w:bookmarkStart w:id="1" w:name="parent_element4433dc4cd269"/>
      <w:bookmarkStart w:id="2" w:name="preview_cont4737cd7045782"/>
      <w:bookmarkEnd w:id="0"/>
      <w:bookmarkEnd w:id="1"/>
      <w:bookmarkEnd w:id="2"/>
    </w:p>
    <w:p w14:paraId="14701D0C" w14:textId="77777777" w:rsidR="007E57C4" w:rsidRDefault="007E57C4">
      <w:pPr>
        <w:pStyle w:val="Corpotesto"/>
        <w:spacing w:after="0"/>
      </w:pPr>
    </w:p>
    <w:p w14:paraId="2C171546" w14:textId="77777777" w:rsidR="007E57C4" w:rsidRDefault="007E57C4">
      <w:pPr>
        <w:pStyle w:val="Corpotesto"/>
        <w:spacing w:after="0"/>
      </w:pPr>
    </w:p>
    <w:p w14:paraId="3CC324BF" w14:textId="4CF18091" w:rsidR="007E57C4" w:rsidRPr="00680E3F" w:rsidRDefault="00000000">
      <w:pPr>
        <w:pStyle w:val="Corpotesto"/>
        <w:spacing w:after="0"/>
        <w:jc w:val="center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4180F5FA" wp14:editId="0B693E55">
            <wp:extent cx="5715000" cy="8477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parent_elementb2360fde23244"/>
      <w:bookmarkStart w:id="4" w:name="preview_cont352cccc771fb3"/>
      <w:bookmarkStart w:id="5" w:name="x_682218674560040961"/>
      <w:bookmarkEnd w:id="3"/>
      <w:bookmarkEnd w:id="4"/>
      <w:bookmarkEnd w:id="5"/>
    </w:p>
    <w:p w14:paraId="25659971" w14:textId="77777777" w:rsidR="007E57C4" w:rsidRDefault="00000000">
      <w:pPr>
        <w:pStyle w:val="Titolo3"/>
        <w:spacing w:before="0" w:after="0"/>
        <w:jc w:val="center"/>
        <w:rPr>
          <w:shd w:val="clear" w:color="auto" w:fill="FFFFFF"/>
        </w:rPr>
      </w:pPr>
      <w:bookmarkStart w:id="6" w:name="parent_element93b060cb6b90e"/>
      <w:bookmarkStart w:id="7" w:name="preview_contddb28d5f536bd"/>
      <w:bookmarkStart w:id="8" w:name="x_682218674698813441"/>
      <w:bookmarkEnd w:id="6"/>
      <w:bookmarkEnd w:id="7"/>
      <w:bookmarkEnd w:id="8"/>
      <w:r>
        <w:rPr>
          <w:shd w:val="clear" w:color="auto" w:fill="FFFFFF"/>
        </w:rPr>
        <w:t>I.C. San Giorgio Di Piano</w:t>
      </w:r>
    </w:p>
    <w:p w14:paraId="45BC46A9" w14:textId="77777777" w:rsidR="007E57C4" w:rsidRDefault="00000000">
      <w:pPr>
        <w:pStyle w:val="Titolo3"/>
        <w:spacing w:before="0" w:after="0"/>
        <w:jc w:val="center"/>
        <w:rPr>
          <w:shd w:val="clear" w:color="auto" w:fill="FFFFFF"/>
        </w:rPr>
      </w:pPr>
      <w:bookmarkStart w:id="9" w:name="x_682218674774343681"/>
      <w:bookmarkEnd w:id="9"/>
      <w:r>
        <w:rPr>
          <w:sz w:val="27"/>
          <w:shd w:val="clear" w:color="auto" w:fill="FFFFFF"/>
        </w:rPr>
        <w:t xml:space="preserve">Via Gramsci 15, </w:t>
      </w:r>
      <w:bookmarkStart w:id="10" w:name="x_682218674844401665"/>
      <w:bookmarkEnd w:id="10"/>
      <w:r>
        <w:rPr>
          <w:sz w:val="27"/>
          <w:shd w:val="clear" w:color="auto" w:fill="FFFFFF"/>
        </w:rPr>
        <w:t>40016 </w:t>
      </w:r>
      <w:bookmarkStart w:id="11" w:name="x_682218674824937473"/>
      <w:bookmarkEnd w:id="11"/>
      <w:r>
        <w:rPr>
          <w:sz w:val="27"/>
          <w:shd w:val="clear" w:color="auto" w:fill="FFFFFF"/>
        </w:rPr>
        <w:t>San Giorgio di Piano (</w:t>
      </w:r>
      <w:bookmarkStart w:id="12" w:name="x_682218674863407105"/>
      <w:bookmarkEnd w:id="12"/>
      <w:r>
        <w:rPr>
          <w:sz w:val="27"/>
          <w:shd w:val="clear" w:color="auto" w:fill="FFFFFF"/>
        </w:rPr>
        <w:t xml:space="preserve">BO) - Tel.: </w:t>
      </w:r>
      <w:bookmarkStart w:id="13" w:name="x_682218674883690497"/>
      <w:bookmarkEnd w:id="13"/>
      <w:r>
        <w:rPr>
          <w:sz w:val="27"/>
          <w:shd w:val="clear" w:color="auto" w:fill="FFFFFF"/>
        </w:rPr>
        <w:t xml:space="preserve">051897146 </w:t>
      </w:r>
      <w:r>
        <w:rPr>
          <w:shd w:val="clear" w:color="auto" w:fill="FFFFFF"/>
        </w:rPr>
        <w:br/>
      </w:r>
      <w:r>
        <w:rPr>
          <w:sz w:val="27"/>
          <w:shd w:val="clear" w:color="auto" w:fill="FFFFFF"/>
        </w:rPr>
        <w:t xml:space="preserve">E-mail: </w:t>
      </w:r>
      <w:bookmarkStart w:id="14" w:name="x_682218674743705601"/>
      <w:bookmarkEnd w:id="14"/>
      <w:r>
        <w:rPr>
          <w:sz w:val="27"/>
          <w:shd w:val="clear" w:color="auto" w:fill="FFFFFF"/>
        </w:rPr>
        <w:t xml:space="preserve">BOIC83400T@istruzione.it - Pec: </w:t>
      </w:r>
      <w:bookmarkStart w:id="15" w:name="x_682218674759532545"/>
      <w:bookmarkEnd w:id="15"/>
      <w:r>
        <w:rPr>
          <w:sz w:val="27"/>
          <w:shd w:val="clear" w:color="auto" w:fill="FFFFFF"/>
        </w:rPr>
        <w:t>BOIC83400T@pec.istruzione.it</w:t>
      </w:r>
      <w:r>
        <w:rPr>
          <w:sz w:val="27"/>
          <w:shd w:val="clear" w:color="auto" w:fill="FFFFFF"/>
        </w:rPr>
        <w:br/>
        <w:t xml:space="preserve">C.F.: </w:t>
      </w:r>
      <w:bookmarkStart w:id="16" w:name="x_682218674923175937"/>
      <w:bookmarkEnd w:id="16"/>
      <w:r>
        <w:rPr>
          <w:sz w:val="27"/>
          <w:shd w:val="clear" w:color="auto" w:fill="FFFFFF"/>
        </w:rPr>
        <w:t xml:space="preserve">80074550379 - C.M.: </w:t>
      </w:r>
      <w:bookmarkStart w:id="17" w:name="x_682218674942246913"/>
      <w:bookmarkEnd w:id="17"/>
      <w:r>
        <w:rPr>
          <w:sz w:val="27"/>
          <w:shd w:val="clear" w:color="auto" w:fill="FFFFFF"/>
        </w:rPr>
        <w:t>BOIC83400T</w:t>
      </w:r>
    </w:p>
    <w:p w14:paraId="62EFAD97" w14:textId="77777777" w:rsidR="007E57C4" w:rsidRDefault="00000000">
      <w:pPr>
        <w:pStyle w:val="Corpotesto"/>
        <w:spacing w:after="0"/>
        <w:jc w:val="both"/>
      </w:pPr>
      <w:bookmarkStart w:id="18" w:name="parent_elementad761519e0d5d"/>
      <w:bookmarkStart w:id="19" w:name="preview_contfd75d42bd7c39"/>
      <w:bookmarkEnd w:id="18"/>
      <w:bookmarkEnd w:id="19"/>
      <w:r>
        <w:rPr>
          <w:rStyle w:val="Enfasicorsivo"/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Protocollo</w:t>
      </w:r>
      <w:proofErr w:type="spellEnd"/>
      <w:r>
        <w:rPr>
          <w:rStyle w:val="Enfasicorsivo"/>
          <w:shd w:val="clear" w:color="auto" w:fill="FFFFFF"/>
        </w:rPr>
        <w:t xml:space="preserve"> come da </w:t>
      </w:r>
      <w:proofErr w:type="spellStart"/>
      <w:proofErr w:type="gramStart"/>
      <w:r>
        <w:rPr>
          <w:rStyle w:val="Enfasicorsivo"/>
          <w:shd w:val="clear" w:color="auto" w:fill="FFFFFF"/>
        </w:rPr>
        <w:t>segnatura</w:t>
      </w:r>
      <w:proofErr w:type="spellEnd"/>
      <w:proofErr w:type="gramEnd"/>
      <w:r>
        <w:rPr>
          <w:rStyle w:val="Enfasicorsivo"/>
          <w:shd w:val="clear" w:color="auto" w:fill="FFFFFF"/>
        </w:rPr>
        <w:t xml:space="preserve"> </w:t>
      </w:r>
    </w:p>
    <w:p w14:paraId="609EE573" w14:textId="77777777" w:rsidR="007E57C4" w:rsidRDefault="007E57C4">
      <w:pPr>
        <w:pStyle w:val="Corpotesto"/>
        <w:spacing w:after="0"/>
      </w:pPr>
    </w:p>
    <w:p w14:paraId="2AD9E981" w14:textId="32396BDD" w:rsidR="00E37B7C" w:rsidRPr="00E37B7C" w:rsidRDefault="00000000">
      <w:pPr>
        <w:pStyle w:val="Corpotesto"/>
        <w:spacing w:after="0"/>
        <w:jc w:val="both"/>
        <w:rPr>
          <w:b/>
          <w:bCs/>
          <w:color w:val="000000"/>
          <w:shd w:val="clear" w:color="auto" w:fill="FFFF00"/>
        </w:rPr>
      </w:pPr>
      <w:bookmarkStart w:id="20" w:name="parent_element30046c1d840d"/>
      <w:bookmarkStart w:id="21" w:name="preview_conte8746d9166497"/>
      <w:bookmarkEnd w:id="20"/>
      <w:bookmarkEnd w:id="21"/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Determina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avvio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relativa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all’affidamento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diretto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del "</w:t>
      </w:r>
      <w:proofErr w:type="spellStart"/>
      <w:r>
        <w:rPr>
          <w:rStyle w:val="StrongEmphasis"/>
          <w:color w:val="000000"/>
          <w:shd w:val="clear" w:color="auto" w:fill="FFFFFF"/>
        </w:rPr>
        <w:t>Servizio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le </w:t>
      </w:r>
      <w:bookmarkStart w:id="22" w:name="x_867590476682690561"/>
      <w:bookmarkEnd w:id="22"/>
      <w:proofErr w:type="spellStart"/>
      <w:r>
        <w:rPr>
          <w:rStyle w:val="StrongEmphasis"/>
        </w:rPr>
        <w:t>attività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specialistiche</w:t>
      </w:r>
      <w:proofErr w:type="spellEnd"/>
      <w:r>
        <w:rPr>
          <w:rStyle w:val="StrongEmphasis"/>
        </w:rPr>
        <w:t xml:space="preserve"> di </w:t>
      </w:r>
      <w:proofErr w:type="spellStart"/>
      <w:r>
        <w:rPr>
          <w:rStyle w:val="StrongEmphasis"/>
        </w:rPr>
        <w:t>supporto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tecnico</w:t>
      </w:r>
      <w:proofErr w:type="spellEnd"/>
      <w:r>
        <w:rPr>
          <w:rStyle w:val="StrongEmphasis"/>
        </w:rPr>
        <w:t xml:space="preserve"> e </w:t>
      </w:r>
      <w:proofErr w:type="spellStart"/>
      <w:r>
        <w:rPr>
          <w:rStyle w:val="StrongEmphasis"/>
        </w:rPr>
        <w:t>organizzativo</w:t>
      </w:r>
      <w:proofErr w:type="spellEnd"/>
      <w:r>
        <w:rPr>
          <w:rStyle w:val="StrongEmphasis"/>
        </w:rPr>
        <w:t xml:space="preserve"> al project manager e/o RUP</w:t>
      </w:r>
      <w:r>
        <w:rPr>
          <w:rStyle w:val="StrongEmphasis"/>
          <w:color w:val="000000"/>
          <w:shd w:val="clear" w:color="auto" w:fill="FFFFFF"/>
        </w:rPr>
        <w:t xml:space="preserve">", ai sensi </w:t>
      </w:r>
      <w:proofErr w:type="spellStart"/>
      <w:r>
        <w:rPr>
          <w:rStyle w:val="StrongEmphasis"/>
          <w:color w:val="000000"/>
          <w:shd w:val="clear" w:color="auto" w:fill="FFFFFF"/>
        </w:rPr>
        <w:t>dell'art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. 1, comma 2, </w:t>
      </w:r>
      <w:proofErr w:type="spellStart"/>
      <w:r>
        <w:rPr>
          <w:rStyle w:val="StrongEmphasis"/>
          <w:color w:val="000000"/>
          <w:shd w:val="clear" w:color="auto" w:fill="FFFFFF"/>
        </w:rPr>
        <w:t>lett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. a, </w:t>
      </w:r>
      <w:proofErr w:type="spellStart"/>
      <w:r>
        <w:rPr>
          <w:rStyle w:val="StrongEmphasis"/>
          <w:color w:val="000000"/>
          <w:shd w:val="clear" w:color="auto" w:fill="FFFFFF"/>
        </w:rPr>
        <w:t>della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Legge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11 </w:t>
      </w:r>
      <w:proofErr w:type="spellStart"/>
      <w:r>
        <w:rPr>
          <w:rStyle w:val="StrongEmphasis"/>
          <w:color w:val="000000"/>
          <w:shd w:val="clear" w:color="auto" w:fill="FFFFFF"/>
        </w:rPr>
        <w:t>settembre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2020, n. 120, </w:t>
      </w:r>
      <w:proofErr w:type="spellStart"/>
      <w:r>
        <w:rPr>
          <w:rStyle w:val="StrongEmphasis"/>
          <w:color w:val="000000"/>
          <w:shd w:val="clear" w:color="auto" w:fill="FFFFFF"/>
        </w:rPr>
        <w:t>mediante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Trattativa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Diretta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sul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Mercato </w:t>
      </w:r>
      <w:proofErr w:type="spellStart"/>
      <w:r>
        <w:rPr>
          <w:rStyle w:val="StrongEmphasis"/>
          <w:color w:val="000000"/>
          <w:shd w:val="clear" w:color="auto" w:fill="FFFFFF"/>
        </w:rPr>
        <w:t>Elettronico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Pubblica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Amministrazione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(MEPA), per un </w:t>
      </w:r>
      <w:proofErr w:type="spellStart"/>
      <w:r>
        <w:rPr>
          <w:rStyle w:val="StrongEmphasis"/>
          <w:color w:val="000000"/>
          <w:shd w:val="clear" w:color="auto" w:fill="FFFFFF"/>
        </w:rPr>
        <w:t>importo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contrattuale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pari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a €</w:t>
      </w:r>
      <w:bookmarkStart w:id="23" w:name="x_710735802504740865"/>
      <w:bookmarkEnd w:id="23"/>
      <w:r w:rsidR="00C4282A">
        <w:rPr>
          <w:rStyle w:val="StrongEmphasis"/>
          <w:shd w:val="clear" w:color="auto" w:fill="FFFFFF"/>
        </w:rPr>
        <w:t xml:space="preserve"> 5.130,62</w:t>
      </w:r>
      <w:r>
        <w:rPr>
          <w:rStyle w:val="StrongEmphasis"/>
          <w:color w:val="000000"/>
          <w:shd w:val="clear" w:color="auto" w:fill="FFFFFF"/>
        </w:rPr>
        <w:t xml:space="preserve"> (IVA </w:t>
      </w:r>
      <w:proofErr w:type="spellStart"/>
      <w:r>
        <w:rPr>
          <w:rStyle w:val="StrongEmphasis"/>
          <w:color w:val="000000"/>
          <w:shd w:val="clear" w:color="auto" w:fill="FFFFFF"/>
        </w:rPr>
        <w:t>esclusa</w:t>
      </w:r>
      <w:proofErr w:type="spellEnd"/>
      <w:r>
        <w:rPr>
          <w:rStyle w:val="StrongEmphasis"/>
          <w:color w:val="000000"/>
          <w:shd w:val="clear" w:color="auto" w:fill="FFFFFF"/>
        </w:rPr>
        <w:t>), CIG</w:t>
      </w:r>
      <w:bookmarkStart w:id="24" w:name="x_682988673108082689"/>
      <w:bookmarkEnd w:id="24"/>
      <w:r w:rsidR="00E37B7C">
        <w:rPr>
          <w:rStyle w:val="StrongEmphasis"/>
          <w:color w:val="000000"/>
          <w:shd w:val="clear" w:color="auto" w:fill="FFFFFF"/>
        </w:rPr>
        <w:t xml:space="preserve"> </w:t>
      </w:r>
      <w:r w:rsidR="00E37B7C" w:rsidRPr="00E37B7C">
        <w:rPr>
          <w:rStyle w:val="StrongEmphasis"/>
          <w:color w:val="000000"/>
          <w:shd w:val="clear" w:color="auto" w:fill="FFFFFF"/>
        </w:rPr>
        <w:t>9899435830</w:t>
      </w:r>
    </w:p>
    <w:p w14:paraId="73D7A37F" w14:textId="77777777" w:rsidR="007E57C4" w:rsidRDefault="00000000">
      <w:pPr>
        <w:pStyle w:val="Corpotesto"/>
        <w:spacing w:after="0"/>
        <w:jc w:val="both"/>
      </w:pPr>
      <w:bookmarkStart w:id="25" w:name="parent_element9dd83a01541b6"/>
      <w:bookmarkStart w:id="26" w:name="preview_contfbc37bdd8591b"/>
      <w:bookmarkEnd w:id="25"/>
      <w:bookmarkEnd w:id="26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27" w:name="x_810391079912013825"/>
      <w:bookmarkEnd w:id="27"/>
      <w:r>
        <w:rPr>
          <w:rStyle w:val="Enfasicorsivo"/>
          <w:shd w:val="clear" w:color="auto" w:fill="FFFFFF"/>
        </w:rPr>
        <w:t xml:space="preserve">“Next Generation Classrooms – </w:t>
      </w:r>
      <w:proofErr w:type="spellStart"/>
      <w:r>
        <w:rPr>
          <w:rStyle w:val="Enfasicorsivo"/>
          <w:shd w:val="clear" w:color="auto" w:fill="FFFFFF"/>
        </w:rPr>
        <w:t>Trasformazione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aule</w:t>
      </w:r>
      <w:proofErr w:type="spellEnd"/>
      <w:r>
        <w:rPr>
          <w:rStyle w:val="Enfasicorsivo"/>
          <w:shd w:val="clear" w:color="auto" w:fill="FFFFFF"/>
        </w:rPr>
        <w:t xml:space="preserve"> in </w:t>
      </w:r>
      <w:proofErr w:type="spellStart"/>
      <w:r>
        <w:rPr>
          <w:rStyle w:val="Enfasicorsivo"/>
          <w:shd w:val="clear" w:color="auto" w:fill="FFFFFF"/>
        </w:rPr>
        <w:t>ambienti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innovativi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apprendimento</w:t>
      </w:r>
      <w:proofErr w:type="spellEnd"/>
      <w:r>
        <w:rPr>
          <w:rStyle w:val="Enfasicorsivo"/>
          <w:shd w:val="clear" w:color="auto" w:fill="FFFFFF"/>
        </w:rPr>
        <w:t xml:space="preserve">”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alle </w:t>
      </w:r>
      <w:proofErr w:type="spellStart"/>
      <w:r>
        <w:rPr>
          <w:rStyle w:val="Enfasicorsivo"/>
          <w:shd w:val="clear" w:color="auto" w:fill="FFFFFF"/>
        </w:rPr>
        <w:t>Università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3.2 “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4.0: </w:t>
      </w:r>
      <w:proofErr w:type="spellStart"/>
      <w:r>
        <w:rPr>
          <w:rStyle w:val="Enfasicorsivo"/>
          <w:shd w:val="clear" w:color="auto" w:fill="FFFFFF"/>
        </w:rPr>
        <w:t>scuole</w:t>
      </w:r>
      <w:proofErr w:type="spellEnd"/>
      <w:r>
        <w:rPr>
          <w:rStyle w:val="Enfasicorsivo"/>
          <w:shd w:val="clear" w:color="auto" w:fill="FFFFFF"/>
        </w:rPr>
        <w:t xml:space="preserve"> innovative, </w:t>
      </w:r>
      <w:proofErr w:type="spellStart"/>
      <w:r>
        <w:rPr>
          <w:rStyle w:val="Enfasicorsivo"/>
          <w:shd w:val="clear" w:color="auto" w:fill="FFFFFF"/>
        </w:rPr>
        <w:t>cablaggio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ambienti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apprendimento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laboratori</w:t>
      </w:r>
      <w:proofErr w:type="spellEnd"/>
      <w:r>
        <w:rPr>
          <w:rStyle w:val="Enfasicorsivo"/>
          <w:shd w:val="clear" w:color="auto" w:fill="FFFFFF"/>
        </w:rPr>
        <w:t xml:space="preserve">”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28" w:name="x_682218675259473921"/>
      <w:bookmarkEnd w:id="28"/>
      <w:r>
        <w:rPr>
          <w:rStyle w:val="Enfasicorsivo"/>
          <w:shd w:val="clear" w:color="auto" w:fill="FFFFFF"/>
        </w:rPr>
        <w:t>I44D23000180001</w:t>
      </w:r>
    </w:p>
    <w:p w14:paraId="32A840D7" w14:textId="77777777" w:rsidR="007E57C4" w:rsidRDefault="00000000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29" w:name="x_682218676201717761"/>
      <w:bookmarkEnd w:id="29"/>
      <w:proofErr w:type="gramStart"/>
      <w:r>
        <w:rPr>
          <w:shd w:val="clear" w:color="auto" w:fill="FFFFFF"/>
        </w:rPr>
        <w:t>RINNOVAM(</w:t>
      </w:r>
      <w:proofErr w:type="gramEnd"/>
      <w:r>
        <w:rPr>
          <w:shd w:val="clear" w:color="auto" w:fill="FFFFFF"/>
        </w:rPr>
        <w:t>bi)ENTI</w:t>
      </w:r>
    </w:p>
    <w:p w14:paraId="7BCC3BC3" w14:textId="77777777" w:rsidR="007E57C4" w:rsidRDefault="00000000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30" w:name="x_682218676170391553"/>
      <w:bookmarkEnd w:id="30"/>
      <w:r>
        <w:rPr>
          <w:shd w:val="clear" w:color="auto" w:fill="FFFFFF"/>
        </w:rPr>
        <w:t>M4C1I3.2-2022-961-P-15771</w:t>
      </w:r>
    </w:p>
    <w:p w14:paraId="651DA8DD" w14:textId="77777777" w:rsidR="007E57C4" w:rsidRDefault="00000000">
      <w:pPr>
        <w:pStyle w:val="Titolo3"/>
        <w:spacing w:before="0" w:after="0"/>
        <w:jc w:val="center"/>
      </w:pPr>
      <w:bookmarkStart w:id="31" w:name="parent_element4872f9cb5df23"/>
      <w:bookmarkStart w:id="32" w:name="preview_cont7b4eb6d1f352f"/>
      <w:bookmarkEnd w:id="31"/>
      <w:bookmarkEnd w:id="32"/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IL DIRIGENTE SCOLASTICO</w:t>
      </w:r>
    </w:p>
    <w:p w14:paraId="3DE41E65" w14:textId="77777777" w:rsidR="007E57C4" w:rsidRDefault="007E57C4">
      <w:pPr>
        <w:pStyle w:val="Corpotesto"/>
        <w:spacing w:after="0"/>
      </w:pPr>
    </w:p>
    <w:p w14:paraId="736EE90C" w14:textId="77777777" w:rsidR="007E57C4" w:rsidRDefault="00000000">
      <w:pPr>
        <w:pStyle w:val="Corpotesto"/>
        <w:spacing w:after="0"/>
        <w:jc w:val="both"/>
      </w:pPr>
      <w:bookmarkStart w:id="33" w:name="parent_element30ed41ca8fd18"/>
      <w:bookmarkStart w:id="34" w:name="preview_cont19146f3333c4c"/>
      <w:bookmarkEnd w:id="33"/>
      <w:bookmarkEnd w:id="34"/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il R.D. 18 </w:t>
      </w:r>
      <w:proofErr w:type="spellStart"/>
      <w:r>
        <w:rPr>
          <w:color w:val="000000"/>
          <w:shd w:val="clear" w:color="auto" w:fill="FFFFFF"/>
        </w:rPr>
        <w:t>novembre</w:t>
      </w:r>
      <w:proofErr w:type="spellEnd"/>
      <w:r>
        <w:rPr>
          <w:color w:val="000000"/>
          <w:shd w:val="clear" w:color="auto" w:fill="FFFFFF"/>
        </w:rPr>
        <w:t xml:space="preserve"> 1923, n. 2440, </w:t>
      </w:r>
      <w:proofErr w:type="spellStart"/>
      <w:r>
        <w:rPr>
          <w:color w:val="000000"/>
          <w:shd w:val="clear" w:color="auto" w:fill="FFFFFF"/>
        </w:rPr>
        <w:t>concernente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Patrimonio</w:t>
      </w:r>
      <w:proofErr w:type="spellEnd"/>
      <w:r>
        <w:rPr>
          <w:color w:val="000000"/>
          <w:shd w:val="clear" w:color="auto" w:fill="FFFFFF"/>
        </w:rPr>
        <w:t xml:space="preserve"> e la </w:t>
      </w:r>
      <w:proofErr w:type="spellStart"/>
      <w:r>
        <w:rPr>
          <w:color w:val="000000"/>
          <w:shd w:val="clear" w:color="auto" w:fill="FFFFFF"/>
        </w:rPr>
        <w:t>Contabilità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ed il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approvato</w:t>
      </w:r>
      <w:proofErr w:type="spellEnd"/>
      <w:r>
        <w:rPr>
          <w:color w:val="000000"/>
          <w:shd w:val="clear" w:color="auto" w:fill="FFFFFF"/>
        </w:rPr>
        <w:t xml:space="preserve"> con R.D. 23 </w:t>
      </w:r>
      <w:proofErr w:type="spellStart"/>
      <w:r>
        <w:rPr>
          <w:color w:val="000000"/>
          <w:shd w:val="clear" w:color="auto" w:fill="FFFFFF"/>
        </w:rPr>
        <w:t>maggio</w:t>
      </w:r>
      <w:proofErr w:type="spellEnd"/>
      <w:r>
        <w:rPr>
          <w:color w:val="000000"/>
          <w:shd w:val="clear" w:color="auto" w:fill="FFFFFF"/>
        </w:rPr>
        <w:t xml:space="preserve"> 1924, n. 827 e ss.mm.ii</w:t>
      </w:r>
      <w:proofErr w:type="gramStart"/>
      <w:r>
        <w:rPr>
          <w:color w:val="000000"/>
          <w:shd w:val="clear" w:color="auto" w:fill="FFFFFF"/>
        </w:rPr>
        <w:t>.;</w:t>
      </w:r>
      <w:proofErr w:type="gramEnd"/>
    </w:p>
    <w:p w14:paraId="00EF61D5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VISTA</w:t>
      </w:r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7 </w:t>
      </w:r>
      <w:proofErr w:type="spellStart"/>
      <w:r>
        <w:rPr>
          <w:color w:val="000000"/>
          <w:shd w:val="clear" w:color="auto" w:fill="FFFFFF"/>
        </w:rPr>
        <w:t>agosto</w:t>
      </w:r>
      <w:proofErr w:type="spellEnd"/>
      <w:r>
        <w:rPr>
          <w:color w:val="000000"/>
          <w:shd w:val="clear" w:color="auto" w:fill="FFFFFF"/>
        </w:rPr>
        <w:t xml:space="preserve"> 1990, n. 241 “</w:t>
      </w:r>
      <w:proofErr w:type="spellStart"/>
      <w:r>
        <w:rPr>
          <w:color w:val="000000"/>
          <w:shd w:val="clear" w:color="auto" w:fill="FFFFFF"/>
        </w:rPr>
        <w:t>Nuove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materia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procedimento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amministrativo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diritto</w:t>
      </w:r>
      <w:proofErr w:type="spellEnd"/>
      <w:r>
        <w:rPr>
          <w:color w:val="000000"/>
          <w:shd w:val="clear" w:color="auto" w:fill="FFFFFF"/>
        </w:rPr>
        <w:t xml:space="preserve"> di accesso ai </w:t>
      </w:r>
      <w:proofErr w:type="spellStart"/>
      <w:r>
        <w:rPr>
          <w:color w:val="000000"/>
          <w:shd w:val="clear" w:color="auto" w:fill="FFFFFF"/>
        </w:rPr>
        <w:t>documenti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amministrativi</w:t>
      </w:r>
      <w:proofErr w:type="spellEnd"/>
      <w:r>
        <w:rPr>
          <w:color w:val="000000"/>
          <w:shd w:val="clear" w:color="auto" w:fill="FFFFFF"/>
        </w:rPr>
        <w:t>” e ss.mm.ii</w:t>
      </w:r>
      <w:proofErr w:type="gramStart"/>
      <w:r>
        <w:rPr>
          <w:color w:val="000000"/>
          <w:shd w:val="clear" w:color="auto" w:fill="FFFFFF"/>
        </w:rPr>
        <w:t>.;</w:t>
      </w:r>
      <w:proofErr w:type="gramEnd"/>
    </w:p>
    <w:p w14:paraId="7A88CE37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VISTA</w:t>
      </w:r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15 </w:t>
      </w:r>
      <w:proofErr w:type="spellStart"/>
      <w:r>
        <w:rPr>
          <w:color w:val="000000"/>
          <w:shd w:val="clear" w:color="auto" w:fill="FFFFFF"/>
        </w:rPr>
        <w:t>marzo</w:t>
      </w:r>
      <w:proofErr w:type="spellEnd"/>
      <w:r>
        <w:rPr>
          <w:color w:val="000000"/>
          <w:shd w:val="clear" w:color="auto" w:fill="FFFFFF"/>
        </w:rPr>
        <w:t xml:space="preserve"> 1997 n. 59, </w:t>
      </w:r>
      <w:proofErr w:type="spellStart"/>
      <w:r>
        <w:rPr>
          <w:color w:val="000000"/>
          <w:shd w:val="clear" w:color="auto" w:fill="FFFFFF"/>
        </w:rPr>
        <w:t>concernente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Delega</w:t>
      </w:r>
      <w:proofErr w:type="spellEnd"/>
      <w:r>
        <w:rPr>
          <w:color w:val="000000"/>
          <w:shd w:val="clear" w:color="auto" w:fill="FFFFFF"/>
        </w:rPr>
        <w:t xml:space="preserve"> al Governo per il </w:t>
      </w:r>
      <w:proofErr w:type="spellStart"/>
      <w:r>
        <w:rPr>
          <w:color w:val="000000"/>
          <w:shd w:val="clear" w:color="auto" w:fill="FFFFFF"/>
        </w:rPr>
        <w:t>conferimento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funzioni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compiti</w:t>
      </w:r>
      <w:proofErr w:type="spellEnd"/>
      <w:r>
        <w:rPr>
          <w:color w:val="000000"/>
          <w:shd w:val="clear" w:color="auto" w:fill="FFFFFF"/>
        </w:rPr>
        <w:t xml:space="preserve"> alle </w:t>
      </w:r>
      <w:proofErr w:type="spellStart"/>
      <w:r>
        <w:rPr>
          <w:color w:val="000000"/>
          <w:shd w:val="clear" w:color="auto" w:fill="FFFFFF"/>
        </w:rPr>
        <w:t>regioni</w:t>
      </w:r>
      <w:proofErr w:type="spellEnd"/>
      <w:r>
        <w:rPr>
          <w:color w:val="000000"/>
          <w:shd w:val="clear" w:color="auto" w:fill="FFFFFF"/>
        </w:rPr>
        <w:t xml:space="preserve"> ed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locali</w:t>
      </w:r>
      <w:proofErr w:type="spellEnd"/>
      <w:r>
        <w:rPr>
          <w:color w:val="000000"/>
          <w:shd w:val="clear" w:color="auto" w:fill="FFFFFF"/>
        </w:rPr>
        <w:t xml:space="preserve">, per la </w:t>
      </w:r>
      <w:proofErr w:type="spellStart"/>
      <w:r>
        <w:rPr>
          <w:color w:val="000000"/>
          <w:shd w:val="clear" w:color="auto" w:fill="FFFFFF"/>
        </w:rPr>
        <w:t>riforma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 xml:space="preserve"> e per la </w:t>
      </w:r>
      <w:proofErr w:type="spellStart"/>
      <w:r>
        <w:rPr>
          <w:color w:val="000000"/>
          <w:shd w:val="clear" w:color="auto" w:fill="FFFFFF"/>
        </w:rPr>
        <w:t>semplificazione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amministrativa</w:t>
      </w:r>
      <w:proofErr w:type="spellEnd"/>
      <w:proofErr w:type="gramStart"/>
      <w:r>
        <w:rPr>
          <w:color w:val="000000"/>
          <w:shd w:val="clear" w:color="auto" w:fill="FFFFFF"/>
        </w:rPr>
        <w:t>";</w:t>
      </w:r>
      <w:proofErr w:type="gramEnd"/>
    </w:p>
    <w:p w14:paraId="6D5C09C4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D.P.R. 8 </w:t>
      </w:r>
      <w:proofErr w:type="spellStart"/>
      <w:r>
        <w:rPr>
          <w:color w:val="000000"/>
          <w:shd w:val="clear" w:color="auto" w:fill="FFFFFF"/>
        </w:rPr>
        <w:t>marzo</w:t>
      </w:r>
      <w:proofErr w:type="spellEnd"/>
      <w:r>
        <w:rPr>
          <w:color w:val="000000"/>
          <w:shd w:val="clear" w:color="auto" w:fill="FFFFFF"/>
        </w:rPr>
        <w:t xml:space="preserve"> 1999, n. 275, </w:t>
      </w:r>
      <w:proofErr w:type="spellStart"/>
      <w:r>
        <w:rPr>
          <w:color w:val="000000"/>
          <w:shd w:val="clear" w:color="auto" w:fill="FFFFFF"/>
        </w:rPr>
        <w:t>concernente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materia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autonomia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Scolastiche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dell'art</w:t>
      </w:r>
      <w:proofErr w:type="spellEnd"/>
      <w:r>
        <w:rPr>
          <w:color w:val="000000"/>
          <w:shd w:val="clear" w:color="auto" w:fill="FFFFFF"/>
        </w:rPr>
        <w:t xml:space="preserve">. 21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15 </w:t>
      </w:r>
      <w:proofErr w:type="spellStart"/>
      <w:r>
        <w:rPr>
          <w:color w:val="000000"/>
          <w:shd w:val="clear" w:color="auto" w:fill="FFFFFF"/>
        </w:rPr>
        <w:t>marzo</w:t>
      </w:r>
      <w:proofErr w:type="spellEnd"/>
      <w:r>
        <w:rPr>
          <w:color w:val="000000"/>
          <w:shd w:val="clear" w:color="auto" w:fill="FFFFFF"/>
        </w:rPr>
        <w:t xml:space="preserve"> 1997, n. </w:t>
      </w:r>
      <w:proofErr w:type="gramStart"/>
      <w:r>
        <w:rPr>
          <w:color w:val="000000"/>
          <w:shd w:val="clear" w:color="auto" w:fill="FFFFFF"/>
        </w:rPr>
        <w:t>59;</w:t>
      </w:r>
      <w:proofErr w:type="gramEnd"/>
    </w:p>
    <w:p w14:paraId="7EEF9E42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marzo</w:t>
      </w:r>
      <w:proofErr w:type="spellEnd"/>
      <w:r>
        <w:rPr>
          <w:color w:val="000000"/>
          <w:shd w:val="clear" w:color="auto" w:fill="FFFFFF"/>
        </w:rPr>
        <w:t xml:space="preserve"> 2001 n. 165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Norme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sull’ordinamento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lavoro</w:t>
      </w:r>
      <w:proofErr w:type="spellEnd"/>
      <w:r>
        <w:rPr>
          <w:color w:val="000000"/>
          <w:shd w:val="clear" w:color="auto" w:fill="FFFFFF"/>
        </w:rPr>
        <w:t xml:space="preserve"> alle </w:t>
      </w:r>
      <w:proofErr w:type="spellStart"/>
      <w:r>
        <w:rPr>
          <w:color w:val="000000"/>
          <w:shd w:val="clear" w:color="auto" w:fill="FFFFFF"/>
        </w:rPr>
        <w:t>dipendenze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pubbliche</w:t>
      </w:r>
      <w:proofErr w:type="spellEnd"/>
      <w:r>
        <w:rPr>
          <w:color w:val="000000"/>
          <w:shd w:val="clear" w:color="auto" w:fill="FFFFFF"/>
        </w:rPr>
        <w:t xml:space="preserve">” e successive </w:t>
      </w:r>
      <w:proofErr w:type="spellStart"/>
      <w:r>
        <w:rPr>
          <w:color w:val="000000"/>
          <w:shd w:val="clear" w:color="auto" w:fill="FFFFFF"/>
        </w:rPr>
        <w:t>modifiche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proofErr w:type="gramStart"/>
      <w:r>
        <w:rPr>
          <w:color w:val="000000"/>
          <w:shd w:val="clear" w:color="auto" w:fill="FFFFFF"/>
        </w:rPr>
        <w:t>integrazioni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49974622" w14:textId="77777777" w:rsidR="007E57C4" w:rsidRDefault="00000000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rStyle w:val="StrongEmphasis"/>
          <w:color w:val="000000"/>
          <w:shd w:val="clear" w:color="auto" w:fill="FFFFFF"/>
        </w:rPr>
        <w:t xml:space="preserve">VISTA </w:t>
      </w:r>
      <w:r>
        <w:rPr>
          <w:color w:val="000000"/>
          <w:shd w:val="clear" w:color="auto" w:fill="FFFFFF"/>
        </w:rPr>
        <w:t xml:space="preserve">la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16 </w:t>
      </w:r>
      <w:proofErr w:type="spellStart"/>
      <w:r>
        <w:rPr>
          <w:color w:val="000000"/>
          <w:shd w:val="clear" w:color="auto" w:fill="FFFFFF"/>
        </w:rPr>
        <w:t>gennaio</w:t>
      </w:r>
      <w:proofErr w:type="spellEnd"/>
      <w:r>
        <w:rPr>
          <w:color w:val="000000"/>
          <w:shd w:val="clear" w:color="auto" w:fill="FFFFFF"/>
        </w:rPr>
        <w:t xml:space="preserve"> 2003, n. 3,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rStyle w:val="Enfasicorsivo"/>
          <w:color w:val="000000"/>
          <w:shd w:val="clear" w:color="auto" w:fill="FFFFFF"/>
        </w:rPr>
        <w:t>Disposizioni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ordinamentali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in </w:t>
      </w:r>
      <w:proofErr w:type="spellStart"/>
      <w:r>
        <w:rPr>
          <w:rStyle w:val="Enfasicorsivo"/>
          <w:color w:val="000000"/>
          <w:shd w:val="clear" w:color="auto" w:fill="FFFFFF"/>
        </w:rPr>
        <w:t>materia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pubblica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amministrazione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” e, in </w:t>
      </w:r>
      <w:proofErr w:type="spellStart"/>
      <w:r>
        <w:rPr>
          <w:rStyle w:val="Enfasicorsivo"/>
          <w:color w:val="000000"/>
          <w:shd w:val="clear" w:color="auto" w:fill="FFFFFF"/>
        </w:rPr>
        <w:t>particolare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hd w:val="clear" w:color="auto" w:fill="FFFFFF"/>
        </w:rPr>
        <w:t>l’articolo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11, comma 2-bis, ai sensi del quale </w:t>
      </w:r>
      <w:r>
        <w:rPr>
          <w:color w:val="000000"/>
          <w:shd w:val="clear" w:color="auto" w:fill="FFFFFF"/>
        </w:rPr>
        <w:t>“</w:t>
      </w:r>
      <w:proofErr w:type="spellStart"/>
      <w:r>
        <w:rPr>
          <w:rStyle w:val="Enfasicorsivo"/>
          <w:color w:val="000000"/>
          <w:shd w:val="clear" w:color="auto" w:fill="FFFFFF"/>
        </w:rPr>
        <w:t>gli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atti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amministrativi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anche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natura </w:t>
      </w:r>
      <w:proofErr w:type="spellStart"/>
      <w:r>
        <w:rPr>
          <w:rStyle w:val="Enfasicorsivo"/>
          <w:color w:val="000000"/>
          <w:shd w:val="clear" w:color="auto" w:fill="FFFFFF"/>
        </w:rPr>
        <w:t>regolamentare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adottati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dalle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Amministrazioni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cui </w:t>
      </w:r>
      <w:proofErr w:type="spellStart"/>
      <w:r>
        <w:rPr>
          <w:rStyle w:val="Enfasicorsivo"/>
          <w:color w:val="000000"/>
          <w:shd w:val="clear" w:color="auto" w:fill="FFFFFF"/>
        </w:rPr>
        <w:t>all’articolo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1, comma 2, del </w:t>
      </w:r>
      <w:proofErr w:type="spellStart"/>
      <w:r>
        <w:rPr>
          <w:rStyle w:val="Enfasicorsivo"/>
          <w:color w:val="000000"/>
          <w:shd w:val="clear" w:color="auto" w:fill="FFFFFF"/>
        </w:rPr>
        <w:t>decreto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legislativo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30 </w:t>
      </w:r>
      <w:proofErr w:type="spellStart"/>
      <w:r>
        <w:rPr>
          <w:rStyle w:val="Enfasicorsivo"/>
          <w:color w:val="000000"/>
          <w:shd w:val="clear" w:color="auto" w:fill="FFFFFF"/>
        </w:rPr>
        <w:t>marzo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2001, n. 165, </w:t>
      </w:r>
      <w:proofErr w:type="spellStart"/>
      <w:r>
        <w:rPr>
          <w:rStyle w:val="Enfasicorsivo"/>
          <w:color w:val="000000"/>
          <w:shd w:val="clear" w:color="auto" w:fill="FFFFFF"/>
        </w:rPr>
        <w:t>che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dispongono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il </w:t>
      </w:r>
      <w:proofErr w:type="spellStart"/>
      <w:r>
        <w:rPr>
          <w:rStyle w:val="Enfasicorsivo"/>
          <w:color w:val="000000"/>
          <w:shd w:val="clear" w:color="auto" w:fill="FFFFFF"/>
        </w:rPr>
        <w:t>finanziamento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pubblico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o </w:t>
      </w:r>
      <w:proofErr w:type="spellStart"/>
      <w:r>
        <w:rPr>
          <w:rStyle w:val="Enfasicorsivo"/>
          <w:color w:val="000000"/>
          <w:shd w:val="clear" w:color="auto" w:fill="FFFFFF"/>
        </w:rPr>
        <w:t>autorizzano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l’esecuzione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progetti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investimento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pubblico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hd w:val="clear" w:color="auto" w:fill="FFFFFF"/>
        </w:rPr>
        <w:t>sono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nulli in </w:t>
      </w:r>
      <w:proofErr w:type="spellStart"/>
      <w:r>
        <w:rPr>
          <w:rStyle w:val="Enfasicorsivo"/>
          <w:color w:val="000000"/>
          <w:shd w:val="clear" w:color="auto" w:fill="FFFFFF"/>
        </w:rPr>
        <w:t>assenza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corrispondenti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codici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cui al comma 1 </w:t>
      </w:r>
      <w:proofErr w:type="spellStart"/>
      <w:r>
        <w:rPr>
          <w:rStyle w:val="Enfasicorsivo"/>
          <w:color w:val="000000"/>
          <w:shd w:val="clear" w:color="auto" w:fill="FFFFFF"/>
        </w:rPr>
        <w:t>che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costituiscono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elemento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essenziale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dell’atto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stesso</w:t>
      </w:r>
      <w:proofErr w:type="spellEnd"/>
      <w:r>
        <w:rPr>
          <w:color w:val="000000"/>
          <w:shd w:val="clear" w:color="auto" w:fill="FFFFFF"/>
        </w:rPr>
        <w:t>”; </w:t>
      </w:r>
    </w:p>
    <w:p w14:paraId="1B9BBBC4" w14:textId="77777777" w:rsidR="00F25CCD" w:rsidRDefault="00F25CCD">
      <w:pPr>
        <w:pStyle w:val="Corpotesto"/>
        <w:spacing w:after="0"/>
        <w:jc w:val="both"/>
      </w:pPr>
    </w:p>
    <w:p w14:paraId="4B6A5F71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lastRenderedPageBreak/>
        <w:t>VISTO</w:t>
      </w:r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Interministeriale</w:t>
      </w:r>
      <w:proofErr w:type="spellEnd"/>
      <w:r>
        <w:rPr>
          <w:color w:val="000000"/>
          <w:shd w:val="clear" w:color="auto" w:fill="FFFFFF"/>
        </w:rPr>
        <w:t xml:space="preserve"> 28 </w:t>
      </w:r>
      <w:proofErr w:type="spellStart"/>
      <w:r>
        <w:rPr>
          <w:color w:val="000000"/>
          <w:shd w:val="clear" w:color="auto" w:fill="FFFFFF"/>
        </w:rPr>
        <w:t>agosto</w:t>
      </w:r>
      <w:proofErr w:type="spellEnd"/>
      <w:r>
        <w:rPr>
          <w:color w:val="000000"/>
          <w:shd w:val="clear" w:color="auto" w:fill="FFFFFF"/>
        </w:rPr>
        <w:t xml:space="preserve"> 2018, n. 129,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«</w:t>
      </w:r>
      <w:proofErr w:type="spellStart"/>
      <w:r>
        <w:rPr>
          <w:color w:val="000000"/>
          <w:shd w:val="clear" w:color="auto" w:fill="FFFFFF"/>
        </w:rPr>
        <w:t>Istruzioni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gestione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amministrativo-contabile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scolastiche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dell’articolo</w:t>
      </w:r>
      <w:proofErr w:type="spellEnd"/>
      <w:r>
        <w:rPr>
          <w:color w:val="000000"/>
          <w:shd w:val="clear" w:color="auto" w:fill="FFFFFF"/>
        </w:rPr>
        <w:t xml:space="preserve"> 1, comma 143,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13 </w:t>
      </w:r>
      <w:proofErr w:type="spellStart"/>
      <w:r>
        <w:rPr>
          <w:color w:val="000000"/>
          <w:shd w:val="clear" w:color="auto" w:fill="FFFFFF"/>
        </w:rPr>
        <w:t>luglio</w:t>
      </w:r>
      <w:proofErr w:type="spellEnd"/>
      <w:r>
        <w:rPr>
          <w:color w:val="000000"/>
          <w:shd w:val="clear" w:color="auto" w:fill="FFFFFF"/>
        </w:rPr>
        <w:t xml:space="preserve"> 2015, n. 107</w:t>
      </w:r>
      <w:proofErr w:type="gramStart"/>
      <w:r>
        <w:rPr>
          <w:color w:val="000000"/>
          <w:shd w:val="clear" w:color="auto" w:fill="FFFFFF"/>
        </w:rPr>
        <w:t>»;</w:t>
      </w:r>
      <w:proofErr w:type="gramEnd"/>
    </w:p>
    <w:p w14:paraId="4ADC4AC4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VISTA</w:t>
      </w:r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13 </w:t>
      </w:r>
      <w:proofErr w:type="spellStart"/>
      <w:r>
        <w:rPr>
          <w:color w:val="000000"/>
          <w:shd w:val="clear" w:color="auto" w:fill="FFFFFF"/>
        </w:rPr>
        <w:t>luglio</w:t>
      </w:r>
      <w:proofErr w:type="spellEnd"/>
      <w:r>
        <w:rPr>
          <w:color w:val="000000"/>
          <w:shd w:val="clear" w:color="auto" w:fill="FFFFFF"/>
        </w:rPr>
        <w:t xml:space="preserve"> 2015 n. 107, </w:t>
      </w:r>
      <w:proofErr w:type="spellStart"/>
      <w:r>
        <w:rPr>
          <w:color w:val="000000"/>
          <w:shd w:val="clear" w:color="auto" w:fill="FFFFFF"/>
        </w:rPr>
        <w:t>concernente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Riforma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sistema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istruzione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formazione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delega</w:t>
      </w:r>
      <w:proofErr w:type="spellEnd"/>
      <w:r>
        <w:rPr>
          <w:color w:val="000000"/>
          <w:shd w:val="clear" w:color="auto" w:fill="FFFFFF"/>
        </w:rPr>
        <w:t xml:space="preserve"> per il </w:t>
      </w:r>
      <w:proofErr w:type="spellStart"/>
      <w:r>
        <w:rPr>
          <w:color w:val="000000"/>
          <w:shd w:val="clear" w:color="auto" w:fill="FFFFFF"/>
        </w:rPr>
        <w:t>riordino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disposizioni</w:t>
      </w:r>
      <w:proofErr w:type="spellEnd"/>
      <w:r>
        <w:rPr>
          <w:color w:val="000000"/>
          <w:shd w:val="clear" w:color="auto" w:fill="FFFFFF"/>
        </w:rPr>
        <w:t xml:space="preserve"> legislative </w:t>
      </w:r>
      <w:proofErr w:type="spellStart"/>
      <w:r>
        <w:rPr>
          <w:color w:val="000000"/>
          <w:shd w:val="clear" w:color="auto" w:fill="FFFFFF"/>
        </w:rPr>
        <w:t>vigenti</w:t>
      </w:r>
      <w:proofErr w:type="spellEnd"/>
      <w:proofErr w:type="gramStart"/>
      <w:r>
        <w:rPr>
          <w:color w:val="000000"/>
          <w:shd w:val="clear" w:color="auto" w:fill="FFFFFF"/>
        </w:rPr>
        <w:t>”;</w:t>
      </w:r>
      <w:proofErr w:type="gramEnd"/>
    </w:p>
    <w:p w14:paraId="002D1D72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il </w:t>
      </w:r>
      <w:proofErr w:type="gramStart"/>
      <w:r>
        <w:rPr>
          <w:color w:val="000000"/>
          <w:shd w:val="clear" w:color="auto" w:fill="FFFFFF"/>
        </w:rPr>
        <w:t>D.Lgs</w:t>
      </w:r>
      <w:proofErr w:type="gramEnd"/>
      <w:r>
        <w:rPr>
          <w:color w:val="000000"/>
          <w:shd w:val="clear" w:color="auto" w:fill="FFFFFF"/>
        </w:rPr>
        <w:t xml:space="preserve">. 18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2016, n. 50,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«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contratti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pubblici</w:t>
      </w:r>
      <w:proofErr w:type="spellEnd"/>
      <w:r>
        <w:rPr>
          <w:color w:val="000000"/>
          <w:shd w:val="clear" w:color="auto" w:fill="FFFFFF"/>
        </w:rPr>
        <w:t>» e ss.mm.ii</w:t>
      </w:r>
      <w:proofErr w:type="gramStart"/>
      <w:r>
        <w:rPr>
          <w:color w:val="000000"/>
          <w:shd w:val="clear" w:color="auto" w:fill="FFFFFF"/>
        </w:rPr>
        <w:t>.;</w:t>
      </w:r>
      <w:proofErr w:type="gramEnd"/>
    </w:p>
    <w:p w14:paraId="5DCF4287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contratti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pubblici</w:t>
      </w:r>
      <w:proofErr w:type="spellEnd"/>
      <w:r>
        <w:rPr>
          <w:color w:val="000000"/>
          <w:shd w:val="clear" w:color="auto" w:fill="FFFFFF"/>
        </w:rPr>
        <w:t xml:space="preserve"> n. 36 del 31.03.2023, </w:t>
      </w:r>
      <w:proofErr w:type="spellStart"/>
      <w:r>
        <w:rPr>
          <w:color w:val="000000"/>
          <w:shd w:val="clear" w:color="auto" w:fill="FFFFFF"/>
        </w:rPr>
        <w:t>approvato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ministri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seduta</w:t>
      </w:r>
      <w:proofErr w:type="spellEnd"/>
      <w:r>
        <w:rPr>
          <w:color w:val="000000"/>
          <w:shd w:val="clear" w:color="auto" w:fill="FFFFFF"/>
        </w:rPr>
        <w:t xml:space="preserve"> del 28/03/2023, </w:t>
      </w:r>
      <w:proofErr w:type="spellStart"/>
      <w:r>
        <w:rPr>
          <w:color w:val="000000"/>
          <w:shd w:val="clear" w:color="auto" w:fill="FFFFFF"/>
        </w:rPr>
        <w:t>attuativo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dell’articolo</w:t>
      </w:r>
      <w:proofErr w:type="spellEnd"/>
      <w:r>
        <w:rPr>
          <w:color w:val="000000"/>
          <w:shd w:val="clear" w:color="auto" w:fill="FFFFFF"/>
        </w:rPr>
        <w:t xml:space="preserve"> 1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21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2022, n. </w:t>
      </w:r>
      <w:proofErr w:type="gramStart"/>
      <w:r>
        <w:rPr>
          <w:color w:val="000000"/>
          <w:shd w:val="clear" w:color="auto" w:fill="FFFFFF"/>
        </w:rPr>
        <w:t>78;</w:t>
      </w:r>
      <w:proofErr w:type="gramEnd"/>
    </w:p>
    <w:p w14:paraId="73382403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CONSIDERATO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l’entrata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vigore</w:t>
      </w:r>
      <w:proofErr w:type="spellEnd"/>
      <w:r>
        <w:rPr>
          <w:color w:val="000000"/>
          <w:shd w:val="clear" w:color="auto" w:fill="FFFFFF"/>
        </w:rPr>
        <w:t xml:space="preserve"> del nuovo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è </w:t>
      </w:r>
      <w:proofErr w:type="spellStart"/>
      <w:r>
        <w:rPr>
          <w:color w:val="000000"/>
          <w:shd w:val="clear" w:color="auto" w:fill="FFFFFF"/>
        </w:rPr>
        <w:t>disposta</w:t>
      </w:r>
      <w:proofErr w:type="spellEnd"/>
      <w:r>
        <w:rPr>
          <w:color w:val="000000"/>
          <w:shd w:val="clear" w:color="auto" w:fill="FFFFFF"/>
        </w:rPr>
        <w:t xml:space="preserve"> al 1°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2023, ma le sue </w:t>
      </w:r>
      <w:proofErr w:type="spellStart"/>
      <w:r>
        <w:rPr>
          <w:color w:val="000000"/>
          <w:shd w:val="clear" w:color="auto" w:fill="FFFFFF"/>
        </w:rPr>
        <w:t>disposizioni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trovano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applicazione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decorrere</w:t>
      </w:r>
      <w:proofErr w:type="spellEnd"/>
      <w:r>
        <w:rPr>
          <w:color w:val="000000"/>
          <w:shd w:val="clear" w:color="auto" w:fill="FFFFFF"/>
        </w:rPr>
        <w:t xml:space="preserve"> dal 1° </w:t>
      </w:r>
      <w:proofErr w:type="spellStart"/>
      <w:r>
        <w:rPr>
          <w:color w:val="000000"/>
          <w:shd w:val="clear" w:color="auto" w:fill="FFFFFF"/>
        </w:rPr>
        <w:t>luglio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2023;</w:t>
      </w:r>
      <w:proofErr w:type="gramEnd"/>
    </w:p>
    <w:p w14:paraId="4BCA6FB0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D.L. 16 </w:t>
      </w:r>
      <w:proofErr w:type="spellStart"/>
      <w:r>
        <w:rPr>
          <w:color w:val="000000"/>
          <w:shd w:val="clear" w:color="auto" w:fill="FFFFFF"/>
        </w:rPr>
        <w:t>luglio</w:t>
      </w:r>
      <w:proofErr w:type="spellEnd"/>
      <w:r>
        <w:rPr>
          <w:color w:val="000000"/>
          <w:shd w:val="clear" w:color="auto" w:fill="FFFFFF"/>
        </w:rPr>
        <w:t xml:space="preserve"> 2020, n. 76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Misure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urgenti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semplificazione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l'innovazione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digitale</w:t>
      </w:r>
      <w:proofErr w:type="spellEnd"/>
      <w:r>
        <w:rPr>
          <w:color w:val="000000"/>
          <w:shd w:val="clear" w:color="auto" w:fill="FFFFFF"/>
        </w:rPr>
        <w:t xml:space="preserve"> (GU Serie </w:t>
      </w:r>
      <w:proofErr w:type="spellStart"/>
      <w:r>
        <w:rPr>
          <w:color w:val="000000"/>
          <w:shd w:val="clear" w:color="auto" w:fill="FFFFFF"/>
        </w:rPr>
        <w:t>Generale</w:t>
      </w:r>
      <w:proofErr w:type="spellEnd"/>
      <w:r>
        <w:rPr>
          <w:color w:val="000000"/>
          <w:shd w:val="clear" w:color="auto" w:fill="FFFFFF"/>
        </w:rPr>
        <w:t xml:space="preserve"> n.178 del 16-07-2020 - Suppl. </w:t>
      </w:r>
      <w:proofErr w:type="spellStart"/>
      <w:r>
        <w:rPr>
          <w:color w:val="000000"/>
          <w:shd w:val="clear" w:color="auto" w:fill="FFFFFF"/>
        </w:rPr>
        <w:t>Ordinario</w:t>
      </w:r>
      <w:proofErr w:type="spellEnd"/>
      <w:r>
        <w:rPr>
          <w:color w:val="000000"/>
          <w:shd w:val="clear" w:color="auto" w:fill="FFFFFF"/>
        </w:rPr>
        <w:t xml:space="preserve"> n. 24)</w:t>
      </w:r>
    </w:p>
    <w:p w14:paraId="302BA2A8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VISTA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dicembre</w:t>
      </w:r>
      <w:proofErr w:type="spellEnd"/>
      <w:r>
        <w:rPr>
          <w:color w:val="000000"/>
          <w:shd w:val="clear" w:color="auto" w:fill="FFFFFF"/>
        </w:rPr>
        <w:t xml:space="preserve"> 2020, n. 178,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Bilancio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previsione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finanziario</w:t>
      </w:r>
      <w:proofErr w:type="spellEnd"/>
      <w:r>
        <w:rPr>
          <w:color w:val="000000"/>
          <w:shd w:val="clear" w:color="auto" w:fill="FFFFFF"/>
        </w:rPr>
        <w:t xml:space="preserve"> 2021 e </w:t>
      </w:r>
      <w:proofErr w:type="spellStart"/>
      <w:r>
        <w:rPr>
          <w:color w:val="000000"/>
          <w:shd w:val="clear" w:color="auto" w:fill="FFFFFF"/>
        </w:rPr>
        <w:t>bilancio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pluriennale</w:t>
      </w:r>
      <w:proofErr w:type="spellEnd"/>
      <w:r>
        <w:rPr>
          <w:color w:val="000000"/>
          <w:shd w:val="clear" w:color="auto" w:fill="FFFFFF"/>
        </w:rPr>
        <w:t xml:space="preserve"> per il </w:t>
      </w:r>
      <w:proofErr w:type="spellStart"/>
      <w:r>
        <w:rPr>
          <w:color w:val="000000"/>
          <w:shd w:val="clear" w:color="auto" w:fill="FFFFFF"/>
        </w:rPr>
        <w:t>triennio</w:t>
      </w:r>
      <w:proofErr w:type="spellEnd"/>
      <w:r>
        <w:rPr>
          <w:color w:val="000000"/>
          <w:shd w:val="clear" w:color="auto" w:fill="FFFFFF"/>
        </w:rPr>
        <w:t xml:space="preserve"> 2021-2023</w:t>
      </w:r>
      <w:proofErr w:type="gramStart"/>
      <w:r>
        <w:rPr>
          <w:color w:val="000000"/>
          <w:shd w:val="clear" w:color="auto" w:fill="FFFFFF"/>
        </w:rPr>
        <w:t>”;</w:t>
      </w:r>
      <w:proofErr w:type="gramEnd"/>
    </w:p>
    <w:p w14:paraId="150BDA34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Decreto-Legge</w:t>
      </w:r>
      <w:proofErr w:type="spellEnd"/>
      <w:r>
        <w:rPr>
          <w:color w:val="000000"/>
          <w:shd w:val="clear" w:color="auto" w:fill="FFFFFF"/>
        </w:rPr>
        <w:t xml:space="preserve"> 6 </w:t>
      </w:r>
      <w:proofErr w:type="spellStart"/>
      <w:r>
        <w:rPr>
          <w:color w:val="000000"/>
          <w:shd w:val="clear" w:color="auto" w:fill="FFFFFF"/>
        </w:rPr>
        <w:t>maggio</w:t>
      </w:r>
      <w:proofErr w:type="spellEnd"/>
      <w:r>
        <w:rPr>
          <w:color w:val="000000"/>
          <w:shd w:val="clear" w:color="auto" w:fill="FFFFFF"/>
        </w:rPr>
        <w:t xml:space="preserve"> 2021, n. 59, </w:t>
      </w:r>
      <w:proofErr w:type="spellStart"/>
      <w:r>
        <w:rPr>
          <w:color w:val="000000"/>
          <w:shd w:val="clear" w:color="auto" w:fill="FFFFFF"/>
        </w:rPr>
        <w:t>convertito</w:t>
      </w:r>
      <w:proofErr w:type="spellEnd"/>
      <w:r>
        <w:rPr>
          <w:color w:val="000000"/>
          <w:shd w:val="clear" w:color="auto" w:fill="FFFFFF"/>
        </w:rPr>
        <w:t xml:space="preserve">, con </w:t>
      </w:r>
      <w:proofErr w:type="spellStart"/>
      <w:r>
        <w:rPr>
          <w:color w:val="000000"/>
          <w:shd w:val="clear" w:color="auto" w:fill="FFFFFF"/>
        </w:rPr>
        <w:t>modificazioni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1° </w:t>
      </w:r>
      <w:proofErr w:type="spellStart"/>
      <w:r>
        <w:rPr>
          <w:color w:val="000000"/>
          <w:shd w:val="clear" w:color="auto" w:fill="FFFFFF"/>
        </w:rPr>
        <w:t>luglio</w:t>
      </w:r>
      <w:proofErr w:type="spellEnd"/>
      <w:r>
        <w:rPr>
          <w:color w:val="000000"/>
          <w:shd w:val="clear" w:color="auto" w:fill="FFFFFF"/>
        </w:rPr>
        <w:t xml:space="preserve"> 2021, n. 101,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Misure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urgenti</w:t>
      </w:r>
      <w:proofErr w:type="spellEnd"/>
      <w:r>
        <w:rPr>
          <w:color w:val="000000"/>
          <w:shd w:val="clear" w:color="auto" w:fill="FFFFFF"/>
        </w:rPr>
        <w:t xml:space="preserve"> relative al </w:t>
      </w:r>
      <w:proofErr w:type="spellStart"/>
      <w:r>
        <w:rPr>
          <w:color w:val="000000"/>
          <w:shd w:val="clear" w:color="auto" w:fill="FFFFFF"/>
        </w:rPr>
        <w:t>Fondo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complementare</w:t>
      </w:r>
      <w:proofErr w:type="spellEnd"/>
      <w:r>
        <w:rPr>
          <w:color w:val="000000"/>
          <w:shd w:val="clear" w:color="auto" w:fill="FFFFFF"/>
        </w:rPr>
        <w:t xml:space="preserve"> al Piano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altre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misure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urgenti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investimenti</w:t>
      </w:r>
      <w:proofErr w:type="spellEnd"/>
      <w:proofErr w:type="gramStart"/>
      <w:r>
        <w:rPr>
          <w:color w:val="000000"/>
          <w:shd w:val="clear" w:color="auto" w:fill="FFFFFF"/>
        </w:rPr>
        <w:t>”;</w:t>
      </w:r>
      <w:proofErr w:type="gramEnd"/>
    </w:p>
    <w:p w14:paraId="02BEC833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Decreto-legge</w:t>
      </w:r>
      <w:proofErr w:type="spellEnd"/>
      <w:r>
        <w:rPr>
          <w:color w:val="000000"/>
          <w:shd w:val="clear" w:color="auto" w:fill="FFFFFF"/>
        </w:rPr>
        <w:t xml:space="preserve"> del 31 </w:t>
      </w:r>
      <w:proofErr w:type="spellStart"/>
      <w:r>
        <w:rPr>
          <w:color w:val="000000"/>
          <w:shd w:val="clear" w:color="auto" w:fill="FFFFFF"/>
        </w:rPr>
        <w:t>maggio</w:t>
      </w:r>
      <w:proofErr w:type="spellEnd"/>
      <w:r>
        <w:rPr>
          <w:color w:val="000000"/>
          <w:shd w:val="clear" w:color="auto" w:fill="FFFFFF"/>
        </w:rPr>
        <w:t xml:space="preserve"> 2021, n. 77, </w:t>
      </w:r>
      <w:proofErr w:type="spellStart"/>
      <w:r>
        <w:rPr>
          <w:color w:val="000000"/>
          <w:shd w:val="clear" w:color="auto" w:fill="FFFFFF"/>
        </w:rPr>
        <w:t>convertito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29 </w:t>
      </w:r>
      <w:proofErr w:type="spellStart"/>
      <w:r>
        <w:rPr>
          <w:color w:val="000000"/>
          <w:shd w:val="clear" w:color="auto" w:fill="FFFFFF"/>
        </w:rPr>
        <w:t>luglio</w:t>
      </w:r>
      <w:proofErr w:type="spellEnd"/>
      <w:r>
        <w:rPr>
          <w:color w:val="000000"/>
          <w:shd w:val="clear" w:color="auto" w:fill="FFFFFF"/>
        </w:rPr>
        <w:t xml:space="preserve"> 2021, n. 108,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: «Governance del Piano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 e prime </w:t>
      </w:r>
      <w:proofErr w:type="spellStart"/>
      <w:r>
        <w:rPr>
          <w:color w:val="000000"/>
          <w:shd w:val="clear" w:color="auto" w:fill="FFFFFF"/>
        </w:rPr>
        <w:t>misure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rafforzamento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strutture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amministrative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accelerazione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snellimento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procedure</w:t>
      </w:r>
      <w:proofErr w:type="gramStart"/>
      <w:r>
        <w:rPr>
          <w:color w:val="000000"/>
          <w:shd w:val="clear" w:color="auto" w:fill="FFFFFF"/>
        </w:rPr>
        <w:t>»;</w:t>
      </w:r>
      <w:proofErr w:type="gramEnd"/>
    </w:p>
    <w:p w14:paraId="6C12EEB1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Decreto-legge</w:t>
      </w:r>
      <w:proofErr w:type="spellEnd"/>
      <w:r>
        <w:rPr>
          <w:color w:val="000000"/>
          <w:shd w:val="clear" w:color="auto" w:fill="FFFFFF"/>
        </w:rPr>
        <w:t xml:space="preserve"> 9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2021, n. 80, </w:t>
      </w:r>
      <w:proofErr w:type="spellStart"/>
      <w:r>
        <w:rPr>
          <w:color w:val="000000"/>
          <w:shd w:val="clear" w:color="auto" w:fill="FFFFFF"/>
        </w:rPr>
        <w:t>convertito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6 </w:t>
      </w:r>
      <w:proofErr w:type="spellStart"/>
      <w:r>
        <w:rPr>
          <w:color w:val="000000"/>
          <w:shd w:val="clear" w:color="auto" w:fill="FFFFFF"/>
        </w:rPr>
        <w:t>agosto</w:t>
      </w:r>
      <w:proofErr w:type="spellEnd"/>
      <w:r>
        <w:rPr>
          <w:color w:val="000000"/>
          <w:shd w:val="clear" w:color="auto" w:fill="FFFFFF"/>
        </w:rPr>
        <w:t xml:space="preserve"> 2021, n. 113,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>: «</w:t>
      </w:r>
      <w:proofErr w:type="spellStart"/>
      <w:r>
        <w:rPr>
          <w:color w:val="000000"/>
          <w:shd w:val="clear" w:color="auto" w:fill="FFFFFF"/>
        </w:rPr>
        <w:t>Misure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urgenti</w:t>
      </w:r>
      <w:proofErr w:type="spellEnd"/>
      <w:r>
        <w:rPr>
          <w:color w:val="000000"/>
          <w:shd w:val="clear" w:color="auto" w:fill="FFFFFF"/>
        </w:rPr>
        <w:t xml:space="preserve"> per il </w:t>
      </w:r>
      <w:proofErr w:type="spellStart"/>
      <w:r>
        <w:rPr>
          <w:color w:val="000000"/>
          <w:shd w:val="clear" w:color="auto" w:fill="FFFFFF"/>
        </w:rPr>
        <w:t>rafforzamento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capacità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funzionale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all'attuazione</w:t>
      </w:r>
      <w:proofErr w:type="spellEnd"/>
      <w:r>
        <w:rPr>
          <w:color w:val="000000"/>
          <w:shd w:val="clear" w:color="auto" w:fill="FFFFFF"/>
        </w:rPr>
        <w:t xml:space="preserve"> del Piano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 (PNRR) e per </w:t>
      </w:r>
      <w:proofErr w:type="spellStart"/>
      <w:r>
        <w:rPr>
          <w:color w:val="000000"/>
          <w:shd w:val="clear" w:color="auto" w:fill="FFFFFF"/>
        </w:rPr>
        <w:t>l'efficienza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giustizia</w:t>
      </w:r>
      <w:proofErr w:type="spellEnd"/>
      <w:r>
        <w:rPr>
          <w:color w:val="000000"/>
          <w:shd w:val="clear" w:color="auto" w:fill="FFFFFF"/>
        </w:rPr>
        <w:t xml:space="preserve">»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, al secondo </w:t>
      </w:r>
      <w:proofErr w:type="spellStart"/>
      <w:r>
        <w:rPr>
          <w:color w:val="000000"/>
          <w:shd w:val="clear" w:color="auto" w:fill="FFFFFF"/>
        </w:rPr>
        <w:t>periodo</w:t>
      </w:r>
      <w:proofErr w:type="spellEnd"/>
      <w:r>
        <w:rPr>
          <w:color w:val="000000"/>
          <w:shd w:val="clear" w:color="auto" w:fill="FFFFFF"/>
        </w:rPr>
        <w:t xml:space="preserve"> del comma 1 </w:t>
      </w:r>
      <w:proofErr w:type="spellStart"/>
      <w:r>
        <w:rPr>
          <w:color w:val="000000"/>
          <w:shd w:val="clear" w:color="auto" w:fill="FFFFFF"/>
        </w:rPr>
        <w:t>dell’articolo</w:t>
      </w:r>
      <w:proofErr w:type="spellEnd"/>
      <w:r>
        <w:rPr>
          <w:color w:val="000000"/>
          <w:shd w:val="clear" w:color="auto" w:fill="FFFFFF"/>
        </w:rPr>
        <w:t xml:space="preserve"> 7 </w:t>
      </w:r>
      <w:proofErr w:type="spellStart"/>
      <w:r>
        <w:rPr>
          <w:color w:val="000000"/>
          <w:shd w:val="clear" w:color="auto" w:fill="FFFFFF"/>
        </w:rPr>
        <w:t>prevede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«Con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Presidente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ministri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proposta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dell'economia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individuazione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all'articolo</w:t>
      </w:r>
      <w:proofErr w:type="spellEnd"/>
      <w:r>
        <w:rPr>
          <w:color w:val="000000"/>
          <w:shd w:val="clear" w:color="auto" w:fill="FFFFFF"/>
        </w:rPr>
        <w:t xml:space="preserve"> 8, comma 1, del </w:t>
      </w:r>
      <w:proofErr w:type="spellStart"/>
      <w:r>
        <w:rPr>
          <w:color w:val="000000"/>
          <w:shd w:val="clear" w:color="auto" w:fill="FFFFFF"/>
        </w:rPr>
        <w:t>decreto-legge</w:t>
      </w:r>
      <w:proofErr w:type="spellEnd"/>
      <w:r>
        <w:rPr>
          <w:color w:val="000000"/>
          <w:shd w:val="clear" w:color="auto" w:fill="FFFFFF"/>
        </w:rPr>
        <w:t xml:space="preserve"> 31 </w:t>
      </w:r>
      <w:proofErr w:type="spellStart"/>
      <w:r>
        <w:rPr>
          <w:color w:val="000000"/>
          <w:shd w:val="clear" w:color="auto" w:fill="FFFFFF"/>
        </w:rPr>
        <w:t>maggio</w:t>
      </w:r>
      <w:proofErr w:type="spellEnd"/>
      <w:r>
        <w:rPr>
          <w:color w:val="000000"/>
          <w:shd w:val="clear" w:color="auto" w:fill="FFFFFF"/>
        </w:rPr>
        <w:t xml:space="preserve"> 2021, n. 77»;</w:t>
      </w:r>
    </w:p>
    <w:p w14:paraId="2D5BF5EA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Decreto-Legge</w:t>
      </w:r>
      <w:proofErr w:type="spellEnd"/>
      <w:r>
        <w:rPr>
          <w:color w:val="000000"/>
          <w:shd w:val="clear" w:color="auto" w:fill="FFFFFF"/>
        </w:rPr>
        <w:t xml:space="preserve"> 6 </w:t>
      </w:r>
      <w:proofErr w:type="spellStart"/>
      <w:r>
        <w:rPr>
          <w:color w:val="000000"/>
          <w:shd w:val="clear" w:color="auto" w:fill="FFFFFF"/>
        </w:rPr>
        <w:t>novembre</w:t>
      </w:r>
      <w:proofErr w:type="spellEnd"/>
      <w:r>
        <w:rPr>
          <w:color w:val="000000"/>
          <w:shd w:val="clear" w:color="auto" w:fill="FFFFFF"/>
        </w:rPr>
        <w:t xml:space="preserve"> 2021, n. 152, </w:t>
      </w:r>
      <w:proofErr w:type="spellStart"/>
      <w:r>
        <w:rPr>
          <w:color w:val="000000"/>
          <w:shd w:val="clear" w:color="auto" w:fill="FFFFFF"/>
        </w:rPr>
        <w:t>convertito</w:t>
      </w:r>
      <w:proofErr w:type="spellEnd"/>
      <w:r>
        <w:rPr>
          <w:color w:val="000000"/>
          <w:shd w:val="clear" w:color="auto" w:fill="FFFFFF"/>
        </w:rPr>
        <w:t xml:space="preserve">, con </w:t>
      </w:r>
      <w:proofErr w:type="spellStart"/>
      <w:r>
        <w:rPr>
          <w:color w:val="000000"/>
          <w:shd w:val="clear" w:color="auto" w:fill="FFFFFF"/>
        </w:rPr>
        <w:t>modificazioni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29 </w:t>
      </w:r>
      <w:proofErr w:type="spellStart"/>
      <w:r>
        <w:rPr>
          <w:color w:val="000000"/>
          <w:shd w:val="clear" w:color="auto" w:fill="FFFFFF"/>
        </w:rPr>
        <w:t>dicembre</w:t>
      </w:r>
      <w:proofErr w:type="spellEnd"/>
      <w:r>
        <w:rPr>
          <w:color w:val="000000"/>
          <w:shd w:val="clear" w:color="auto" w:fill="FFFFFF"/>
        </w:rPr>
        <w:t xml:space="preserve"> 2021, n. 233,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Disposizioni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urgenti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l’attuazione</w:t>
      </w:r>
      <w:proofErr w:type="spellEnd"/>
      <w:r>
        <w:rPr>
          <w:color w:val="000000"/>
          <w:shd w:val="clear" w:color="auto" w:fill="FFFFFF"/>
        </w:rPr>
        <w:t xml:space="preserve"> del Piano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 (PNRR) e per la </w:t>
      </w:r>
      <w:proofErr w:type="spellStart"/>
      <w:r>
        <w:rPr>
          <w:color w:val="000000"/>
          <w:shd w:val="clear" w:color="auto" w:fill="FFFFFF"/>
        </w:rPr>
        <w:t>prevenzione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infiltrazioni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mafiose</w:t>
      </w:r>
      <w:proofErr w:type="spellEnd"/>
      <w:proofErr w:type="gramStart"/>
      <w:r>
        <w:rPr>
          <w:color w:val="000000"/>
          <w:shd w:val="clear" w:color="auto" w:fill="FFFFFF"/>
        </w:rPr>
        <w:t>”;</w:t>
      </w:r>
      <w:proofErr w:type="gramEnd"/>
    </w:p>
    <w:p w14:paraId="3BF5D4EB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decreto-legge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36, </w:t>
      </w:r>
      <w:proofErr w:type="spellStart"/>
      <w:r>
        <w:rPr>
          <w:color w:val="000000"/>
          <w:shd w:val="clear" w:color="auto" w:fill="FFFFFF"/>
        </w:rPr>
        <w:t>convertito</w:t>
      </w:r>
      <w:proofErr w:type="spellEnd"/>
      <w:r>
        <w:rPr>
          <w:color w:val="000000"/>
          <w:shd w:val="clear" w:color="auto" w:fill="FFFFFF"/>
        </w:rPr>
        <w:t xml:space="preserve">, con </w:t>
      </w:r>
      <w:proofErr w:type="spellStart"/>
      <w:r>
        <w:rPr>
          <w:color w:val="000000"/>
          <w:shd w:val="clear" w:color="auto" w:fill="FFFFFF"/>
        </w:rPr>
        <w:t>modificazioni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29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2022, n. 79,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Ulteriori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misure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urgenti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l’attuazione</w:t>
      </w:r>
      <w:proofErr w:type="spellEnd"/>
      <w:r>
        <w:rPr>
          <w:color w:val="000000"/>
          <w:shd w:val="clear" w:color="auto" w:fill="FFFFFF"/>
        </w:rPr>
        <w:t xml:space="preserve"> del Piano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”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l’articolo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47;</w:t>
      </w:r>
      <w:proofErr w:type="gramEnd"/>
    </w:p>
    <w:p w14:paraId="60F61D13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Decreto-Legge</w:t>
      </w:r>
      <w:proofErr w:type="spellEnd"/>
      <w:r>
        <w:rPr>
          <w:color w:val="000000"/>
          <w:shd w:val="clear" w:color="auto" w:fill="FFFFFF"/>
        </w:rPr>
        <w:t xml:space="preserve"> 11 </w:t>
      </w:r>
      <w:proofErr w:type="spellStart"/>
      <w:r>
        <w:rPr>
          <w:color w:val="000000"/>
          <w:shd w:val="clear" w:color="auto" w:fill="FFFFFF"/>
        </w:rPr>
        <w:t>novembre</w:t>
      </w:r>
      <w:proofErr w:type="spellEnd"/>
      <w:r>
        <w:rPr>
          <w:color w:val="000000"/>
          <w:shd w:val="clear" w:color="auto" w:fill="FFFFFF"/>
        </w:rPr>
        <w:t xml:space="preserve"> 2022, n. 173,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Disposizioni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urgenti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materia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riordino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attribuzioni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Ministeri</w:t>
      </w:r>
      <w:proofErr w:type="spellEnd"/>
      <w:proofErr w:type="gramStart"/>
      <w:r>
        <w:rPr>
          <w:color w:val="000000"/>
          <w:shd w:val="clear" w:color="auto" w:fill="FFFFFF"/>
        </w:rPr>
        <w:t>”;</w:t>
      </w:r>
      <w:proofErr w:type="gramEnd"/>
    </w:p>
    <w:p w14:paraId="5CC65CB5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2018/1046 del 18 </w:t>
      </w:r>
      <w:proofErr w:type="spellStart"/>
      <w:r>
        <w:rPr>
          <w:color w:val="000000"/>
          <w:shd w:val="clear" w:color="auto" w:fill="FFFFFF"/>
        </w:rPr>
        <w:t>luglio</w:t>
      </w:r>
      <w:proofErr w:type="spellEnd"/>
      <w:r>
        <w:rPr>
          <w:color w:val="000000"/>
          <w:shd w:val="clear" w:color="auto" w:fill="FFFFFF"/>
        </w:rPr>
        <w:t xml:space="preserve"> 2018,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stabilisce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regole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finanziarie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applicabili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bilancio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dell’Unione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modifica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regolamenti</w:t>
      </w:r>
      <w:proofErr w:type="spellEnd"/>
      <w:r>
        <w:rPr>
          <w:color w:val="000000"/>
          <w:shd w:val="clear" w:color="auto" w:fill="FFFFFF"/>
        </w:rPr>
        <w:t xml:space="preserve"> (UE) n. 1296/2013, n. 1301/2013, n. 1303/2013, n. 1304/2013, n. 1309/2013, n. 1316/2013, n. 223/2014, n. 283/2014 e la </w:t>
      </w:r>
      <w:proofErr w:type="spellStart"/>
      <w:r>
        <w:rPr>
          <w:color w:val="000000"/>
          <w:shd w:val="clear" w:color="auto" w:fill="FFFFFF"/>
        </w:rPr>
        <w:t>decisione</w:t>
      </w:r>
      <w:proofErr w:type="spellEnd"/>
      <w:r>
        <w:rPr>
          <w:color w:val="000000"/>
          <w:shd w:val="clear" w:color="auto" w:fill="FFFFFF"/>
        </w:rPr>
        <w:t xml:space="preserve"> n. 541/2014/UE e </w:t>
      </w:r>
      <w:proofErr w:type="spellStart"/>
      <w:r>
        <w:rPr>
          <w:color w:val="000000"/>
          <w:shd w:val="clear" w:color="auto" w:fill="FFFFFF"/>
        </w:rPr>
        <w:t>abroga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(UE, Euratom) n. </w:t>
      </w:r>
      <w:proofErr w:type="gramStart"/>
      <w:r>
        <w:rPr>
          <w:color w:val="000000"/>
          <w:shd w:val="clear" w:color="auto" w:fill="FFFFFF"/>
        </w:rPr>
        <w:t>966/2012;</w:t>
      </w:r>
      <w:proofErr w:type="gramEnd"/>
    </w:p>
    <w:p w14:paraId="40DF80CB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2021/241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, del 12 </w:t>
      </w:r>
      <w:proofErr w:type="spellStart"/>
      <w:r>
        <w:rPr>
          <w:color w:val="000000"/>
          <w:shd w:val="clear" w:color="auto" w:fill="FFFFFF"/>
        </w:rPr>
        <w:t>febbraio</w:t>
      </w:r>
      <w:proofErr w:type="spellEnd"/>
      <w:r>
        <w:rPr>
          <w:color w:val="000000"/>
          <w:shd w:val="clear" w:color="auto" w:fill="FFFFFF"/>
        </w:rPr>
        <w:t xml:space="preserve"> 2021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istituisce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Dispositivo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per la </w:t>
      </w:r>
      <w:proofErr w:type="spellStart"/>
      <w:proofErr w:type="gram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595CBAF2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2021/1060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24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2021;</w:t>
      </w:r>
      <w:proofErr w:type="gramEnd"/>
    </w:p>
    <w:p w14:paraId="557CAF87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delegato</w:t>
      </w:r>
      <w:proofErr w:type="spellEnd"/>
      <w:r>
        <w:rPr>
          <w:color w:val="000000"/>
          <w:shd w:val="clear" w:color="auto" w:fill="FFFFFF"/>
        </w:rPr>
        <w:t xml:space="preserve"> (UE) 2021/2105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Commissione</w:t>
      </w:r>
      <w:proofErr w:type="spellEnd"/>
      <w:r>
        <w:rPr>
          <w:color w:val="000000"/>
          <w:shd w:val="clear" w:color="auto" w:fill="FFFFFF"/>
        </w:rPr>
        <w:t xml:space="preserve"> del 28 </w:t>
      </w:r>
      <w:proofErr w:type="spellStart"/>
      <w:r>
        <w:rPr>
          <w:color w:val="000000"/>
          <w:shd w:val="clear" w:color="auto" w:fill="FFFFFF"/>
        </w:rPr>
        <w:t>settembre</w:t>
      </w:r>
      <w:proofErr w:type="spellEnd"/>
      <w:r>
        <w:rPr>
          <w:color w:val="000000"/>
          <w:shd w:val="clear" w:color="auto" w:fill="FFFFFF"/>
        </w:rPr>
        <w:t xml:space="preserve"> 2021,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integra il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2021/241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istituisce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dispositivo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la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definendo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metodologia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rendicontazione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spesa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sociale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67CB8FB4" w14:textId="77777777" w:rsidR="00F25CCD" w:rsidRDefault="00F25CCD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</w:rPr>
      </w:pPr>
    </w:p>
    <w:p w14:paraId="5C0BC2AC" w14:textId="77777777" w:rsidR="00F25CCD" w:rsidRDefault="00F25CCD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</w:rPr>
      </w:pPr>
    </w:p>
    <w:p w14:paraId="656DB2CA" w14:textId="77777777" w:rsidR="00F25CCD" w:rsidRDefault="00F25CCD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</w:rPr>
      </w:pPr>
    </w:p>
    <w:p w14:paraId="4EA218D8" w14:textId="77777777" w:rsidR="00F25CCD" w:rsidRDefault="00F25CCD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</w:rPr>
      </w:pPr>
    </w:p>
    <w:p w14:paraId="013D5F1A" w14:textId="77777777" w:rsidR="00F25CCD" w:rsidRDefault="00F25CCD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</w:rPr>
      </w:pPr>
    </w:p>
    <w:p w14:paraId="2B66B12D" w14:textId="3B9FEC69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Piano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 (PNRR), la cui </w:t>
      </w:r>
      <w:proofErr w:type="spellStart"/>
      <w:r>
        <w:rPr>
          <w:color w:val="000000"/>
          <w:shd w:val="clear" w:color="auto" w:fill="FFFFFF"/>
        </w:rPr>
        <w:t>valutazione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positiva</w:t>
      </w:r>
      <w:proofErr w:type="spellEnd"/>
      <w:r>
        <w:rPr>
          <w:color w:val="000000"/>
          <w:shd w:val="clear" w:color="auto" w:fill="FFFFFF"/>
        </w:rPr>
        <w:t xml:space="preserve"> è </w:t>
      </w:r>
      <w:proofErr w:type="spellStart"/>
      <w:r>
        <w:rPr>
          <w:color w:val="000000"/>
          <w:shd w:val="clear" w:color="auto" w:fill="FFFFFF"/>
        </w:rPr>
        <w:t>stata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approvata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Decisione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ECOFIN del 13 </w:t>
      </w:r>
      <w:proofErr w:type="spellStart"/>
      <w:r>
        <w:rPr>
          <w:color w:val="000000"/>
          <w:shd w:val="clear" w:color="auto" w:fill="FFFFFF"/>
        </w:rPr>
        <w:t>luglio</w:t>
      </w:r>
      <w:proofErr w:type="spellEnd"/>
      <w:r>
        <w:rPr>
          <w:color w:val="000000"/>
          <w:shd w:val="clear" w:color="auto" w:fill="FFFFFF"/>
        </w:rPr>
        <w:t xml:space="preserve"> 2021 e </w:t>
      </w:r>
      <w:proofErr w:type="spellStart"/>
      <w:r>
        <w:rPr>
          <w:color w:val="000000"/>
          <w:shd w:val="clear" w:color="auto" w:fill="FFFFFF"/>
        </w:rPr>
        <w:t>notificata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all’Italia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Segretariato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con nota LT161/21, del 14 </w:t>
      </w:r>
      <w:proofErr w:type="spellStart"/>
      <w:r>
        <w:rPr>
          <w:color w:val="000000"/>
          <w:shd w:val="clear" w:color="auto" w:fill="FFFFFF"/>
        </w:rPr>
        <w:t>luglio</w:t>
      </w:r>
      <w:proofErr w:type="spellEnd"/>
      <w:r>
        <w:rPr>
          <w:color w:val="000000"/>
          <w:shd w:val="clear" w:color="auto" w:fill="FFFFFF"/>
        </w:rPr>
        <w:t xml:space="preserve"> 2021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la </w:t>
      </w:r>
      <w:proofErr w:type="spellStart"/>
      <w:r>
        <w:rPr>
          <w:color w:val="000000"/>
          <w:shd w:val="clear" w:color="auto" w:fill="FFFFFF"/>
        </w:rPr>
        <w:t>Missione</w:t>
      </w:r>
      <w:proofErr w:type="spellEnd"/>
      <w:r>
        <w:rPr>
          <w:color w:val="000000"/>
          <w:shd w:val="clear" w:color="auto" w:fill="FFFFFF"/>
        </w:rPr>
        <w:t xml:space="preserve"> 4 – </w:t>
      </w:r>
      <w:proofErr w:type="spellStart"/>
      <w:r>
        <w:rPr>
          <w:color w:val="000000"/>
          <w:shd w:val="clear" w:color="auto" w:fill="FFFFFF"/>
        </w:rPr>
        <w:t>Istruzione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Ricerca</w:t>
      </w:r>
      <w:proofErr w:type="spellEnd"/>
      <w:r>
        <w:rPr>
          <w:color w:val="000000"/>
          <w:shd w:val="clear" w:color="auto" w:fill="FFFFFF"/>
        </w:rPr>
        <w:t xml:space="preserve"> – </w:t>
      </w:r>
      <w:proofErr w:type="spellStart"/>
      <w:r>
        <w:rPr>
          <w:color w:val="000000"/>
          <w:shd w:val="clear" w:color="auto" w:fill="FFFFFF"/>
        </w:rPr>
        <w:t>Componente</w:t>
      </w:r>
      <w:proofErr w:type="spellEnd"/>
      <w:r>
        <w:rPr>
          <w:color w:val="000000"/>
          <w:shd w:val="clear" w:color="auto" w:fill="FFFFFF"/>
        </w:rPr>
        <w:t xml:space="preserve"> 1 – </w:t>
      </w:r>
      <w:proofErr w:type="spellStart"/>
      <w:r>
        <w:rPr>
          <w:color w:val="000000"/>
          <w:shd w:val="clear" w:color="auto" w:fill="FFFFFF"/>
        </w:rPr>
        <w:t>Potenziamento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dell’offerta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istruzione</w:t>
      </w:r>
      <w:proofErr w:type="spellEnd"/>
      <w:r>
        <w:rPr>
          <w:color w:val="000000"/>
          <w:shd w:val="clear" w:color="auto" w:fill="FFFFFF"/>
        </w:rPr>
        <w:t xml:space="preserve">: </w:t>
      </w:r>
      <w:proofErr w:type="spellStart"/>
      <w:r>
        <w:rPr>
          <w:color w:val="000000"/>
          <w:shd w:val="clear" w:color="auto" w:fill="FFFFFF"/>
        </w:rPr>
        <w:t>dagli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asili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nido</w:t>
      </w:r>
      <w:proofErr w:type="spellEnd"/>
      <w:r>
        <w:rPr>
          <w:color w:val="000000"/>
          <w:shd w:val="clear" w:color="auto" w:fill="FFFFFF"/>
        </w:rPr>
        <w:t xml:space="preserve"> alle </w:t>
      </w:r>
      <w:proofErr w:type="spellStart"/>
      <w:r>
        <w:rPr>
          <w:color w:val="000000"/>
          <w:shd w:val="clear" w:color="auto" w:fill="FFFFFF"/>
        </w:rPr>
        <w:t>Università</w:t>
      </w:r>
      <w:proofErr w:type="spellEnd"/>
      <w:r>
        <w:rPr>
          <w:color w:val="000000"/>
          <w:shd w:val="clear" w:color="auto" w:fill="FFFFFF"/>
        </w:rPr>
        <w:t xml:space="preserve"> – </w:t>
      </w:r>
      <w:proofErr w:type="spellStart"/>
      <w:r>
        <w:rPr>
          <w:color w:val="000000"/>
          <w:shd w:val="clear" w:color="auto" w:fill="FFFFFF"/>
        </w:rPr>
        <w:t>Investimento</w:t>
      </w:r>
      <w:proofErr w:type="spellEnd"/>
      <w:r>
        <w:rPr>
          <w:color w:val="000000"/>
          <w:shd w:val="clear" w:color="auto" w:fill="FFFFFF"/>
        </w:rPr>
        <w:t xml:space="preserve"> 1.3 “Piano per le </w:t>
      </w:r>
      <w:proofErr w:type="spellStart"/>
      <w:r>
        <w:rPr>
          <w:color w:val="000000"/>
          <w:shd w:val="clear" w:color="auto" w:fill="FFFFFF"/>
        </w:rPr>
        <w:t>infrastrutture</w:t>
      </w:r>
      <w:proofErr w:type="spellEnd"/>
      <w:r>
        <w:rPr>
          <w:color w:val="000000"/>
          <w:shd w:val="clear" w:color="auto" w:fill="FFFFFF"/>
        </w:rPr>
        <w:t xml:space="preserve"> per lo sport </w:t>
      </w:r>
      <w:proofErr w:type="spellStart"/>
      <w:r>
        <w:rPr>
          <w:color w:val="000000"/>
          <w:shd w:val="clear" w:color="auto" w:fill="FFFFFF"/>
        </w:rPr>
        <w:t>nelle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scuole</w:t>
      </w:r>
      <w:proofErr w:type="spellEnd"/>
      <w:proofErr w:type="gramStart"/>
      <w:r>
        <w:rPr>
          <w:color w:val="000000"/>
          <w:shd w:val="clear" w:color="auto" w:fill="FFFFFF"/>
        </w:rPr>
        <w:t>”;</w:t>
      </w:r>
      <w:proofErr w:type="gramEnd"/>
    </w:p>
    <w:p w14:paraId="1DA7CABD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VISTI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principi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trasversali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previsti</w:t>
      </w:r>
      <w:proofErr w:type="spellEnd"/>
      <w:r>
        <w:rPr>
          <w:color w:val="000000"/>
          <w:shd w:val="clear" w:color="auto" w:fill="FFFFFF"/>
        </w:rPr>
        <w:t xml:space="preserve"> dal PNRR,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l’altro</w:t>
      </w:r>
      <w:proofErr w:type="spellEnd"/>
      <w:r>
        <w:rPr>
          <w:color w:val="000000"/>
          <w:shd w:val="clear" w:color="auto" w:fill="FFFFFF"/>
        </w:rPr>
        <w:t xml:space="preserve">, il principio del </w:t>
      </w:r>
      <w:proofErr w:type="spellStart"/>
      <w:r>
        <w:rPr>
          <w:color w:val="000000"/>
          <w:shd w:val="clear" w:color="auto" w:fill="FFFFFF"/>
        </w:rPr>
        <w:t>contributo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all’obiettivo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climatico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digitale</w:t>
      </w:r>
      <w:proofErr w:type="spellEnd"/>
      <w:r>
        <w:rPr>
          <w:color w:val="000000"/>
          <w:shd w:val="clear" w:color="auto" w:fill="FFFFFF"/>
        </w:rPr>
        <w:t xml:space="preserve"> (c.d. tagging), il principio di </w:t>
      </w:r>
      <w:proofErr w:type="spellStart"/>
      <w:r>
        <w:rPr>
          <w:color w:val="000000"/>
          <w:shd w:val="clear" w:color="auto" w:fill="FFFFFF"/>
        </w:rPr>
        <w:t>parità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genere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l’obbligo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protezione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valorizzazione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giovani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491981C3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VISTO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assicurare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conseguimento</w:t>
      </w:r>
      <w:proofErr w:type="spellEnd"/>
      <w:r>
        <w:rPr>
          <w:color w:val="000000"/>
          <w:shd w:val="clear" w:color="auto" w:fill="FFFFFF"/>
        </w:rPr>
        <w:t xml:space="preserve"> di target e milestone e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obiettivi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PNRR;</w:t>
      </w:r>
      <w:proofErr w:type="gramEnd"/>
    </w:p>
    <w:p w14:paraId="7293EC28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VISTA</w:t>
      </w:r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delibera</w:t>
      </w:r>
      <w:proofErr w:type="spellEnd"/>
      <w:r>
        <w:rPr>
          <w:color w:val="000000"/>
          <w:shd w:val="clear" w:color="auto" w:fill="FFFFFF"/>
        </w:rPr>
        <w:t xml:space="preserve"> del CIPE n. 63 del 26 </w:t>
      </w:r>
      <w:proofErr w:type="spellStart"/>
      <w:r>
        <w:rPr>
          <w:color w:val="000000"/>
          <w:shd w:val="clear" w:color="auto" w:fill="FFFFFF"/>
        </w:rPr>
        <w:t>novembre</w:t>
      </w:r>
      <w:proofErr w:type="spellEnd"/>
      <w:r>
        <w:rPr>
          <w:color w:val="000000"/>
          <w:shd w:val="clear" w:color="auto" w:fill="FFFFFF"/>
        </w:rPr>
        <w:t xml:space="preserve"> 2020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introduce la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attuativa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riforma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gramStart"/>
      <w:r>
        <w:rPr>
          <w:color w:val="000000"/>
          <w:shd w:val="clear" w:color="auto" w:fill="FFFFFF"/>
        </w:rPr>
        <w:t>CUP;</w:t>
      </w:r>
      <w:proofErr w:type="gramEnd"/>
    </w:p>
    <w:p w14:paraId="2FD79DF6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Presidente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Ministri</w:t>
      </w:r>
      <w:proofErr w:type="spellEnd"/>
      <w:r>
        <w:rPr>
          <w:color w:val="000000"/>
          <w:shd w:val="clear" w:color="auto" w:fill="FFFFFF"/>
        </w:rPr>
        <w:t xml:space="preserve"> del 30 </w:t>
      </w:r>
      <w:proofErr w:type="spellStart"/>
      <w:r>
        <w:rPr>
          <w:color w:val="000000"/>
          <w:shd w:val="clear" w:color="auto" w:fill="FFFFFF"/>
        </w:rPr>
        <w:t>settembre</w:t>
      </w:r>
      <w:proofErr w:type="spellEnd"/>
      <w:r>
        <w:rPr>
          <w:color w:val="000000"/>
          <w:shd w:val="clear" w:color="auto" w:fill="FFFFFF"/>
        </w:rPr>
        <w:t xml:space="preserve"> 2020 n. 166,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concernente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l’organizzazione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>”</w:t>
      </w:r>
    </w:p>
    <w:p w14:paraId="7DD3C1B4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dell’economia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finanze</w:t>
      </w:r>
      <w:proofErr w:type="spellEnd"/>
      <w:r>
        <w:rPr>
          <w:color w:val="000000"/>
          <w:shd w:val="clear" w:color="auto" w:fill="FFFFFF"/>
        </w:rPr>
        <w:t xml:space="preserve"> 6 </w:t>
      </w:r>
      <w:proofErr w:type="spellStart"/>
      <w:r>
        <w:rPr>
          <w:color w:val="000000"/>
          <w:shd w:val="clear" w:color="auto" w:fill="FFFFFF"/>
        </w:rPr>
        <w:t>agosto</w:t>
      </w:r>
      <w:proofErr w:type="spellEnd"/>
      <w:r>
        <w:rPr>
          <w:color w:val="000000"/>
          <w:shd w:val="clear" w:color="auto" w:fill="FFFFFF"/>
        </w:rPr>
        <w:t xml:space="preserve"> 2021 e successive </w:t>
      </w:r>
      <w:proofErr w:type="spellStart"/>
      <w:r>
        <w:rPr>
          <w:color w:val="000000"/>
          <w:shd w:val="clear" w:color="auto" w:fill="FFFFFF"/>
        </w:rPr>
        <w:t>modificazioni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integrazioni</w:t>
      </w:r>
      <w:proofErr w:type="spellEnd"/>
      <w:r>
        <w:rPr>
          <w:color w:val="000000"/>
          <w:shd w:val="clear" w:color="auto" w:fill="FFFFFF"/>
        </w:rPr>
        <w:t xml:space="preserve">, con il quale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state </w:t>
      </w:r>
      <w:proofErr w:type="spellStart"/>
      <w:r>
        <w:rPr>
          <w:color w:val="000000"/>
          <w:shd w:val="clear" w:color="auto" w:fill="FFFFFF"/>
        </w:rPr>
        <w:t>assegnate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risorse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favore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ciascuna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interventi</w:t>
      </w:r>
      <w:proofErr w:type="spellEnd"/>
      <w:r>
        <w:rPr>
          <w:color w:val="000000"/>
          <w:shd w:val="clear" w:color="auto" w:fill="FFFFFF"/>
        </w:rPr>
        <w:t xml:space="preserve"> PNRR e </w:t>
      </w:r>
      <w:proofErr w:type="spellStart"/>
      <w:r>
        <w:rPr>
          <w:color w:val="000000"/>
          <w:shd w:val="clear" w:color="auto" w:fill="FFFFFF"/>
        </w:rPr>
        <w:t>corrispondenti</w:t>
      </w:r>
      <w:proofErr w:type="spellEnd"/>
      <w:r>
        <w:rPr>
          <w:color w:val="000000"/>
          <w:shd w:val="clear" w:color="auto" w:fill="FFFFFF"/>
        </w:rPr>
        <w:t xml:space="preserve"> milestone e </w:t>
      </w:r>
      <w:proofErr w:type="gramStart"/>
      <w:r>
        <w:rPr>
          <w:color w:val="000000"/>
          <w:shd w:val="clear" w:color="auto" w:fill="FFFFFF"/>
        </w:rPr>
        <w:t>target;</w:t>
      </w:r>
      <w:proofErr w:type="gramEnd"/>
    </w:p>
    <w:p w14:paraId="3FBB0057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, di concerto con il </w:t>
      </w:r>
      <w:proofErr w:type="spellStart"/>
      <w:r>
        <w:rPr>
          <w:color w:val="000000"/>
          <w:shd w:val="clear" w:color="auto" w:fill="FFFFFF"/>
        </w:rPr>
        <w:t>Ministro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dell’economia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finanze</w:t>
      </w:r>
      <w:proofErr w:type="spellEnd"/>
      <w:r>
        <w:rPr>
          <w:color w:val="000000"/>
          <w:shd w:val="clear" w:color="auto" w:fill="FFFFFF"/>
        </w:rPr>
        <w:t xml:space="preserve">, 21 </w:t>
      </w:r>
      <w:proofErr w:type="spellStart"/>
      <w:r>
        <w:rPr>
          <w:color w:val="000000"/>
          <w:shd w:val="clear" w:color="auto" w:fill="FFFFFF"/>
        </w:rPr>
        <w:t>settembre</w:t>
      </w:r>
      <w:proofErr w:type="spellEnd"/>
      <w:r>
        <w:rPr>
          <w:color w:val="000000"/>
          <w:shd w:val="clear" w:color="auto" w:fill="FFFFFF"/>
        </w:rPr>
        <w:t xml:space="preserve"> 2021, n. 284, di </w:t>
      </w:r>
      <w:proofErr w:type="spellStart"/>
      <w:r>
        <w:rPr>
          <w:color w:val="000000"/>
          <w:shd w:val="clear" w:color="auto" w:fill="FFFFFF"/>
        </w:rPr>
        <w:t>istituzione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Unità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missione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livello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dirigenziale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l’attuazione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interventi</w:t>
      </w:r>
      <w:proofErr w:type="spellEnd"/>
      <w:r>
        <w:rPr>
          <w:color w:val="000000"/>
          <w:shd w:val="clear" w:color="auto" w:fill="FFFFFF"/>
        </w:rPr>
        <w:t xml:space="preserve"> del Piano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titolarità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0408DD74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novembre</w:t>
      </w:r>
      <w:proofErr w:type="spellEnd"/>
      <w:r>
        <w:rPr>
          <w:color w:val="000000"/>
          <w:shd w:val="clear" w:color="auto" w:fill="FFFFFF"/>
        </w:rPr>
        <w:t xml:space="preserve"> 2021, n. 341,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individua </w:t>
      </w:r>
      <w:proofErr w:type="spellStart"/>
      <w:r>
        <w:rPr>
          <w:color w:val="000000"/>
          <w:shd w:val="clear" w:color="auto" w:fill="FFFFFF"/>
        </w:rPr>
        <w:t>ulteriori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uffici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livello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dirigenziale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generale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all’interno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dell’Unità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missione</w:t>
      </w:r>
      <w:proofErr w:type="spellEnd"/>
      <w:r>
        <w:rPr>
          <w:color w:val="000000"/>
          <w:shd w:val="clear" w:color="auto" w:fill="FFFFFF"/>
        </w:rPr>
        <w:t xml:space="preserve"> per il </w:t>
      </w:r>
      <w:proofErr w:type="gramStart"/>
      <w:r>
        <w:rPr>
          <w:color w:val="000000"/>
          <w:shd w:val="clear" w:color="auto" w:fill="FFFFFF"/>
        </w:rPr>
        <w:t>PNRR;</w:t>
      </w:r>
      <w:proofErr w:type="gramEnd"/>
    </w:p>
    <w:p w14:paraId="6324686E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15 </w:t>
      </w:r>
      <w:proofErr w:type="spellStart"/>
      <w:r>
        <w:rPr>
          <w:color w:val="000000"/>
          <w:shd w:val="clear" w:color="auto" w:fill="FFFFFF"/>
        </w:rPr>
        <w:t>febbraio</w:t>
      </w:r>
      <w:proofErr w:type="spellEnd"/>
      <w:r>
        <w:rPr>
          <w:color w:val="000000"/>
          <w:shd w:val="clear" w:color="auto" w:fill="FFFFFF"/>
        </w:rPr>
        <w:t xml:space="preserve"> 2022, n. 31, con cui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state </w:t>
      </w:r>
      <w:proofErr w:type="spellStart"/>
      <w:r>
        <w:rPr>
          <w:color w:val="000000"/>
          <w:shd w:val="clear" w:color="auto" w:fill="FFFFFF"/>
        </w:rPr>
        <w:t>assegnate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risorse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finanziarie</w:t>
      </w:r>
      <w:proofErr w:type="spellEnd"/>
      <w:r>
        <w:rPr>
          <w:color w:val="000000"/>
          <w:shd w:val="clear" w:color="auto" w:fill="FFFFFF"/>
        </w:rPr>
        <w:t xml:space="preserve"> ai </w:t>
      </w:r>
      <w:proofErr w:type="spellStart"/>
      <w:r>
        <w:rPr>
          <w:color w:val="000000"/>
          <w:shd w:val="clear" w:color="auto" w:fill="FFFFFF"/>
        </w:rPr>
        <w:t>titolari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centri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amministrativa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l’articolo</w:t>
      </w:r>
      <w:proofErr w:type="spellEnd"/>
      <w:r>
        <w:rPr>
          <w:color w:val="000000"/>
          <w:shd w:val="clear" w:color="auto" w:fill="FFFFFF"/>
        </w:rPr>
        <w:t xml:space="preserve"> 7 e la </w:t>
      </w:r>
      <w:proofErr w:type="spellStart"/>
      <w:r>
        <w:rPr>
          <w:color w:val="000000"/>
          <w:shd w:val="clear" w:color="auto" w:fill="FFFFFF"/>
        </w:rPr>
        <w:t>tabella</w:t>
      </w:r>
      <w:proofErr w:type="spellEnd"/>
      <w:r>
        <w:rPr>
          <w:color w:val="000000"/>
          <w:shd w:val="clear" w:color="auto" w:fill="FFFFFF"/>
        </w:rPr>
        <w:t xml:space="preserve"> D), </w:t>
      </w:r>
      <w:proofErr w:type="spellStart"/>
      <w:r>
        <w:rPr>
          <w:color w:val="000000"/>
          <w:shd w:val="clear" w:color="auto" w:fill="FFFFFF"/>
        </w:rPr>
        <w:t>allegata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stesso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relativa</w:t>
      </w:r>
      <w:proofErr w:type="spellEnd"/>
      <w:r>
        <w:rPr>
          <w:color w:val="000000"/>
          <w:shd w:val="clear" w:color="auto" w:fill="FFFFFF"/>
        </w:rPr>
        <w:t xml:space="preserve"> ai </w:t>
      </w:r>
      <w:proofErr w:type="spellStart"/>
      <w:r>
        <w:rPr>
          <w:color w:val="000000"/>
          <w:shd w:val="clear" w:color="auto" w:fill="FFFFFF"/>
        </w:rPr>
        <w:t>capitoli</w:t>
      </w:r>
      <w:proofErr w:type="spellEnd"/>
      <w:r>
        <w:rPr>
          <w:color w:val="000000"/>
          <w:shd w:val="clear" w:color="auto" w:fill="FFFFFF"/>
        </w:rPr>
        <w:t xml:space="preserve"> e ai </w:t>
      </w:r>
      <w:proofErr w:type="spellStart"/>
      <w:r>
        <w:rPr>
          <w:color w:val="000000"/>
          <w:shd w:val="clear" w:color="auto" w:fill="FFFFFF"/>
        </w:rPr>
        <w:t>piani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gestionali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su</w:t>
      </w:r>
      <w:proofErr w:type="spellEnd"/>
      <w:r>
        <w:rPr>
          <w:color w:val="000000"/>
          <w:shd w:val="clear" w:color="auto" w:fill="FFFFFF"/>
        </w:rPr>
        <w:t xml:space="preserve"> cui </w:t>
      </w:r>
      <w:proofErr w:type="spellStart"/>
      <w:r>
        <w:rPr>
          <w:color w:val="000000"/>
          <w:shd w:val="clear" w:color="auto" w:fill="FFFFFF"/>
        </w:rPr>
        <w:t>insistono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risorse</w:t>
      </w:r>
      <w:proofErr w:type="spellEnd"/>
      <w:r>
        <w:rPr>
          <w:color w:val="000000"/>
          <w:shd w:val="clear" w:color="auto" w:fill="FFFFFF"/>
        </w:rPr>
        <w:t xml:space="preserve"> destinate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interventi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previsti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gramStart"/>
      <w:r>
        <w:rPr>
          <w:color w:val="000000"/>
          <w:shd w:val="clear" w:color="auto" w:fill="FFFFFF"/>
        </w:rPr>
        <w:t>PNRR;</w:t>
      </w:r>
      <w:proofErr w:type="gramEnd"/>
    </w:p>
    <w:p w14:paraId="06C73422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VISTA</w:t>
      </w:r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Circolare</w:t>
      </w:r>
      <w:proofErr w:type="spellEnd"/>
      <w:r>
        <w:rPr>
          <w:color w:val="000000"/>
          <w:shd w:val="clear" w:color="auto" w:fill="FFFFFF"/>
        </w:rPr>
        <w:t xml:space="preserve"> del 14 </w:t>
      </w:r>
      <w:proofErr w:type="spellStart"/>
      <w:r>
        <w:rPr>
          <w:color w:val="000000"/>
          <w:shd w:val="clear" w:color="auto" w:fill="FFFFFF"/>
        </w:rPr>
        <w:t>ottobre</w:t>
      </w:r>
      <w:proofErr w:type="spellEnd"/>
      <w:r>
        <w:rPr>
          <w:color w:val="000000"/>
          <w:shd w:val="clear" w:color="auto" w:fill="FFFFFF"/>
        </w:rPr>
        <w:t xml:space="preserve"> 2021, n. 21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dell’economia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finanze</w:t>
      </w:r>
      <w:proofErr w:type="spellEnd"/>
      <w:r>
        <w:rPr>
          <w:color w:val="000000"/>
          <w:shd w:val="clear" w:color="auto" w:fill="FFFFFF"/>
        </w:rPr>
        <w:t xml:space="preserve"> – </w:t>
      </w:r>
      <w:proofErr w:type="spellStart"/>
      <w:r>
        <w:rPr>
          <w:color w:val="000000"/>
          <w:shd w:val="clear" w:color="auto" w:fill="FFFFFF"/>
        </w:rPr>
        <w:t>Dipartimento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ragioneria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-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centrale per il PNRR,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«</w:t>
      </w:r>
      <w:proofErr w:type="spellStart"/>
      <w:r>
        <w:rPr>
          <w:color w:val="000000"/>
          <w:shd w:val="clear" w:color="auto" w:fill="FFFFFF"/>
        </w:rPr>
        <w:t>Trasmissione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Istruzioni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Tecniche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progetti</w:t>
      </w:r>
      <w:proofErr w:type="spellEnd"/>
      <w:r>
        <w:rPr>
          <w:color w:val="000000"/>
          <w:shd w:val="clear" w:color="auto" w:fill="FFFFFF"/>
        </w:rPr>
        <w:t xml:space="preserve"> PNRR</w:t>
      </w:r>
      <w:proofErr w:type="gramStart"/>
      <w:r>
        <w:rPr>
          <w:color w:val="000000"/>
          <w:shd w:val="clear" w:color="auto" w:fill="FFFFFF"/>
        </w:rPr>
        <w:t>»;</w:t>
      </w:r>
      <w:proofErr w:type="gramEnd"/>
    </w:p>
    <w:p w14:paraId="2327AC9C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le </w:t>
      </w:r>
      <w:proofErr w:type="spellStart"/>
      <w:r>
        <w:rPr>
          <w:color w:val="000000"/>
          <w:shd w:val="clear" w:color="auto" w:fill="FFFFFF"/>
        </w:rPr>
        <w:t>Linee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guida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Amministrazioni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centrali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titolari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interventi</w:t>
      </w:r>
      <w:proofErr w:type="spellEnd"/>
      <w:r>
        <w:rPr>
          <w:color w:val="000000"/>
          <w:shd w:val="clear" w:color="auto" w:fill="FFFFFF"/>
        </w:rPr>
        <w:t xml:space="preserve"> PNRR, </w:t>
      </w:r>
      <w:proofErr w:type="spellStart"/>
      <w:r>
        <w:rPr>
          <w:color w:val="000000"/>
          <w:shd w:val="clear" w:color="auto" w:fill="FFFFFF"/>
        </w:rPr>
        <w:t>approvate</w:t>
      </w:r>
      <w:proofErr w:type="spellEnd"/>
      <w:r>
        <w:rPr>
          <w:color w:val="000000"/>
          <w:shd w:val="clear" w:color="auto" w:fill="FFFFFF"/>
        </w:rPr>
        <w:t xml:space="preserve"> con la </w:t>
      </w:r>
      <w:proofErr w:type="spellStart"/>
      <w:r>
        <w:rPr>
          <w:color w:val="000000"/>
          <w:shd w:val="clear" w:color="auto" w:fill="FFFFFF"/>
        </w:rPr>
        <w:t>circolare</w:t>
      </w:r>
      <w:proofErr w:type="spellEnd"/>
      <w:r>
        <w:rPr>
          <w:color w:val="000000"/>
          <w:shd w:val="clear" w:color="auto" w:fill="FFFFFF"/>
        </w:rPr>
        <w:t xml:space="preserve"> del 29 </w:t>
      </w:r>
      <w:proofErr w:type="spellStart"/>
      <w:r>
        <w:rPr>
          <w:color w:val="000000"/>
          <w:shd w:val="clear" w:color="auto" w:fill="FFFFFF"/>
        </w:rPr>
        <w:t>ottobre</w:t>
      </w:r>
      <w:proofErr w:type="spellEnd"/>
      <w:r>
        <w:rPr>
          <w:color w:val="000000"/>
          <w:shd w:val="clear" w:color="auto" w:fill="FFFFFF"/>
        </w:rPr>
        <w:t xml:space="preserve"> 2021, n.25,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Rilevazione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periodica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avvisi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bandi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altre</w:t>
      </w:r>
      <w:proofErr w:type="spellEnd"/>
      <w:r>
        <w:rPr>
          <w:color w:val="000000"/>
          <w:shd w:val="clear" w:color="auto" w:fill="FFFFFF"/>
        </w:rPr>
        <w:t xml:space="preserve"> procedure di </w:t>
      </w:r>
      <w:proofErr w:type="spellStart"/>
      <w:r>
        <w:rPr>
          <w:color w:val="000000"/>
          <w:shd w:val="clear" w:color="auto" w:fill="FFFFFF"/>
        </w:rPr>
        <w:t>attivazione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investimenti</w:t>
      </w:r>
      <w:proofErr w:type="spellEnd"/>
      <w:r>
        <w:rPr>
          <w:color w:val="000000"/>
          <w:shd w:val="clear" w:color="auto" w:fill="FFFFFF"/>
        </w:rPr>
        <w:t xml:space="preserve">”,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riportano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assicurare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correttezza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procedure di </w:t>
      </w:r>
      <w:proofErr w:type="spellStart"/>
      <w:r>
        <w:rPr>
          <w:color w:val="000000"/>
          <w:shd w:val="clear" w:color="auto" w:fill="FFFFFF"/>
        </w:rPr>
        <w:t>attuazione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rendicontazione</w:t>
      </w:r>
      <w:proofErr w:type="spellEnd"/>
      <w:r>
        <w:rPr>
          <w:color w:val="000000"/>
          <w:shd w:val="clear" w:color="auto" w:fill="FFFFFF"/>
        </w:rPr>
        <w:t xml:space="preserve">, la </w:t>
      </w:r>
      <w:proofErr w:type="spellStart"/>
      <w:r>
        <w:rPr>
          <w:color w:val="000000"/>
          <w:shd w:val="clear" w:color="auto" w:fill="FFFFFF"/>
        </w:rPr>
        <w:t>regolarità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spesa</w:t>
      </w:r>
      <w:proofErr w:type="spellEnd"/>
      <w:r>
        <w:rPr>
          <w:color w:val="000000"/>
          <w:shd w:val="clear" w:color="auto" w:fill="FFFFFF"/>
        </w:rPr>
        <w:t xml:space="preserve"> e il </w:t>
      </w:r>
      <w:proofErr w:type="spellStart"/>
      <w:r>
        <w:rPr>
          <w:color w:val="000000"/>
          <w:shd w:val="clear" w:color="auto" w:fill="FFFFFF"/>
        </w:rPr>
        <w:t>conseguimento</w:t>
      </w:r>
      <w:proofErr w:type="spellEnd"/>
      <w:r>
        <w:rPr>
          <w:color w:val="000000"/>
          <w:shd w:val="clear" w:color="auto" w:fill="FFFFFF"/>
        </w:rPr>
        <w:t xml:space="preserve"> di target e milestone e di </w:t>
      </w:r>
      <w:proofErr w:type="spellStart"/>
      <w:r>
        <w:rPr>
          <w:color w:val="000000"/>
          <w:shd w:val="clear" w:color="auto" w:fill="FFFFFF"/>
        </w:rPr>
        <w:t>ogni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applicabile</w:t>
      </w:r>
      <w:proofErr w:type="spellEnd"/>
      <w:r>
        <w:rPr>
          <w:color w:val="000000"/>
          <w:shd w:val="clear" w:color="auto" w:fill="FFFFFF"/>
        </w:rPr>
        <w:t xml:space="preserve"> al PNRR, a </w:t>
      </w:r>
      <w:proofErr w:type="spellStart"/>
      <w:r>
        <w:rPr>
          <w:color w:val="000000"/>
          <w:shd w:val="clear" w:color="auto" w:fill="FFFFFF"/>
        </w:rPr>
        <w:t>norma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dell’articolo</w:t>
      </w:r>
      <w:proofErr w:type="spellEnd"/>
      <w:r>
        <w:rPr>
          <w:color w:val="000000"/>
          <w:shd w:val="clear" w:color="auto" w:fill="FFFFFF"/>
        </w:rPr>
        <w:t xml:space="preserve"> 8, comma 3, del </w:t>
      </w:r>
      <w:proofErr w:type="spellStart"/>
      <w:r>
        <w:rPr>
          <w:color w:val="000000"/>
          <w:shd w:val="clear" w:color="auto" w:fill="FFFFFF"/>
        </w:rPr>
        <w:t>decreto-legge</w:t>
      </w:r>
      <w:proofErr w:type="spellEnd"/>
      <w:r>
        <w:rPr>
          <w:color w:val="000000"/>
          <w:shd w:val="clear" w:color="auto" w:fill="FFFFFF"/>
        </w:rPr>
        <w:t xml:space="preserve"> 31 </w:t>
      </w:r>
      <w:proofErr w:type="spellStart"/>
      <w:r>
        <w:rPr>
          <w:color w:val="000000"/>
          <w:shd w:val="clear" w:color="auto" w:fill="FFFFFF"/>
        </w:rPr>
        <w:t>maggio</w:t>
      </w:r>
      <w:proofErr w:type="spellEnd"/>
      <w:r>
        <w:rPr>
          <w:color w:val="000000"/>
          <w:shd w:val="clear" w:color="auto" w:fill="FFFFFF"/>
        </w:rPr>
        <w:t xml:space="preserve"> 2021, n. 77, </w:t>
      </w:r>
      <w:proofErr w:type="spellStart"/>
      <w:r>
        <w:rPr>
          <w:color w:val="000000"/>
          <w:shd w:val="clear" w:color="auto" w:fill="FFFFFF"/>
        </w:rPr>
        <w:t>convertito</w:t>
      </w:r>
      <w:proofErr w:type="spellEnd"/>
      <w:r>
        <w:rPr>
          <w:color w:val="000000"/>
          <w:shd w:val="clear" w:color="auto" w:fill="FFFFFF"/>
        </w:rPr>
        <w:t xml:space="preserve">, con </w:t>
      </w:r>
      <w:proofErr w:type="spellStart"/>
      <w:r>
        <w:rPr>
          <w:color w:val="000000"/>
          <w:shd w:val="clear" w:color="auto" w:fill="FFFFFF"/>
        </w:rPr>
        <w:t>modificazioni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29 </w:t>
      </w:r>
      <w:proofErr w:type="spellStart"/>
      <w:r>
        <w:rPr>
          <w:color w:val="000000"/>
          <w:shd w:val="clear" w:color="auto" w:fill="FFFFFF"/>
        </w:rPr>
        <w:t>luglio</w:t>
      </w:r>
      <w:proofErr w:type="spellEnd"/>
      <w:r>
        <w:rPr>
          <w:color w:val="000000"/>
          <w:shd w:val="clear" w:color="auto" w:fill="FFFFFF"/>
        </w:rPr>
        <w:t xml:space="preserve"> 2021, n. 108;</w:t>
      </w:r>
    </w:p>
    <w:p w14:paraId="44158F40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 2020/852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l’articolo</w:t>
      </w:r>
      <w:proofErr w:type="spellEnd"/>
      <w:r>
        <w:rPr>
          <w:color w:val="000000"/>
          <w:shd w:val="clear" w:color="auto" w:fill="FFFFFF"/>
        </w:rPr>
        <w:t xml:space="preserve"> 17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definisce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obiettivi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ambientali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tra</w:t>
      </w:r>
      <w:proofErr w:type="spellEnd"/>
      <w:r>
        <w:rPr>
          <w:color w:val="000000"/>
          <w:shd w:val="clear" w:color="auto" w:fill="FFFFFF"/>
        </w:rPr>
        <w:t xml:space="preserve"> cui il principio di non </w:t>
      </w:r>
      <w:proofErr w:type="spellStart"/>
      <w:r>
        <w:rPr>
          <w:color w:val="000000"/>
          <w:shd w:val="clear" w:color="auto" w:fill="FFFFFF"/>
        </w:rPr>
        <w:t>arrecare</w:t>
      </w:r>
      <w:proofErr w:type="spellEnd"/>
      <w:r>
        <w:rPr>
          <w:color w:val="000000"/>
          <w:shd w:val="clear" w:color="auto" w:fill="FFFFFF"/>
        </w:rPr>
        <w:t xml:space="preserve"> un </w:t>
      </w:r>
      <w:proofErr w:type="spellStart"/>
      <w:r>
        <w:rPr>
          <w:color w:val="000000"/>
          <w:shd w:val="clear" w:color="auto" w:fill="FFFFFF"/>
        </w:rPr>
        <w:t>danno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significativo</w:t>
      </w:r>
      <w:proofErr w:type="spellEnd"/>
      <w:r>
        <w:rPr>
          <w:color w:val="000000"/>
          <w:shd w:val="clear" w:color="auto" w:fill="FFFFFF"/>
        </w:rPr>
        <w:t xml:space="preserve"> (DNSH, “Do no significant harm”), e la </w:t>
      </w:r>
      <w:proofErr w:type="spellStart"/>
      <w:r>
        <w:rPr>
          <w:color w:val="000000"/>
          <w:shd w:val="clear" w:color="auto" w:fill="FFFFFF"/>
        </w:rPr>
        <w:t>Comunicazione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Commissione</w:t>
      </w:r>
      <w:proofErr w:type="spellEnd"/>
      <w:r>
        <w:rPr>
          <w:color w:val="000000"/>
          <w:shd w:val="clear" w:color="auto" w:fill="FFFFFF"/>
        </w:rPr>
        <w:t xml:space="preserve"> UE 2021/C58/01,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Orientamenti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tecnici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sull’applicazione</w:t>
      </w:r>
      <w:proofErr w:type="spellEnd"/>
      <w:r>
        <w:rPr>
          <w:color w:val="000000"/>
          <w:shd w:val="clear" w:color="auto" w:fill="FFFFFF"/>
        </w:rPr>
        <w:t xml:space="preserve"> del principio «non </w:t>
      </w:r>
      <w:proofErr w:type="spellStart"/>
      <w:r>
        <w:rPr>
          <w:color w:val="000000"/>
          <w:shd w:val="clear" w:color="auto" w:fill="FFFFFF"/>
        </w:rPr>
        <w:t>arrecare</w:t>
      </w:r>
      <w:proofErr w:type="spellEnd"/>
      <w:r>
        <w:rPr>
          <w:color w:val="000000"/>
          <w:shd w:val="clear" w:color="auto" w:fill="FFFFFF"/>
        </w:rPr>
        <w:t xml:space="preserve"> un </w:t>
      </w:r>
      <w:proofErr w:type="spellStart"/>
      <w:r>
        <w:rPr>
          <w:color w:val="000000"/>
          <w:shd w:val="clear" w:color="auto" w:fill="FFFFFF"/>
        </w:rPr>
        <w:t>danno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significativo</w:t>
      </w:r>
      <w:proofErr w:type="spellEnd"/>
      <w:r>
        <w:rPr>
          <w:color w:val="000000"/>
          <w:shd w:val="clear" w:color="auto" w:fill="FFFFFF"/>
        </w:rPr>
        <w:t xml:space="preserve">» a </w:t>
      </w:r>
      <w:proofErr w:type="spellStart"/>
      <w:r>
        <w:rPr>
          <w:color w:val="000000"/>
          <w:shd w:val="clear" w:color="auto" w:fill="FFFFFF"/>
        </w:rPr>
        <w:t>norma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dispositivo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la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proofErr w:type="gramStart"/>
      <w:r>
        <w:rPr>
          <w:color w:val="000000"/>
          <w:shd w:val="clear" w:color="auto" w:fill="FFFFFF"/>
        </w:rPr>
        <w:t>”;</w:t>
      </w:r>
      <w:proofErr w:type="gramEnd"/>
    </w:p>
    <w:p w14:paraId="0A255508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VISTA</w:t>
      </w:r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circolare</w:t>
      </w:r>
      <w:proofErr w:type="spellEnd"/>
      <w:r>
        <w:rPr>
          <w:color w:val="000000"/>
          <w:shd w:val="clear" w:color="auto" w:fill="FFFFFF"/>
        </w:rPr>
        <w:t xml:space="preserve"> del 30 </w:t>
      </w:r>
      <w:proofErr w:type="spellStart"/>
      <w:r>
        <w:rPr>
          <w:color w:val="000000"/>
          <w:shd w:val="clear" w:color="auto" w:fill="FFFFFF"/>
        </w:rPr>
        <w:t>dicembre</w:t>
      </w:r>
      <w:proofErr w:type="spellEnd"/>
      <w:r>
        <w:rPr>
          <w:color w:val="000000"/>
          <w:shd w:val="clear" w:color="auto" w:fill="FFFFFF"/>
        </w:rPr>
        <w:t xml:space="preserve"> 2021, n. 32,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dell’economia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finanze</w:t>
      </w:r>
      <w:proofErr w:type="spellEnd"/>
      <w:r>
        <w:rPr>
          <w:color w:val="000000"/>
          <w:shd w:val="clear" w:color="auto" w:fill="FFFFFF"/>
        </w:rPr>
        <w:t xml:space="preserve"> – </w:t>
      </w:r>
      <w:proofErr w:type="spellStart"/>
      <w:r>
        <w:rPr>
          <w:color w:val="000000"/>
          <w:shd w:val="clear" w:color="auto" w:fill="FFFFFF"/>
        </w:rPr>
        <w:t>Dipartimento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Ragioneria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avente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“Piano Nazionale di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 – </w:t>
      </w:r>
      <w:proofErr w:type="spellStart"/>
      <w:r>
        <w:rPr>
          <w:color w:val="000000"/>
          <w:shd w:val="clear" w:color="auto" w:fill="FFFFFF"/>
        </w:rPr>
        <w:t>Guida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operativa</w:t>
      </w:r>
      <w:proofErr w:type="spellEnd"/>
      <w:r>
        <w:rPr>
          <w:color w:val="000000"/>
          <w:shd w:val="clear" w:color="auto" w:fill="FFFFFF"/>
        </w:rPr>
        <w:t xml:space="preserve"> per il rispetto del principio di non </w:t>
      </w:r>
      <w:proofErr w:type="spellStart"/>
      <w:r>
        <w:rPr>
          <w:color w:val="000000"/>
          <w:shd w:val="clear" w:color="auto" w:fill="FFFFFF"/>
        </w:rPr>
        <w:t>arrecare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all’ambiente</w:t>
      </w:r>
      <w:proofErr w:type="spellEnd"/>
      <w:r>
        <w:rPr>
          <w:color w:val="000000"/>
          <w:shd w:val="clear" w:color="auto" w:fill="FFFFFF"/>
        </w:rPr>
        <w:t xml:space="preserve"> (DNSH)</w:t>
      </w:r>
      <w:proofErr w:type="gramStart"/>
      <w:r>
        <w:rPr>
          <w:color w:val="000000"/>
          <w:shd w:val="clear" w:color="auto" w:fill="FFFFFF"/>
        </w:rPr>
        <w:t>”;</w:t>
      </w:r>
      <w:proofErr w:type="gramEnd"/>
    </w:p>
    <w:p w14:paraId="0DA75A9B" w14:textId="77777777" w:rsidR="00F25CCD" w:rsidRDefault="00F25CCD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</w:rPr>
      </w:pPr>
    </w:p>
    <w:p w14:paraId="368D1728" w14:textId="77777777" w:rsidR="00F25CCD" w:rsidRDefault="00F25CCD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</w:rPr>
      </w:pPr>
    </w:p>
    <w:p w14:paraId="62C8CC13" w14:textId="77777777" w:rsidR="00F25CCD" w:rsidRDefault="00F25CCD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</w:rPr>
      </w:pPr>
    </w:p>
    <w:p w14:paraId="553BD205" w14:textId="5DBE261B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VISTA </w:t>
      </w:r>
      <w:r>
        <w:rPr>
          <w:color w:val="000000"/>
          <w:shd w:val="clear" w:color="auto" w:fill="FFFFFF"/>
        </w:rPr>
        <w:t xml:space="preserve">la </w:t>
      </w:r>
      <w:proofErr w:type="spellStart"/>
      <w:r>
        <w:rPr>
          <w:color w:val="000000"/>
          <w:shd w:val="clear" w:color="auto" w:fill="FFFFFF"/>
        </w:rPr>
        <w:t>Guida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operativa</w:t>
      </w:r>
      <w:proofErr w:type="spellEnd"/>
      <w:r>
        <w:rPr>
          <w:color w:val="000000"/>
          <w:shd w:val="clear" w:color="auto" w:fill="FFFFFF"/>
        </w:rPr>
        <w:t xml:space="preserve"> per il rispetto del principio di non </w:t>
      </w:r>
      <w:proofErr w:type="spellStart"/>
      <w:r>
        <w:rPr>
          <w:color w:val="000000"/>
          <w:shd w:val="clear" w:color="auto" w:fill="FFFFFF"/>
        </w:rPr>
        <w:t>arrecare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all’ambiente</w:t>
      </w:r>
      <w:proofErr w:type="spellEnd"/>
      <w:r>
        <w:rPr>
          <w:color w:val="000000"/>
          <w:shd w:val="clear" w:color="auto" w:fill="FFFFFF"/>
        </w:rPr>
        <w:t xml:space="preserve"> (cd. DNSH), </w:t>
      </w:r>
      <w:proofErr w:type="spellStart"/>
      <w:r>
        <w:rPr>
          <w:color w:val="000000"/>
          <w:shd w:val="clear" w:color="auto" w:fill="FFFFFF"/>
        </w:rPr>
        <w:t>edizione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aggiornata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circolare</w:t>
      </w:r>
      <w:proofErr w:type="spellEnd"/>
      <w:r>
        <w:rPr>
          <w:color w:val="000000"/>
          <w:shd w:val="clear" w:color="auto" w:fill="FFFFFF"/>
        </w:rPr>
        <w:t xml:space="preserve"> RGS n. 33 del 13 </w:t>
      </w:r>
      <w:proofErr w:type="spellStart"/>
      <w:r>
        <w:rPr>
          <w:color w:val="000000"/>
          <w:shd w:val="clear" w:color="auto" w:fill="FFFFFF"/>
        </w:rPr>
        <w:t>ottobre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2022;</w:t>
      </w:r>
      <w:proofErr w:type="gramEnd"/>
    </w:p>
    <w:p w14:paraId="72F4F9E8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VISTA </w:t>
      </w:r>
      <w:r>
        <w:rPr>
          <w:color w:val="000000"/>
          <w:shd w:val="clear" w:color="auto" w:fill="FFFFFF"/>
        </w:rPr>
        <w:t xml:space="preserve">la </w:t>
      </w:r>
      <w:proofErr w:type="spellStart"/>
      <w:r>
        <w:rPr>
          <w:color w:val="000000"/>
          <w:shd w:val="clear" w:color="auto" w:fill="FFFFFF"/>
        </w:rPr>
        <w:t>Circolare</w:t>
      </w:r>
      <w:proofErr w:type="spellEnd"/>
      <w:r>
        <w:rPr>
          <w:color w:val="000000"/>
          <w:shd w:val="clear" w:color="auto" w:fill="FFFFFF"/>
        </w:rPr>
        <w:t xml:space="preserve"> del 18 </w:t>
      </w:r>
      <w:proofErr w:type="spellStart"/>
      <w:r>
        <w:rPr>
          <w:color w:val="000000"/>
          <w:shd w:val="clear" w:color="auto" w:fill="FFFFFF"/>
        </w:rPr>
        <w:t>gennaio</w:t>
      </w:r>
      <w:proofErr w:type="spellEnd"/>
      <w:r>
        <w:rPr>
          <w:color w:val="000000"/>
          <w:shd w:val="clear" w:color="auto" w:fill="FFFFFF"/>
        </w:rPr>
        <w:t xml:space="preserve"> 2022, n. 4 del </w:t>
      </w:r>
      <w:proofErr w:type="spellStart"/>
      <w:r>
        <w:rPr>
          <w:color w:val="000000"/>
          <w:shd w:val="clear" w:color="auto" w:fill="FFFFFF"/>
        </w:rPr>
        <w:t>Ragioniere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“Piano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 (PNRR) – </w:t>
      </w:r>
      <w:proofErr w:type="spellStart"/>
      <w:r>
        <w:rPr>
          <w:color w:val="000000"/>
          <w:shd w:val="clear" w:color="auto" w:fill="FFFFFF"/>
        </w:rPr>
        <w:t>articolo</w:t>
      </w:r>
      <w:proofErr w:type="spellEnd"/>
      <w:r>
        <w:rPr>
          <w:color w:val="000000"/>
          <w:shd w:val="clear" w:color="auto" w:fill="FFFFFF"/>
        </w:rPr>
        <w:t xml:space="preserve"> 1, comma 1, del </w:t>
      </w:r>
      <w:proofErr w:type="spellStart"/>
      <w:r>
        <w:rPr>
          <w:color w:val="000000"/>
          <w:shd w:val="clear" w:color="auto" w:fill="FFFFFF"/>
        </w:rPr>
        <w:t>decreto-legge</w:t>
      </w:r>
      <w:proofErr w:type="spellEnd"/>
      <w:r>
        <w:rPr>
          <w:color w:val="000000"/>
          <w:shd w:val="clear" w:color="auto" w:fill="FFFFFF"/>
        </w:rPr>
        <w:t xml:space="preserve"> n. 80 del 2021 – </w:t>
      </w:r>
      <w:proofErr w:type="spellStart"/>
      <w:r>
        <w:rPr>
          <w:color w:val="000000"/>
          <w:shd w:val="clear" w:color="auto" w:fill="FFFFFF"/>
        </w:rPr>
        <w:t>Indicazioni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attuative</w:t>
      </w:r>
      <w:proofErr w:type="spellEnd"/>
      <w:proofErr w:type="gramStart"/>
      <w:r>
        <w:rPr>
          <w:color w:val="000000"/>
          <w:shd w:val="clear" w:color="auto" w:fill="FFFFFF"/>
        </w:rPr>
        <w:t>”;</w:t>
      </w:r>
      <w:proofErr w:type="gramEnd"/>
    </w:p>
    <w:p w14:paraId="3B242F4B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VISTA </w:t>
      </w:r>
      <w:r>
        <w:rPr>
          <w:color w:val="000000"/>
          <w:shd w:val="clear" w:color="auto" w:fill="FFFFFF"/>
        </w:rPr>
        <w:t xml:space="preserve">la </w:t>
      </w:r>
      <w:proofErr w:type="spellStart"/>
      <w:r>
        <w:rPr>
          <w:color w:val="000000"/>
          <w:shd w:val="clear" w:color="auto" w:fill="FFFFFF"/>
        </w:rPr>
        <w:t>Circolare</w:t>
      </w:r>
      <w:proofErr w:type="spellEnd"/>
      <w:r>
        <w:rPr>
          <w:color w:val="000000"/>
          <w:shd w:val="clear" w:color="auto" w:fill="FFFFFF"/>
        </w:rPr>
        <w:t xml:space="preserve"> del 24 </w:t>
      </w:r>
      <w:proofErr w:type="spellStart"/>
      <w:r>
        <w:rPr>
          <w:color w:val="000000"/>
          <w:shd w:val="clear" w:color="auto" w:fill="FFFFFF"/>
        </w:rPr>
        <w:t>gennaio</w:t>
      </w:r>
      <w:proofErr w:type="spellEnd"/>
      <w:r>
        <w:rPr>
          <w:color w:val="000000"/>
          <w:shd w:val="clear" w:color="auto" w:fill="FFFFFF"/>
        </w:rPr>
        <w:t xml:space="preserve"> 2022, n. 6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dell’economia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“Piano Nazionale di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 (PNRR) – </w:t>
      </w:r>
      <w:proofErr w:type="spellStart"/>
      <w:r>
        <w:rPr>
          <w:color w:val="000000"/>
          <w:shd w:val="clear" w:color="auto" w:fill="FFFFFF"/>
        </w:rPr>
        <w:t>Servizi</w:t>
      </w:r>
      <w:proofErr w:type="spellEnd"/>
      <w:r>
        <w:rPr>
          <w:color w:val="000000"/>
          <w:shd w:val="clear" w:color="auto" w:fill="FFFFFF"/>
        </w:rPr>
        <w:t xml:space="preserve"> di assistenza </w:t>
      </w:r>
      <w:proofErr w:type="spellStart"/>
      <w:r>
        <w:rPr>
          <w:color w:val="000000"/>
          <w:shd w:val="clear" w:color="auto" w:fill="FFFFFF"/>
        </w:rPr>
        <w:t>tecnica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Amministrazioni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titolari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interventi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attuatori</w:t>
      </w:r>
      <w:proofErr w:type="spellEnd"/>
      <w:r>
        <w:rPr>
          <w:color w:val="000000"/>
          <w:shd w:val="clear" w:color="auto" w:fill="FFFFFF"/>
        </w:rPr>
        <w:t xml:space="preserve"> del PNRR”</w:t>
      </w:r>
    </w:p>
    <w:p w14:paraId="76372D61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VISTA </w:t>
      </w:r>
      <w:r>
        <w:rPr>
          <w:color w:val="000000"/>
          <w:shd w:val="clear" w:color="auto" w:fill="FFFFFF"/>
        </w:rPr>
        <w:t xml:space="preserve">la </w:t>
      </w:r>
      <w:proofErr w:type="spellStart"/>
      <w:r>
        <w:rPr>
          <w:color w:val="000000"/>
          <w:shd w:val="clear" w:color="auto" w:fill="FFFFFF"/>
        </w:rPr>
        <w:t>Circolare</w:t>
      </w:r>
      <w:proofErr w:type="spellEnd"/>
      <w:r>
        <w:rPr>
          <w:color w:val="000000"/>
          <w:shd w:val="clear" w:color="auto" w:fill="FFFFFF"/>
        </w:rPr>
        <w:t xml:space="preserve"> del 10 </w:t>
      </w:r>
      <w:proofErr w:type="spellStart"/>
      <w:r>
        <w:rPr>
          <w:color w:val="000000"/>
          <w:shd w:val="clear" w:color="auto" w:fill="FFFFFF"/>
        </w:rPr>
        <w:t>febbraio</w:t>
      </w:r>
      <w:proofErr w:type="spellEnd"/>
      <w:r>
        <w:rPr>
          <w:color w:val="000000"/>
          <w:shd w:val="clear" w:color="auto" w:fill="FFFFFF"/>
        </w:rPr>
        <w:t xml:space="preserve"> 2022, n. 9,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“Piano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 (PNRR) – </w:t>
      </w:r>
      <w:proofErr w:type="spellStart"/>
      <w:r>
        <w:rPr>
          <w:color w:val="000000"/>
          <w:shd w:val="clear" w:color="auto" w:fill="FFFFFF"/>
        </w:rPr>
        <w:t>Trasmissione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Istruzioni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tecniche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redazione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sistemi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gestione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controllo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centrali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titolari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interventi</w:t>
      </w:r>
      <w:proofErr w:type="spellEnd"/>
      <w:r>
        <w:rPr>
          <w:color w:val="000000"/>
          <w:shd w:val="clear" w:color="auto" w:fill="FFFFFF"/>
        </w:rPr>
        <w:t xml:space="preserve"> del PNRR</w:t>
      </w:r>
      <w:proofErr w:type="gramStart"/>
      <w:r>
        <w:rPr>
          <w:color w:val="000000"/>
          <w:shd w:val="clear" w:color="auto" w:fill="FFFFFF"/>
        </w:rPr>
        <w:t>”;</w:t>
      </w:r>
      <w:proofErr w:type="gramEnd"/>
    </w:p>
    <w:p w14:paraId="3DD4D9F9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VISTA</w:t>
      </w:r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Circolare</w:t>
      </w:r>
      <w:proofErr w:type="spellEnd"/>
      <w:r>
        <w:rPr>
          <w:color w:val="000000"/>
          <w:shd w:val="clear" w:color="auto" w:fill="FFFFFF"/>
        </w:rPr>
        <w:t xml:space="preserve"> del 29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21 del </w:t>
      </w:r>
      <w:proofErr w:type="spellStart"/>
      <w:r>
        <w:rPr>
          <w:color w:val="000000"/>
          <w:shd w:val="clear" w:color="auto" w:fill="FFFFFF"/>
        </w:rPr>
        <w:t>Ragioniere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“Piano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 (PNRR) e Piano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investimenti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complementare</w:t>
      </w:r>
      <w:proofErr w:type="spellEnd"/>
      <w:r>
        <w:rPr>
          <w:color w:val="000000"/>
          <w:shd w:val="clear" w:color="auto" w:fill="FFFFFF"/>
        </w:rPr>
        <w:t xml:space="preserve"> – </w:t>
      </w:r>
      <w:proofErr w:type="spellStart"/>
      <w:r>
        <w:rPr>
          <w:color w:val="000000"/>
          <w:shd w:val="clear" w:color="auto" w:fill="FFFFFF"/>
        </w:rPr>
        <w:t>Chiarimenti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relazione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riferimento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disciplina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materia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contratti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richiamata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dispositivi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attuativi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interventi</w:t>
      </w:r>
      <w:proofErr w:type="spellEnd"/>
      <w:r>
        <w:rPr>
          <w:color w:val="000000"/>
          <w:shd w:val="clear" w:color="auto" w:fill="FFFFFF"/>
        </w:rPr>
        <w:t xml:space="preserve"> PNRR e PNC</w:t>
      </w:r>
      <w:proofErr w:type="gramStart"/>
      <w:r>
        <w:rPr>
          <w:color w:val="000000"/>
          <w:shd w:val="clear" w:color="auto" w:fill="FFFFFF"/>
        </w:rPr>
        <w:t>”;</w:t>
      </w:r>
      <w:proofErr w:type="gramEnd"/>
    </w:p>
    <w:p w14:paraId="29BB097D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VISTA</w:t>
      </w:r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Circolare</w:t>
      </w:r>
      <w:proofErr w:type="spellEnd"/>
      <w:r>
        <w:rPr>
          <w:color w:val="000000"/>
          <w:shd w:val="clear" w:color="auto" w:fill="FFFFFF"/>
        </w:rPr>
        <w:t xml:space="preserve"> del 21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2022, n. 27, del </w:t>
      </w:r>
      <w:proofErr w:type="spellStart"/>
      <w:r>
        <w:rPr>
          <w:color w:val="000000"/>
          <w:shd w:val="clear" w:color="auto" w:fill="FFFFFF"/>
        </w:rPr>
        <w:t>Ragioniere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“Piano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 (PNRR) – </w:t>
      </w:r>
      <w:proofErr w:type="spellStart"/>
      <w:r>
        <w:rPr>
          <w:color w:val="000000"/>
          <w:shd w:val="clear" w:color="auto" w:fill="FFFFFF"/>
        </w:rPr>
        <w:t>Monitoraggio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misure</w:t>
      </w:r>
      <w:proofErr w:type="spellEnd"/>
      <w:r>
        <w:rPr>
          <w:color w:val="000000"/>
          <w:shd w:val="clear" w:color="auto" w:fill="FFFFFF"/>
        </w:rPr>
        <w:t xml:space="preserve"> PNRR</w:t>
      </w:r>
      <w:proofErr w:type="gramStart"/>
      <w:r>
        <w:rPr>
          <w:color w:val="000000"/>
          <w:shd w:val="clear" w:color="auto" w:fill="FFFFFF"/>
        </w:rPr>
        <w:t>”;</w:t>
      </w:r>
      <w:proofErr w:type="gramEnd"/>
    </w:p>
    <w:p w14:paraId="0767C6B2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n. 2106 del 28 </w:t>
      </w:r>
      <w:proofErr w:type="spellStart"/>
      <w:r>
        <w:rPr>
          <w:color w:val="000000"/>
          <w:shd w:val="clear" w:color="auto" w:fill="FFFFFF"/>
        </w:rPr>
        <w:t>settembre</w:t>
      </w:r>
      <w:proofErr w:type="spellEnd"/>
      <w:r>
        <w:rPr>
          <w:color w:val="000000"/>
          <w:shd w:val="clear" w:color="auto" w:fill="FFFFFF"/>
        </w:rPr>
        <w:t xml:space="preserve"> 2021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integra il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2021/241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istituisce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dispositivo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la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stabilendo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indicatori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comuni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elementi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dettagliati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quadro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valutazione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333E5CAD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n. 161 del 14/06/2022,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Adozione</w:t>
      </w:r>
      <w:proofErr w:type="spellEnd"/>
      <w:r>
        <w:rPr>
          <w:color w:val="000000"/>
          <w:shd w:val="clear" w:color="auto" w:fill="FFFFFF"/>
        </w:rPr>
        <w:t xml:space="preserve"> del “Piano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4.0” in </w:t>
      </w:r>
      <w:proofErr w:type="spellStart"/>
      <w:r>
        <w:rPr>
          <w:color w:val="000000"/>
          <w:shd w:val="clear" w:color="auto" w:fill="FFFFFF"/>
        </w:rPr>
        <w:t>attuazione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linea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investimento</w:t>
      </w:r>
      <w:proofErr w:type="spellEnd"/>
      <w:r>
        <w:rPr>
          <w:color w:val="000000"/>
          <w:shd w:val="clear" w:color="auto" w:fill="FFFFFF"/>
        </w:rPr>
        <w:t xml:space="preserve"> 3.2 “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4.0: </w:t>
      </w:r>
      <w:proofErr w:type="spellStart"/>
      <w:r>
        <w:rPr>
          <w:color w:val="000000"/>
          <w:shd w:val="clear" w:color="auto" w:fill="FFFFFF"/>
        </w:rPr>
        <w:t>scuole</w:t>
      </w:r>
      <w:proofErr w:type="spellEnd"/>
      <w:r>
        <w:rPr>
          <w:color w:val="000000"/>
          <w:shd w:val="clear" w:color="auto" w:fill="FFFFFF"/>
        </w:rPr>
        <w:t xml:space="preserve"> innovative, </w:t>
      </w:r>
      <w:proofErr w:type="spellStart"/>
      <w:r>
        <w:rPr>
          <w:color w:val="000000"/>
          <w:shd w:val="clear" w:color="auto" w:fill="FFFFFF"/>
        </w:rPr>
        <w:t>cablaggio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nuovi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ambienti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apprendimento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laboratori</w:t>
      </w:r>
      <w:proofErr w:type="spellEnd"/>
      <w:r>
        <w:rPr>
          <w:color w:val="000000"/>
          <w:shd w:val="clear" w:color="auto" w:fill="FFFFFF"/>
        </w:rPr>
        <w:t xml:space="preserve">” </w:t>
      </w:r>
      <w:proofErr w:type="spellStart"/>
      <w:r>
        <w:rPr>
          <w:color w:val="000000"/>
          <w:shd w:val="clear" w:color="auto" w:fill="FFFFFF"/>
        </w:rPr>
        <w:t>nell’ambito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Missione</w:t>
      </w:r>
      <w:proofErr w:type="spellEnd"/>
      <w:r>
        <w:rPr>
          <w:color w:val="000000"/>
          <w:shd w:val="clear" w:color="auto" w:fill="FFFFFF"/>
        </w:rPr>
        <w:t xml:space="preserve"> 4 – </w:t>
      </w:r>
      <w:proofErr w:type="spellStart"/>
      <w:r>
        <w:rPr>
          <w:color w:val="000000"/>
          <w:shd w:val="clear" w:color="auto" w:fill="FFFFFF"/>
        </w:rPr>
        <w:t>Componente</w:t>
      </w:r>
      <w:proofErr w:type="spellEnd"/>
      <w:r>
        <w:rPr>
          <w:color w:val="000000"/>
          <w:shd w:val="clear" w:color="auto" w:fill="FFFFFF"/>
        </w:rPr>
        <w:t xml:space="preserve"> 1 – del Piano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finanziato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dall’Unione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europea</w:t>
      </w:r>
      <w:proofErr w:type="spellEnd"/>
      <w:r>
        <w:rPr>
          <w:color w:val="000000"/>
          <w:shd w:val="clear" w:color="auto" w:fill="FFFFFF"/>
        </w:rPr>
        <w:t xml:space="preserve"> – Next Generation </w:t>
      </w:r>
      <w:proofErr w:type="gramStart"/>
      <w:r>
        <w:rPr>
          <w:color w:val="000000"/>
          <w:shd w:val="clear" w:color="auto" w:fill="FFFFFF"/>
        </w:rPr>
        <w:t>EU;</w:t>
      </w:r>
      <w:proofErr w:type="gramEnd"/>
    </w:p>
    <w:p w14:paraId="7A7633A8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n. 218 del 08/08/2022,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riparto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risorse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istituzioni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scolastiche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attuazione</w:t>
      </w:r>
      <w:proofErr w:type="spellEnd"/>
      <w:r>
        <w:rPr>
          <w:color w:val="000000"/>
          <w:shd w:val="clear" w:color="auto" w:fill="FFFFFF"/>
        </w:rPr>
        <w:t xml:space="preserve"> del Piano “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4.0” di cui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Missione</w:t>
      </w:r>
      <w:proofErr w:type="spellEnd"/>
      <w:r>
        <w:rPr>
          <w:color w:val="000000"/>
          <w:shd w:val="clear" w:color="auto" w:fill="FFFFFF"/>
        </w:rPr>
        <w:t xml:space="preserve"> 4 –</w:t>
      </w:r>
      <w:proofErr w:type="spellStart"/>
      <w:r>
        <w:rPr>
          <w:color w:val="000000"/>
          <w:shd w:val="clear" w:color="auto" w:fill="FFFFFF"/>
        </w:rPr>
        <w:t>Istruzione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Ricerca</w:t>
      </w:r>
      <w:proofErr w:type="spellEnd"/>
      <w:r>
        <w:rPr>
          <w:color w:val="000000"/>
          <w:shd w:val="clear" w:color="auto" w:fill="FFFFFF"/>
        </w:rPr>
        <w:t xml:space="preserve"> – </w:t>
      </w:r>
      <w:proofErr w:type="spellStart"/>
      <w:r>
        <w:rPr>
          <w:color w:val="000000"/>
          <w:shd w:val="clear" w:color="auto" w:fill="FFFFFF"/>
        </w:rPr>
        <w:t>Componente</w:t>
      </w:r>
      <w:proofErr w:type="spellEnd"/>
      <w:r>
        <w:rPr>
          <w:color w:val="000000"/>
          <w:shd w:val="clear" w:color="auto" w:fill="FFFFFF"/>
        </w:rPr>
        <w:t xml:space="preserve"> 1 – </w:t>
      </w:r>
      <w:proofErr w:type="spellStart"/>
      <w:r>
        <w:rPr>
          <w:color w:val="000000"/>
          <w:shd w:val="clear" w:color="auto" w:fill="FFFFFF"/>
        </w:rPr>
        <w:t>Potenziamento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dell’offerta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istruzione</w:t>
      </w:r>
      <w:proofErr w:type="spellEnd"/>
      <w:r>
        <w:rPr>
          <w:color w:val="000000"/>
          <w:shd w:val="clear" w:color="auto" w:fill="FFFFFF"/>
        </w:rPr>
        <w:t xml:space="preserve">: </w:t>
      </w:r>
      <w:proofErr w:type="spellStart"/>
      <w:r>
        <w:rPr>
          <w:color w:val="000000"/>
          <w:shd w:val="clear" w:color="auto" w:fill="FFFFFF"/>
        </w:rPr>
        <w:t>dagli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asili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nido</w:t>
      </w:r>
      <w:proofErr w:type="spellEnd"/>
      <w:r>
        <w:rPr>
          <w:color w:val="000000"/>
          <w:shd w:val="clear" w:color="auto" w:fill="FFFFFF"/>
        </w:rPr>
        <w:t xml:space="preserve"> alle </w:t>
      </w:r>
      <w:proofErr w:type="spellStart"/>
      <w:r>
        <w:rPr>
          <w:color w:val="000000"/>
          <w:shd w:val="clear" w:color="auto" w:fill="FFFFFF"/>
        </w:rPr>
        <w:t>Università</w:t>
      </w:r>
      <w:proofErr w:type="spellEnd"/>
      <w:r>
        <w:rPr>
          <w:color w:val="000000"/>
          <w:shd w:val="clear" w:color="auto" w:fill="FFFFFF"/>
        </w:rPr>
        <w:t xml:space="preserve"> – </w:t>
      </w:r>
      <w:proofErr w:type="spellStart"/>
      <w:r>
        <w:rPr>
          <w:color w:val="000000"/>
          <w:shd w:val="clear" w:color="auto" w:fill="FFFFFF"/>
        </w:rPr>
        <w:t>Investimento</w:t>
      </w:r>
      <w:proofErr w:type="spellEnd"/>
      <w:r>
        <w:rPr>
          <w:color w:val="000000"/>
          <w:shd w:val="clear" w:color="auto" w:fill="FFFFFF"/>
        </w:rPr>
        <w:t xml:space="preserve"> 3.2 “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4.0: </w:t>
      </w:r>
      <w:proofErr w:type="spellStart"/>
      <w:r>
        <w:rPr>
          <w:color w:val="000000"/>
          <w:shd w:val="clear" w:color="auto" w:fill="FFFFFF"/>
        </w:rPr>
        <w:t>scuole</w:t>
      </w:r>
      <w:proofErr w:type="spellEnd"/>
      <w:r>
        <w:rPr>
          <w:color w:val="000000"/>
          <w:shd w:val="clear" w:color="auto" w:fill="FFFFFF"/>
        </w:rPr>
        <w:t xml:space="preserve"> innovative, </w:t>
      </w:r>
      <w:proofErr w:type="spellStart"/>
      <w:r>
        <w:rPr>
          <w:color w:val="000000"/>
          <w:shd w:val="clear" w:color="auto" w:fill="FFFFFF"/>
        </w:rPr>
        <w:t>cablaggio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nuovi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ambienti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apprendimento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laboratori</w:t>
      </w:r>
      <w:proofErr w:type="spellEnd"/>
      <w:r>
        <w:rPr>
          <w:color w:val="000000"/>
          <w:shd w:val="clear" w:color="auto" w:fill="FFFFFF"/>
        </w:rPr>
        <w:t xml:space="preserve">” del Piano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finanziato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dall’Unione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europea</w:t>
      </w:r>
      <w:proofErr w:type="spellEnd"/>
      <w:r>
        <w:rPr>
          <w:color w:val="000000"/>
          <w:shd w:val="clear" w:color="auto" w:fill="FFFFFF"/>
        </w:rPr>
        <w:t xml:space="preserve"> – Next Generation EU;</w:t>
      </w:r>
    </w:p>
    <w:p w14:paraId="23A8B9EE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VISTA</w:t>
      </w:r>
      <w:r>
        <w:rPr>
          <w:color w:val="000000"/>
          <w:shd w:val="clear" w:color="auto" w:fill="FFFFFF"/>
        </w:rPr>
        <w:t xml:space="preserve"> la nota MI n. 23940 del 19/09/2022 </w:t>
      </w:r>
      <w:proofErr w:type="spellStart"/>
      <w:r>
        <w:rPr>
          <w:color w:val="000000"/>
          <w:shd w:val="clear" w:color="auto" w:fill="FFFFFF"/>
        </w:rPr>
        <w:t>riportante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indicazioni</w:t>
      </w:r>
      <w:proofErr w:type="spellEnd"/>
      <w:r>
        <w:rPr>
          <w:color w:val="000000"/>
          <w:shd w:val="clear" w:color="auto" w:fill="FFFFFF"/>
        </w:rPr>
        <w:t xml:space="preserve"> operative in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elaborazione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strategici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scolastiche</w:t>
      </w:r>
      <w:proofErr w:type="spellEnd"/>
      <w:r>
        <w:rPr>
          <w:color w:val="000000"/>
          <w:shd w:val="clear" w:color="auto" w:fill="FFFFFF"/>
        </w:rPr>
        <w:t xml:space="preserve"> per il </w:t>
      </w:r>
      <w:proofErr w:type="spellStart"/>
      <w:r>
        <w:rPr>
          <w:color w:val="000000"/>
          <w:shd w:val="clear" w:color="auto" w:fill="FFFFFF"/>
        </w:rPr>
        <w:t>triennio</w:t>
      </w:r>
      <w:proofErr w:type="spellEnd"/>
      <w:r>
        <w:rPr>
          <w:color w:val="000000"/>
          <w:shd w:val="clear" w:color="auto" w:fill="FFFFFF"/>
        </w:rPr>
        <w:t xml:space="preserve"> 2022-2025 e loro </w:t>
      </w:r>
      <w:proofErr w:type="spellStart"/>
      <w:r>
        <w:rPr>
          <w:color w:val="000000"/>
          <w:shd w:val="clear" w:color="auto" w:fill="FFFFFF"/>
        </w:rPr>
        <w:t>rapporto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gramStart"/>
      <w:r>
        <w:rPr>
          <w:color w:val="000000"/>
          <w:shd w:val="clear" w:color="auto" w:fill="FFFFFF"/>
        </w:rPr>
        <w:t>PNRR;</w:t>
      </w:r>
      <w:proofErr w:type="gramEnd"/>
    </w:p>
    <w:p w14:paraId="1AF1A9B8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VISTA</w:t>
      </w:r>
      <w:r>
        <w:rPr>
          <w:color w:val="000000"/>
          <w:shd w:val="clear" w:color="auto" w:fill="FFFFFF"/>
        </w:rPr>
        <w:t xml:space="preserve"> la Nota 107624 del 21 </w:t>
      </w:r>
      <w:proofErr w:type="spellStart"/>
      <w:r>
        <w:rPr>
          <w:color w:val="000000"/>
          <w:shd w:val="clear" w:color="auto" w:fill="FFFFFF"/>
        </w:rPr>
        <w:t>dicembre</w:t>
      </w:r>
      <w:proofErr w:type="spellEnd"/>
      <w:r>
        <w:rPr>
          <w:color w:val="000000"/>
          <w:shd w:val="clear" w:color="auto" w:fill="FFFFFF"/>
        </w:rPr>
        <w:t xml:space="preserve"> 2022 </w:t>
      </w:r>
      <w:proofErr w:type="spellStart"/>
      <w:r>
        <w:rPr>
          <w:color w:val="000000"/>
          <w:shd w:val="clear" w:color="auto" w:fill="FFFFFF"/>
        </w:rPr>
        <w:t>istruzioni</w:t>
      </w:r>
      <w:proofErr w:type="spellEnd"/>
      <w:r>
        <w:rPr>
          <w:color w:val="000000"/>
          <w:shd w:val="clear" w:color="auto" w:fill="FFFFFF"/>
        </w:rPr>
        <w:t xml:space="preserve"> operative </w:t>
      </w:r>
      <w:proofErr w:type="spellStart"/>
      <w:r>
        <w:rPr>
          <w:color w:val="000000"/>
          <w:shd w:val="clear" w:color="auto" w:fill="FFFFFF"/>
        </w:rPr>
        <w:t>investimento</w:t>
      </w:r>
      <w:proofErr w:type="spellEnd"/>
      <w:r>
        <w:rPr>
          <w:color w:val="000000"/>
          <w:shd w:val="clear" w:color="auto" w:fill="FFFFFF"/>
        </w:rPr>
        <w:t xml:space="preserve"> 3.2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4.0  </w:t>
      </w:r>
      <w:proofErr w:type="spellStart"/>
      <w:r>
        <w:rPr>
          <w:color w:val="000000"/>
          <w:shd w:val="clear" w:color="auto" w:fill="FFFFFF"/>
        </w:rPr>
        <w:t>fornite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 xml:space="preserve">, dove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raccomanda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personale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necessario</w:t>
      </w:r>
      <w:proofErr w:type="spellEnd"/>
      <w:r>
        <w:rPr>
          <w:color w:val="000000"/>
          <w:shd w:val="clear" w:color="auto" w:fill="FFFFFF"/>
        </w:rPr>
        <w:t xml:space="preserve"> ed </w:t>
      </w:r>
      <w:proofErr w:type="spellStart"/>
      <w:r>
        <w:rPr>
          <w:color w:val="000000"/>
          <w:shd w:val="clear" w:color="auto" w:fill="FFFFFF"/>
        </w:rPr>
        <w:t>essenziale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esperto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competenze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deve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individuato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scuole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attuatori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attraverso</w:t>
      </w:r>
      <w:proofErr w:type="spellEnd"/>
      <w:r>
        <w:rPr>
          <w:color w:val="000000"/>
          <w:shd w:val="clear" w:color="auto" w:fill="FFFFFF"/>
        </w:rPr>
        <w:t xml:space="preserve"> procedure </w:t>
      </w:r>
      <w:proofErr w:type="spellStart"/>
      <w:r>
        <w:rPr>
          <w:color w:val="000000"/>
          <w:shd w:val="clear" w:color="auto" w:fill="FFFFFF"/>
        </w:rPr>
        <w:t>selettive</w:t>
      </w:r>
      <w:proofErr w:type="spellEnd"/>
      <w:r>
        <w:rPr>
          <w:color w:val="000000"/>
          <w:shd w:val="clear" w:color="auto" w:fill="FFFFFF"/>
        </w:rPr>
        <w:t xml:space="preserve"> comparative </w:t>
      </w:r>
      <w:proofErr w:type="spellStart"/>
      <w:r>
        <w:rPr>
          <w:color w:val="000000"/>
          <w:shd w:val="clear" w:color="auto" w:fill="FFFFFF"/>
        </w:rPr>
        <w:t>pubbliche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aperte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personale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interno</w:t>
      </w:r>
      <w:proofErr w:type="spellEnd"/>
      <w:r>
        <w:rPr>
          <w:color w:val="000000"/>
          <w:shd w:val="clear" w:color="auto" w:fill="FFFFFF"/>
        </w:rPr>
        <w:t xml:space="preserve"> e a </w:t>
      </w:r>
      <w:proofErr w:type="spellStart"/>
      <w:r>
        <w:rPr>
          <w:color w:val="000000"/>
          <w:shd w:val="clear" w:color="auto" w:fill="FFFFFF"/>
        </w:rPr>
        <w:t>esperti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esterni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necessarie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competenze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funzioni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aggiuntive</w:t>
      </w:r>
      <w:proofErr w:type="spellEnd"/>
      <w:r>
        <w:rPr>
          <w:color w:val="000000"/>
          <w:shd w:val="clear" w:color="auto" w:fill="FFFFFF"/>
        </w:rPr>
        <w:t xml:space="preserve">; e, </w:t>
      </w: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retribuite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personale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devono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svolte</w:t>
      </w:r>
      <w:proofErr w:type="spellEnd"/>
      <w:r>
        <w:rPr>
          <w:color w:val="000000"/>
          <w:shd w:val="clear" w:color="auto" w:fill="FFFFFF"/>
        </w:rPr>
        <w:t xml:space="preserve"> al di </w:t>
      </w:r>
      <w:proofErr w:type="spellStart"/>
      <w:r>
        <w:rPr>
          <w:color w:val="000000"/>
          <w:shd w:val="clear" w:color="auto" w:fill="FFFFFF"/>
        </w:rPr>
        <w:t>fuori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dell’orario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devono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prestate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unicamente</w:t>
      </w:r>
      <w:proofErr w:type="spellEnd"/>
      <w:r>
        <w:rPr>
          <w:color w:val="000000"/>
          <w:shd w:val="clear" w:color="auto" w:fill="FFFFFF"/>
        </w:rPr>
        <w:t xml:space="preserve"> per lo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strettamente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connesse</w:t>
      </w:r>
      <w:proofErr w:type="spellEnd"/>
      <w:r>
        <w:rPr>
          <w:color w:val="000000"/>
          <w:shd w:val="clear" w:color="auto" w:fill="FFFFFF"/>
        </w:rPr>
        <w:t xml:space="preserve"> ed </w:t>
      </w:r>
      <w:proofErr w:type="spellStart"/>
      <w:r>
        <w:rPr>
          <w:color w:val="000000"/>
          <w:shd w:val="clear" w:color="auto" w:fill="FFFFFF"/>
        </w:rPr>
        <w:t>essenziali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funzionalmente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vincolate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all’effettivo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raggiungimento</w:t>
      </w:r>
      <w:proofErr w:type="spellEnd"/>
      <w:r>
        <w:rPr>
          <w:color w:val="000000"/>
          <w:shd w:val="clear" w:color="auto" w:fill="FFFFFF"/>
        </w:rPr>
        <w:t xml:space="preserve"> di target e milestone di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 xml:space="preserve">, ed </w:t>
      </w:r>
      <w:proofErr w:type="spellStart"/>
      <w:r>
        <w:rPr>
          <w:color w:val="000000"/>
          <w:shd w:val="clear" w:color="auto" w:fill="FFFFFF"/>
        </w:rPr>
        <w:t>espletate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maniera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assicurare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medesimo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>;</w:t>
      </w:r>
    </w:p>
    <w:p w14:paraId="4408AB8B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VISTA</w:t>
      </w:r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Circolare</w:t>
      </w:r>
      <w:proofErr w:type="spellEnd"/>
      <w:r>
        <w:rPr>
          <w:color w:val="000000"/>
          <w:shd w:val="clear" w:color="auto" w:fill="FFFFFF"/>
        </w:rPr>
        <w:t xml:space="preserve"> 26 </w:t>
      </w:r>
      <w:proofErr w:type="spellStart"/>
      <w:r>
        <w:rPr>
          <w:color w:val="000000"/>
          <w:shd w:val="clear" w:color="auto" w:fill="FFFFFF"/>
        </w:rPr>
        <w:t>luglio</w:t>
      </w:r>
      <w:proofErr w:type="spellEnd"/>
      <w:r>
        <w:rPr>
          <w:color w:val="000000"/>
          <w:shd w:val="clear" w:color="auto" w:fill="FFFFFF"/>
        </w:rPr>
        <w:t xml:space="preserve"> 2022, n. 29 del </w:t>
      </w:r>
      <w:proofErr w:type="spellStart"/>
      <w:r>
        <w:rPr>
          <w:color w:val="000000"/>
          <w:shd w:val="clear" w:color="auto" w:fill="FFFFFF"/>
        </w:rPr>
        <w:t>Ragioniere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Circolare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procedure </w:t>
      </w:r>
      <w:proofErr w:type="spellStart"/>
      <w:r>
        <w:rPr>
          <w:color w:val="000000"/>
          <w:shd w:val="clear" w:color="auto" w:fill="FFFFFF"/>
        </w:rPr>
        <w:t>finanziarie</w:t>
      </w:r>
      <w:proofErr w:type="spellEnd"/>
      <w:r>
        <w:rPr>
          <w:color w:val="000000"/>
          <w:shd w:val="clear" w:color="auto" w:fill="FFFFFF"/>
        </w:rPr>
        <w:t xml:space="preserve"> PNRR</w:t>
      </w:r>
      <w:proofErr w:type="gramStart"/>
      <w:r>
        <w:rPr>
          <w:color w:val="000000"/>
          <w:shd w:val="clear" w:color="auto" w:fill="FFFFFF"/>
        </w:rPr>
        <w:t>”;</w:t>
      </w:r>
      <w:proofErr w:type="gramEnd"/>
    </w:p>
    <w:p w14:paraId="1BA9DA13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VISTA</w:t>
      </w:r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Circolare</w:t>
      </w:r>
      <w:proofErr w:type="spellEnd"/>
      <w:r>
        <w:rPr>
          <w:color w:val="000000"/>
          <w:shd w:val="clear" w:color="auto" w:fill="FFFFFF"/>
        </w:rPr>
        <w:t xml:space="preserve"> 11 </w:t>
      </w:r>
      <w:proofErr w:type="spellStart"/>
      <w:r>
        <w:rPr>
          <w:color w:val="000000"/>
          <w:shd w:val="clear" w:color="auto" w:fill="FFFFFF"/>
        </w:rPr>
        <w:t>agosto</w:t>
      </w:r>
      <w:proofErr w:type="spellEnd"/>
      <w:r>
        <w:rPr>
          <w:color w:val="000000"/>
          <w:shd w:val="clear" w:color="auto" w:fill="FFFFFF"/>
        </w:rPr>
        <w:t xml:space="preserve"> 2022, n. 30, del </w:t>
      </w:r>
      <w:proofErr w:type="spellStart"/>
      <w:r>
        <w:rPr>
          <w:color w:val="000000"/>
          <w:shd w:val="clear" w:color="auto" w:fill="FFFFFF"/>
        </w:rPr>
        <w:t>Ragioniere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Linee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Guida</w:t>
      </w:r>
      <w:proofErr w:type="spellEnd"/>
      <w:r>
        <w:rPr>
          <w:color w:val="000000"/>
          <w:shd w:val="clear" w:color="auto" w:fill="FFFFFF"/>
        </w:rPr>
        <w:t xml:space="preserve"> per lo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controllo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rendicontazione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Misure</w:t>
      </w:r>
      <w:proofErr w:type="spellEnd"/>
      <w:r>
        <w:rPr>
          <w:color w:val="000000"/>
          <w:shd w:val="clear" w:color="auto" w:fill="FFFFFF"/>
        </w:rPr>
        <w:t xml:space="preserve"> PNRR di </w:t>
      </w:r>
      <w:proofErr w:type="spellStart"/>
      <w:r>
        <w:rPr>
          <w:color w:val="000000"/>
          <w:shd w:val="clear" w:color="auto" w:fill="FFFFFF"/>
        </w:rPr>
        <w:t>competenza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centrali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Attuatori</w:t>
      </w:r>
      <w:proofErr w:type="spellEnd"/>
      <w:proofErr w:type="gramStart"/>
      <w:r>
        <w:rPr>
          <w:color w:val="000000"/>
          <w:shd w:val="clear" w:color="auto" w:fill="FFFFFF"/>
        </w:rPr>
        <w:t>”;</w:t>
      </w:r>
      <w:proofErr w:type="gramEnd"/>
    </w:p>
    <w:p w14:paraId="46900091" w14:textId="77777777" w:rsidR="00F25CCD" w:rsidRDefault="00F25CCD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</w:rPr>
      </w:pPr>
    </w:p>
    <w:p w14:paraId="4F090583" w14:textId="77777777" w:rsidR="00F25CCD" w:rsidRDefault="00F25CCD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</w:rPr>
      </w:pPr>
    </w:p>
    <w:p w14:paraId="5E1FD7ED" w14:textId="1D728FF2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CONSIDERATO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l’attuazione</w:t>
      </w:r>
      <w:proofErr w:type="spellEnd"/>
      <w:r>
        <w:rPr>
          <w:color w:val="000000"/>
          <w:shd w:val="clear" w:color="auto" w:fill="FFFFFF"/>
        </w:rPr>
        <w:t xml:space="preserve"> del PNRR </w:t>
      </w:r>
      <w:proofErr w:type="spellStart"/>
      <w:r>
        <w:rPr>
          <w:color w:val="000000"/>
          <w:shd w:val="clear" w:color="auto" w:fill="FFFFFF"/>
        </w:rPr>
        <w:t>prevede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l’attuazione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Missione</w:t>
      </w:r>
      <w:proofErr w:type="spellEnd"/>
      <w:r>
        <w:rPr>
          <w:color w:val="000000"/>
          <w:shd w:val="clear" w:color="auto" w:fill="FFFFFF"/>
        </w:rPr>
        <w:t xml:space="preserve"> 4 </w:t>
      </w:r>
      <w:proofErr w:type="spellStart"/>
      <w:r>
        <w:rPr>
          <w:color w:val="000000"/>
          <w:shd w:val="clear" w:color="auto" w:fill="FFFFFF"/>
        </w:rPr>
        <w:t>Componente</w:t>
      </w:r>
      <w:proofErr w:type="spellEnd"/>
      <w:r>
        <w:rPr>
          <w:color w:val="000000"/>
          <w:shd w:val="clear" w:color="auto" w:fill="FFFFFF"/>
        </w:rPr>
        <w:t xml:space="preserve"> 1 – </w:t>
      </w:r>
      <w:proofErr w:type="spellStart"/>
      <w:r>
        <w:rPr>
          <w:color w:val="000000"/>
          <w:shd w:val="clear" w:color="auto" w:fill="FFFFFF"/>
        </w:rPr>
        <w:t>Investimento</w:t>
      </w:r>
      <w:proofErr w:type="spellEnd"/>
      <w:r>
        <w:rPr>
          <w:color w:val="000000"/>
          <w:shd w:val="clear" w:color="auto" w:fill="FFFFFF"/>
        </w:rPr>
        <w:t xml:space="preserve"> 3.2 “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4.0: </w:t>
      </w:r>
      <w:proofErr w:type="spellStart"/>
      <w:r>
        <w:rPr>
          <w:color w:val="000000"/>
          <w:shd w:val="clear" w:color="auto" w:fill="FFFFFF"/>
        </w:rPr>
        <w:t>scuole</w:t>
      </w:r>
      <w:proofErr w:type="spellEnd"/>
      <w:r>
        <w:rPr>
          <w:color w:val="000000"/>
          <w:shd w:val="clear" w:color="auto" w:fill="FFFFFF"/>
        </w:rPr>
        <w:t xml:space="preserve"> innovative, </w:t>
      </w:r>
      <w:proofErr w:type="spellStart"/>
      <w:r>
        <w:rPr>
          <w:color w:val="000000"/>
          <w:shd w:val="clear" w:color="auto" w:fill="FFFFFF"/>
        </w:rPr>
        <w:t>cablaggio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nuovi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ambienti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apprendimento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laboratori</w:t>
      </w:r>
      <w:proofErr w:type="spellEnd"/>
      <w:r>
        <w:rPr>
          <w:color w:val="000000"/>
          <w:shd w:val="clear" w:color="auto" w:fill="FFFFFF"/>
        </w:rPr>
        <w:t xml:space="preserve">”, </w:t>
      </w:r>
      <w:proofErr w:type="spellStart"/>
      <w:r>
        <w:rPr>
          <w:color w:val="000000"/>
          <w:shd w:val="clear" w:color="auto" w:fill="FFFFFF"/>
        </w:rPr>
        <w:t>l’individuazione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 xml:space="preserve"> quale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dell’Investimento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06AB94D0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CONSIDERATO</w:t>
      </w:r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>  il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dell'Istruzione</w:t>
      </w:r>
      <w:proofErr w:type="spellEnd"/>
      <w:r>
        <w:rPr>
          <w:color w:val="000000"/>
          <w:shd w:val="clear" w:color="auto" w:fill="FFFFFF"/>
        </w:rPr>
        <w:t xml:space="preserve"> dell'8 </w:t>
      </w:r>
      <w:proofErr w:type="spellStart"/>
      <w:r>
        <w:rPr>
          <w:color w:val="000000"/>
          <w:shd w:val="clear" w:color="auto" w:fill="FFFFFF"/>
        </w:rPr>
        <w:t>agosto</w:t>
      </w:r>
      <w:proofErr w:type="spellEnd"/>
      <w:r>
        <w:rPr>
          <w:color w:val="000000"/>
          <w:shd w:val="clear" w:color="auto" w:fill="FFFFFF"/>
        </w:rPr>
        <w:t xml:space="preserve"> 2022 </w:t>
      </w:r>
      <w:proofErr w:type="spellStart"/>
      <w:r>
        <w:rPr>
          <w:color w:val="000000"/>
          <w:shd w:val="clear" w:color="auto" w:fill="FFFFFF"/>
        </w:rPr>
        <w:t>prevede</w:t>
      </w:r>
      <w:proofErr w:type="spellEnd"/>
      <w:r>
        <w:rPr>
          <w:color w:val="000000"/>
          <w:shd w:val="clear" w:color="auto" w:fill="FFFFFF"/>
        </w:rPr>
        <w:t xml:space="preserve"> due </w:t>
      </w:r>
      <w:proofErr w:type="spellStart"/>
      <w:r>
        <w:rPr>
          <w:color w:val="000000"/>
          <w:shd w:val="clear" w:color="auto" w:fill="FFFFFF"/>
        </w:rPr>
        <w:t>distinte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Azioni</w:t>
      </w:r>
      <w:proofErr w:type="spellEnd"/>
      <w:r>
        <w:rPr>
          <w:color w:val="000000"/>
          <w:shd w:val="clear" w:color="auto" w:fill="FFFFFF"/>
        </w:rPr>
        <w:t>:</w:t>
      </w:r>
    </w:p>
    <w:p w14:paraId="7F78B0BF" w14:textId="77777777" w:rsidR="007E57C4" w:rsidRDefault="00000000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○ Azione 1 - Next generation class – </w:t>
      </w:r>
      <w:proofErr w:type="spellStart"/>
      <w:r>
        <w:rPr>
          <w:color w:val="000000"/>
          <w:shd w:val="clear" w:color="auto" w:fill="FFFFFF"/>
        </w:rPr>
        <w:t>Ambienti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apprendimento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innovativi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542190A3" w14:textId="77777777" w:rsidR="007E57C4" w:rsidRDefault="00000000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○ Azione 2 - Next generation labs – </w:t>
      </w:r>
      <w:proofErr w:type="spellStart"/>
      <w:r>
        <w:rPr>
          <w:color w:val="000000"/>
          <w:shd w:val="clear" w:color="auto" w:fill="FFFFFF"/>
        </w:rPr>
        <w:t>Laboratori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professioni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digitali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proofErr w:type="gramStart"/>
      <w:r>
        <w:rPr>
          <w:color w:val="000000"/>
          <w:shd w:val="clear" w:color="auto" w:fill="FFFFFF"/>
        </w:rPr>
        <w:t>futuro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26B6A3CB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il QUADERNO N. 3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novembre</w:t>
      </w:r>
      <w:proofErr w:type="spellEnd"/>
      <w:r>
        <w:rPr>
          <w:color w:val="000000"/>
          <w:shd w:val="clear" w:color="auto" w:fill="FFFFFF"/>
        </w:rPr>
        <w:t xml:space="preserve"> 2020,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Istruzioni</w:t>
      </w:r>
      <w:proofErr w:type="spellEnd"/>
      <w:r>
        <w:rPr>
          <w:color w:val="000000"/>
          <w:shd w:val="clear" w:color="auto" w:fill="FFFFFF"/>
        </w:rPr>
        <w:t xml:space="preserve"> per il </w:t>
      </w:r>
      <w:proofErr w:type="spellStart"/>
      <w:r>
        <w:rPr>
          <w:color w:val="000000"/>
          <w:shd w:val="clear" w:color="auto" w:fill="FFFFFF"/>
        </w:rPr>
        <w:t>conferimento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incarichi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individuali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47B66FC6" w14:textId="77777777" w:rsidR="007E57C4" w:rsidRDefault="00000000">
      <w:pPr>
        <w:pStyle w:val="Corpotesto"/>
        <w:spacing w:after="0"/>
        <w:jc w:val="both"/>
      </w:pPr>
      <w:bookmarkStart w:id="35" w:name="head1canvasize"/>
      <w:bookmarkStart w:id="36" w:name="head3canvasize"/>
      <w:bookmarkStart w:id="37" w:name="parent_elementeea9cf02fecc4"/>
      <w:bookmarkStart w:id="38" w:name="preview_contc7edb2820ac73"/>
      <w:bookmarkEnd w:id="35"/>
      <w:bookmarkEnd w:id="36"/>
      <w:bookmarkEnd w:id="37"/>
      <w:bookmarkEnd w:id="38"/>
      <w:r>
        <w:rPr>
          <w:rStyle w:val="StrongEmphasis"/>
          <w:color w:val="000000"/>
          <w:shd w:val="clear" w:color="auto" w:fill="FFFFFF"/>
        </w:rPr>
        <w:t xml:space="preserve">VISTA </w:t>
      </w:r>
      <w:r>
        <w:rPr>
          <w:color w:val="000000"/>
          <w:shd w:val="clear" w:color="auto" w:fill="FFFFFF"/>
        </w:rPr>
        <w:t xml:space="preserve">la </w:t>
      </w:r>
      <w:proofErr w:type="spellStart"/>
      <w:r>
        <w:rPr>
          <w:color w:val="000000"/>
          <w:shd w:val="clear" w:color="auto" w:fill="FFFFFF"/>
        </w:rPr>
        <w:t>delibera</w:t>
      </w:r>
      <w:proofErr w:type="spellEnd"/>
      <w:r>
        <w:rPr>
          <w:color w:val="000000"/>
          <w:shd w:val="clear" w:color="auto" w:fill="FFFFFF"/>
        </w:rPr>
        <w:t xml:space="preserve"> n.</w:t>
      </w:r>
      <w:bookmarkStart w:id="39" w:name="x_706013076973748225"/>
      <w:bookmarkEnd w:id="39"/>
      <w:r>
        <w:t>86 del 6/06/2023</w:t>
      </w:r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Collegio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Docenti</w:t>
      </w:r>
      <w:proofErr w:type="spellEnd"/>
      <w:r>
        <w:rPr>
          <w:color w:val="000000"/>
          <w:shd w:val="clear" w:color="auto" w:fill="FFFFFF"/>
        </w:rPr>
        <w:t xml:space="preserve"> con la quale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definiti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criteri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individuazione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figure di </w:t>
      </w:r>
      <w:proofErr w:type="spellStart"/>
      <w:r>
        <w:rPr>
          <w:color w:val="000000"/>
          <w:shd w:val="clear" w:color="auto" w:fill="FFFFFF"/>
        </w:rPr>
        <w:t>sistema</w:t>
      </w:r>
      <w:proofErr w:type="spellEnd"/>
      <w:r>
        <w:rPr>
          <w:color w:val="000000"/>
          <w:shd w:val="clear" w:color="auto" w:fill="FFFFFF"/>
        </w:rPr>
        <w:t xml:space="preserve"> (</w:t>
      </w:r>
      <w:proofErr w:type="spellStart"/>
      <w:r>
        <w:rPr>
          <w:color w:val="000000"/>
          <w:shd w:val="clear" w:color="auto" w:fill="FFFFFF"/>
        </w:rPr>
        <w:t>facilitatore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valutatore</w:t>
      </w:r>
      <w:proofErr w:type="spellEnd"/>
      <w:r>
        <w:rPr>
          <w:color w:val="000000"/>
          <w:shd w:val="clear" w:color="auto" w:fill="FFFFFF"/>
        </w:rPr>
        <w:t xml:space="preserve">, tutor, </w:t>
      </w:r>
      <w:proofErr w:type="spellStart"/>
      <w:r>
        <w:rPr>
          <w:color w:val="000000"/>
          <w:shd w:val="clear" w:color="auto" w:fill="FFFFFF"/>
        </w:rPr>
        <w:t>esperto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collaudatore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progettista</w:t>
      </w:r>
      <w:proofErr w:type="spellEnd"/>
      <w:proofErr w:type="gramStart"/>
      <w:r>
        <w:rPr>
          <w:color w:val="000000"/>
          <w:shd w:val="clear" w:color="auto" w:fill="FFFFFF"/>
        </w:rPr>
        <w:t>);</w:t>
      </w:r>
      <w:proofErr w:type="gramEnd"/>
    </w:p>
    <w:p w14:paraId="3CEACE47" w14:textId="77777777" w:rsidR="007E57C4" w:rsidRDefault="00000000">
      <w:pPr>
        <w:pStyle w:val="Corpotesto"/>
        <w:spacing w:after="0"/>
        <w:jc w:val="both"/>
      </w:pPr>
      <w:bookmarkStart w:id="40" w:name="head4canvasize"/>
      <w:bookmarkStart w:id="41" w:name="parent_element17beaa5fa9076"/>
      <w:bookmarkStart w:id="42" w:name="preview_cont1a6b10a6e8503"/>
      <w:bookmarkEnd w:id="40"/>
      <w:bookmarkEnd w:id="41"/>
      <w:bookmarkEnd w:id="42"/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il Piano Triennale </w:t>
      </w:r>
      <w:proofErr w:type="spellStart"/>
      <w:r>
        <w:rPr>
          <w:color w:val="000000"/>
          <w:shd w:val="clear" w:color="auto" w:fill="FFFFFF"/>
        </w:rPr>
        <w:t>dell’Offerta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Formativa</w:t>
      </w:r>
      <w:proofErr w:type="spellEnd"/>
      <w:r>
        <w:rPr>
          <w:color w:val="000000"/>
          <w:shd w:val="clear" w:color="auto" w:fill="FFFFFF"/>
        </w:rPr>
        <w:t xml:space="preserve"> (PTOF) per </w:t>
      </w:r>
      <w:proofErr w:type="spellStart"/>
      <w:r>
        <w:rPr>
          <w:color w:val="000000"/>
          <w:shd w:val="clear" w:color="auto" w:fill="FFFFFF"/>
        </w:rPr>
        <w:t>l’as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>2022/2023;</w:t>
      </w:r>
      <w:proofErr w:type="gramEnd"/>
    </w:p>
    <w:p w14:paraId="16F86159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PRESO ATTO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linea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finanziamento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è: </w:t>
      </w:r>
      <w:bookmarkStart w:id="43" w:name="x_8103910799120138251"/>
      <w:bookmarkEnd w:id="43"/>
      <w:r>
        <w:rPr>
          <w:shd w:val="clear" w:color="auto" w:fill="FFFFFF"/>
        </w:rPr>
        <w:t xml:space="preserve">“Next Generation Classrooms – </w:t>
      </w:r>
      <w:proofErr w:type="spellStart"/>
      <w:r>
        <w:rPr>
          <w:shd w:val="clear" w:color="auto" w:fill="FFFFFF"/>
        </w:rPr>
        <w:t>Trasformazione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aule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ambienti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innovativi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apprendimento</w:t>
      </w:r>
      <w:proofErr w:type="spellEnd"/>
      <w:r>
        <w:rPr>
          <w:shd w:val="clear" w:color="auto" w:fill="FFFFFF"/>
        </w:rPr>
        <w:t xml:space="preserve">” - PNRR - </w:t>
      </w:r>
      <w:proofErr w:type="spellStart"/>
      <w:r>
        <w:rPr>
          <w:shd w:val="clear" w:color="auto" w:fill="FFFFFF"/>
        </w:rPr>
        <w:t>Missione</w:t>
      </w:r>
      <w:proofErr w:type="spellEnd"/>
      <w:r>
        <w:rPr>
          <w:shd w:val="clear" w:color="auto" w:fill="FFFFFF"/>
        </w:rPr>
        <w:t xml:space="preserve"> 4 – </w:t>
      </w:r>
      <w:proofErr w:type="spellStart"/>
      <w:r>
        <w:rPr>
          <w:shd w:val="clear" w:color="auto" w:fill="FFFFFF"/>
        </w:rPr>
        <w:t>Istruzione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Ricerca</w:t>
      </w:r>
      <w:proofErr w:type="spellEnd"/>
      <w:r>
        <w:rPr>
          <w:shd w:val="clear" w:color="auto" w:fill="FFFFFF"/>
        </w:rPr>
        <w:t xml:space="preserve"> – </w:t>
      </w:r>
      <w:proofErr w:type="spellStart"/>
      <w:r>
        <w:rPr>
          <w:shd w:val="clear" w:color="auto" w:fill="FFFFFF"/>
        </w:rPr>
        <w:t>Componente</w:t>
      </w:r>
      <w:proofErr w:type="spellEnd"/>
      <w:r>
        <w:rPr>
          <w:shd w:val="clear" w:color="auto" w:fill="FFFFFF"/>
        </w:rPr>
        <w:t xml:space="preserve"> 1 – </w:t>
      </w:r>
      <w:proofErr w:type="spellStart"/>
      <w:r>
        <w:rPr>
          <w:shd w:val="clear" w:color="auto" w:fill="FFFFFF"/>
        </w:rPr>
        <w:t>Potenziamento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dell’offerta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servizi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istruzione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dagli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asili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nido</w:t>
      </w:r>
      <w:proofErr w:type="spellEnd"/>
      <w:r>
        <w:rPr>
          <w:shd w:val="clear" w:color="auto" w:fill="FFFFFF"/>
        </w:rPr>
        <w:t xml:space="preserve"> alle </w:t>
      </w:r>
      <w:proofErr w:type="spellStart"/>
      <w:r>
        <w:rPr>
          <w:shd w:val="clear" w:color="auto" w:fill="FFFFFF"/>
        </w:rPr>
        <w:t>Università</w:t>
      </w:r>
      <w:proofErr w:type="spellEnd"/>
      <w:r>
        <w:rPr>
          <w:shd w:val="clear" w:color="auto" w:fill="FFFFFF"/>
        </w:rPr>
        <w:t xml:space="preserve"> – </w:t>
      </w:r>
      <w:proofErr w:type="spellStart"/>
      <w:r>
        <w:rPr>
          <w:shd w:val="clear" w:color="auto" w:fill="FFFFFF"/>
        </w:rPr>
        <w:t>Investimento</w:t>
      </w:r>
      <w:proofErr w:type="spellEnd"/>
      <w:r>
        <w:rPr>
          <w:shd w:val="clear" w:color="auto" w:fill="FFFFFF"/>
        </w:rPr>
        <w:t xml:space="preserve"> 3.2 “</w:t>
      </w:r>
      <w:proofErr w:type="spellStart"/>
      <w:r>
        <w:rPr>
          <w:shd w:val="clear" w:color="auto" w:fill="FFFFFF"/>
        </w:rPr>
        <w:t>Scuola</w:t>
      </w:r>
      <w:proofErr w:type="spellEnd"/>
      <w:r>
        <w:rPr>
          <w:shd w:val="clear" w:color="auto" w:fill="FFFFFF"/>
        </w:rPr>
        <w:t xml:space="preserve"> 4.0: </w:t>
      </w:r>
      <w:proofErr w:type="spellStart"/>
      <w:r>
        <w:rPr>
          <w:shd w:val="clear" w:color="auto" w:fill="FFFFFF"/>
        </w:rPr>
        <w:t>scuole</w:t>
      </w:r>
      <w:proofErr w:type="spellEnd"/>
      <w:r>
        <w:rPr>
          <w:shd w:val="clear" w:color="auto" w:fill="FFFFFF"/>
        </w:rPr>
        <w:t xml:space="preserve"> innovative, </w:t>
      </w:r>
      <w:proofErr w:type="spellStart"/>
      <w:r>
        <w:rPr>
          <w:shd w:val="clear" w:color="auto" w:fill="FFFFFF"/>
        </w:rPr>
        <w:t>cablaggio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nuovi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ambienti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apprendimento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laboratori</w:t>
      </w:r>
      <w:proofErr w:type="spellEnd"/>
      <w:r>
        <w:rPr>
          <w:shd w:val="clear" w:color="auto" w:fill="FFFFFF"/>
        </w:rPr>
        <w:t xml:space="preserve">” </w:t>
      </w:r>
    </w:p>
    <w:p w14:paraId="51BB47DB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l’accordo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concessione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prot.</w:t>
      </w:r>
      <w:proofErr w:type="spellEnd"/>
      <w:r>
        <w:rPr>
          <w:color w:val="000000"/>
          <w:shd w:val="clear" w:color="auto" w:fill="FFFFFF"/>
        </w:rPr>
        <w:t xml:space="preserve"> n. </w:t>
      </w:r>
      <w:bookmarkStart w:id="44" w:name="x_848325404764176385"/>
      <w:bookmarkEnd w:id="44"/>
      <w:r>
        <w:rPr>
          <w:shd w:val="clear" w:color="auto" w:fill="FFFFFF"/>
        </w:rPr>
        <w:t>44128 del 17/03/2023</w:t>
      </w:r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firmato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rappresentato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dott.ssa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Montesarchio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Direttore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coordinatrice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dell’Unità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missione</w:t>
      </w:r>
      <w:proofErr w:type="spellEnd"/>
      <w:r>
        <w:rPr>
          <w:color w:val="000000"/>
          <w:shd w:val="clear" w:color="auto" w:fill="FFFFFF"/>
        </w:rPr>
        <w:t xml:space="preserve"> per il Piano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autorizza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l'attuazione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45" w:name="x_6822186761703915531"/>
      <w:bookmarkEnd w:id="45"/>
      <w:r>
        <w:rPr>
          <w:shd w:val="clear" w:color="auto" w:fill="FFFFFF"/>
        </w:rPr>
        <w:t xml:space="preserve">M4C1I3.2-2022-961-P-15771 </w:t>
      </w:r>
      <w:r>
        <w:rPr>
          <w:color w:val="000000"/>
          <w:shd w:val="clear" w:color="auto" w:fill="FFFFFF"/>
        </w:rPr>
        <w:t xml:space="preserve">dal </w:t>
      </w:r>
      <w:proofErr w:type="spellStart"/>
      <w:r>
        <w:rPr>
          <w:color w:val="000000"/>
          <w:shd w:val="clear" w:color="auto" w:fill="FFFFFF"/>
        </w:rPr>
        <w:t>titolo</w:t>
      </w:r>
      <w:proofErr w:type="spellEnd"/>
      <w:r>
        <w:rPr>
          <w:color w:val="000000"/>
          <w:shd w:val="clear" w:color="auto" w:fill="FFFFFF"/>
        </w:rPr>
        <w:t xml:space="preserve"> "</w:t>
      </w:r>
      <w:bookmarkStart w:id="46" w:name="x_6822186762017177611"/>
      <w:bookmarkEnd w:id="46"/>
      <w:proofErr w:type="gramStart"/>
      <w:r>
        <w:rPr>
          <w:shd w:val="clear" w:color="auto" w:fill="FFFFFF"/>
        </w:rPr>
        <w:t>RINNOVAM(</w:t>
      </w:r>
      <w:proofErr w:type="gramEnd"/>
      <w:r>
        <w:rPr>
          <w:shd w:val="clear" w:color="auto" w:fill="FFFFFF"/>
        </w:rPr>
        <w:t>bi)ENTI</w:t>
      </w:r>
      <w:r>
        <w:rPr>
          <w:color w:val="000000"/>
          <w:shd w:val="clear" w:color="auto" w:fill="FFFFFF"/>
        </w:rPr>
        <w:t xml:space="preserve">" per un </w:t>
      </w:r>
      <w:proofErr w:type="spellStart"/>
      <w:r>
        <w:rPr>
          <w:color w:val="000000"/>
          <w:shd w:val="clear" w:color="auto" w:fill="FFFFFF"/>
        </w:rPr>
        <w:t>importo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pari</w:t>
      </w:r>
      <w:proofErr w:type="spellEnd"/>
      <w:r>
        <w:rPr>
          <w:color w:val="000000"/>
          <w:shd w:val="clear" w:color="auto" w:fill="FFFFFF"/>
        </w:rPr>
        <w:t xml:space="preserve"> a €</w:t>
      </w:r>
      <w:bookmarkStart w:id="47" w:name="x_705356543876366337"/>
      <w:bookmarkEnd w:id="47"/>
      <w:r>
        <w:rPr>
          <w:shd w:val="clear" w:color="auto" w:fill="FFFFFF"/>
        </w:rPr>
        <w:t>208645,65</w:t>
      </w:r>
      <w:r>
        <w:rPr>
          <w:color w:val="000000"/>
          <w:shd w:val="clear" w:color="auto" w:fill="FFFFFF"/>
        </w:rPr>
        <w:t>;</w:t>
      </w:r>
    </w:p>
    <w:p w14:paraId="18C08310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VISTA</w:t>
      </w:r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delibera</w:t>
      </w:r>
      <w:proofErr w:type="spellEnd"/>
      <w:r>
        <w:rPr>
          <w:color w:val="000000"/>
          <w:shd w:val="clear" w:color="auto" w:fill="FFFFFF"/>
        </w:rPr>
        <w:t xml:space="preserve"> n. </w:t>
      </w:r>
      <w:bookmarkStart w:id="48" w:name="x_711007553514635265"/>
      <w:bookmarkEnd w:id="48"/>
      <w:r>
        <w:rPr>
          <w:shd w:val="clear" w:color="auto" w:fill="FFFFFF"/>
        </w:rPr>
        <w:t>71 del 4-04-2023</w:t>
      </w:r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adesione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proofErr w:type="gram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2C70C2DF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il proprio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assunzione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bilancio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finanziamento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assegnato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prot.</w:t>
      </w:r>
      <w:proofErr w:type="spellEnd"/>
      <w:r>
        <w:rPr>
          <w:color w:val="000000"/>
          <w:shd w:val="clear" w:color="auto" w:fill="FFFFFF"/>
        </w:rPr>
        <w:t xml:space="preserve"> n. </w:t>
      </w:r>
      <w:bookmarkStart w:id="49" w:name="x_682218676291141633"/>
      <w:bookmarkEnd w:id="49"/>
      <w:r>
        <w:rPr>
          <w:shd w:val="clear" w:color="auto" w:fill="FFFFFF"/>
        </w:rPr>
        <w:t xml:space="preserve">0002254 del </w:t>
      </w:r>
      <w:proofErr w:type="gramStart"/>
      <w:r>
        <w:rPr>
          <w:shd w:val="clear" w:color="auto" w:fill="FFFFFF"/>
        </w:rPr>
        <w:t>23/02/2023</w:t>
      </w:r>
      <w:r>
        <w:rPr>
          <w:color w:val="000000"/>
          <w:shd w:val="clear" w:color="auto" w:fill="FFFFFF"/>
        </w:rPr>
        <w:t>;</w:t>
      </w:r>
      <w:proofErr w:type="gramEnd"/>
    </w:p>
    <w:p w14:paraId="7CF0B87A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Programma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annuale</w:t>
      </w:r>
      <w:proofErr w:type="spellEnd"/>
      <w:r>
        <w:rPr>
          <w:color w:val="000000"/>
          <w:shd w:val="clear" w:color="auto" w:fill="FFFFFF"/>
        </w:rPr>
        <w:t xml:space="preserve"> E.F. </w:t>
      </w:r>
      <w:proofErr w:type="gramStart"/>
      <w:r>
        <w:rPr>
          <w:color w:val="000000"/>
          <w:shd w:val="clear" w:color="auto" w:fill="FFFFFF"/>
        </w:rPr>
        <w:t>2023;</w:t>
      </w:r>
      <w:proofErr w:type="gramEnd"/>
    </w:p>
    <w:p w14:paraId="39E22DDC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TENUTO CONTO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funzioni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poteri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materia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negoziale</w:t>
      </w:r>
      <w:proofErr w:type="spellEnd"/>
      <w:r>
        <w:rPr>
          <w:color w:val="000000"/>
          <w:shd w:val="clear" w:color="auto" w:fill="FFFFFF"/>
        </w:rPr>
        <w:t xml:space="preserve">, come </w:t>
      </w:r>
      <w:proofErr w:type="spellStart"/>
      <w:r>
        <w:rPr>
          <w:color w:val="000000"/>
          <w:shd w:val="clear" w:color="auto" w:fill="FFFFFF"/>
        </w:rPr>
        <w:t>definiti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dall'articolo</w:t>
      </w:r>
      <w:proofErr w:type="spellEnd"/>
      <w:r>
        <w:rPr>
          <w:color w:val="000000"/>
          <w:shd w:val="clear" w:color="auto" w:fill="FFFFFF"/>
        </w:rPr>
        <w:t xml:space="preserve"> 25, comma 2,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marzo</w:t>
      </w:r>
      <w:proofErr w:type="spellEnd"/>
      <w:r>
        <w:rPr>
          <w:color w:val="000000"/>
          <w:shd w:val="clear" w:color="auto" w:fill="FFFFFF"/>
        </w:rPr>
        <w:t xml:space="preserve"> 2001, n. 165, </w:t>
      </w:r>
      <w:proofErr w:type="spellStart"/>
      <w:r>
        <w:rPr>
          <w:color w:val="000000"/>
          <w:shd w:val="clear" w:color="auto" w:fill="FFFFFF"/>
        </w:rPr>
        <w:t>dall’articolo</w:t>
      </w:r>
      <w:proofErr w:type="spellEnd"/>
      <w:r>
        <w:rPr>
          <w:color w:val="000000"/>
          <w:shd w:val="clear" w:color="auto" w:fill="FFFFFF"/>
        </w:rPr>
        <w:t xml:space="preserve"> 1, comma 78,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n. 107 del 2015 e </w:t>
      </w:r>
      <w:proofErr w:type="spellStart"/>
      <w:r>
        <w:rPr>
          <w:color w:val="000000"/>
          <w:shd w:val="clear" w:color="auto" w:fill="FFFFFF"/>
        </w:rPr>
        <w:t>dagli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articoli</w:t>
      </w:r>
      <w:proofErr w:type="spellEnd"/>
      <w:r>
        <w:rPr>
          <w:color w:val="000000"/>
          <w:shd w:val="clear" w:color="auto" w:fill="FFFFFF"/>
        </w:rPr>
        <w:t xml:space="preserve"> 3 e 44 del citato D.I. </w:t>
      </w:r>
      <w:proofErr w:type="gramStart"/>
      <w:r>
        <w:rPr>
          <w:color w:val="000000"/>
          <w:shd w:val="clear" w:color="auto" w:fill="FFFFFF"/>
        </w:rPr>
        <w:t>129/2018;</w:t>
      </w:r>
      <w:proofErr w:type="gramEnd"/>
    </w:p>
    <w:p w14:paraId="35062F68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VISTO </w:t>
      </w:r>
      <w:proofErr w:type="spellStart"/>
      <w:r>
        <w:rPr>
          <w:color w:val="000000"/>
          <w:shd w:val="clear" w:color="auto" w:fill="FFFFFF"/>
        </w:rPr>
        <w:t>l’art</w:t>
      </w:r>
      <w:proofErr w:type="spellEnd"/>
      <w:r>
        <w:rPr>
          <w:color w:val="000000"/>
          <w:shd w:val="clear" w:color="auto" w:fill="FFFFFF"/>
        </w:rPr>
        <w:t xml:space="preserve">. 55 del D.L. 31 </w:t>
      </w:r>
      <w:proofErr w:type="spellStart"/>
      <w:r>
        <w:rPr>
          <w:color w:val="000000"/>
          <w:shd w:val="clear" w:color="auto" w:fill="FFFFFF"/>
        </w:rPr>
        <w:t>maggio</w:t>
      </w:r>
      <w:proofErr w:type="spellEnd"/>
      <w:r>
        <w:rPr>
          <w:color w:val="000000"/>
          <w:shd w:val="clear" w:color="auto" w:fill="FFFFFF"/>
        </w:rPr>
        <w:t xml:space="preserve"> 2021 , n. 77, </w:t>
      </w:r>
      <w:proofErr w:type="spellStart"/>
      <w:r>
        <w:rPr>
          <w:color w:val="000000"/>
          <w:shd w:val="clear" w:color="auto" w:fill="FFFFFF"/>
        </w:rPr>
        <w:t>convertito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modificazioni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L. 29 </w:t>
      </w:r>
      <w:proofErr w:type="spellStart"/>
      <w:r>
        <w:rPr>
          <w:color w:val="000000"/>
          <w:shd w:val="clear" w:color="auto" w:fill="FFFFFF"/>
        </w:rPr>
        <w:t>luglio</w:t>
      </w:r>
      <w:proofErr w:type="spellEnd"/>
      <w:r>
        <w:rPr>
          <w:color w:val="000000"/>
          <w:shd w:val="clear" w:color="auto" w:fill="FFFFFF"/>
        </w:rPr>
        <w:t xml:space="preserve"> 2021, n. 108,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prevede</w:t>
      </w:r>
      <w:proofErr w:type="spellEnd"/>
      <w:r>
        <w:rPr>
          <w:color w:val="000000"/>
          <w:shd w:val="clear" w:color="auto" w:fill="FFFFFF"/>
        </w:rPr>
        <w:t>: “</w:t>
      </w:r>
      <w:proofErr w:type="spellStart"/>
      <w:r>
        <w:rPr>
          <w:rStyle w:val="Enfasicorsivo"/>
          <w:color w:val="000000"/>
          <w:shd w:val="clear" w:color="auto" w:fill="FFFFFF"/>
        </w:rPr>
        <w:t>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dirigenti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scolastici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con </w:t>
      </w:r>
      <w:proofErr w:type="spellStart"/>
      <w:r>
        <w:rPr>
          <w:rStyle w:val="Enfasicorsivo"/>
          <w:color w:val="000000"/>
          <w:shd w:val="clear" w:color="auto" w:fill="FFFFFF"/>
        </w:rPr>
        <w:t>riferimento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all'attuazione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degli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interventi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ricompresi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nel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complessivo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PNRR, </w:t>
      </w:r>
      <w:proofErr w:type="spellStart"/>
      <w:r>
        <w:rPr>
          <w:rStyle w:val="Enfasicorsivo"/>
          <w:color w:val="000000"/>
          <w:shd w:val="clear" w:color="auto" w:fill="FFFFFF"/>
        </w:rPr>
        <w:t>procedono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agli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affidamenti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nel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rispetto </w:t>
      </w:r>
      <w:proofErr w:type="spellStart"/>
      <w:r>
        <w:rPr>
          <w:rStyle w:val="Enfasicorsivo"/>
          <w:color w:val="000000"/>
          <w:shd w:val="clear" w:color="auto" w:fill="FFFFFF"/>
        </w:rPr>
        <w:t>delle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soglie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cui al </w:t>
      </w:r>
      <w:proofErr w:type="spellStart"/>
      <w:r>
        <w:rPr>
          <w:rStyle w:val="Enfasicorsivo"/>
          <w:color w:val="000000"/>
          <w:shd w:val="clear" w:color="auto" w:fill="FFFFFF"/>
        </w:rPr>
        <w:t>decreto-legge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n. 76 del 2020, come </w:t>
      </w:r>
      <w:proofErr w:type="spellStart"/>
      <w:r>
        <w:rPr>
          <w:rStyle w:val="Enfasicorsivo"/>
          <w:color w:val="000000"/>
          <w:shd w:val="clear" w:color="auto" w:fill="FFFFFF"/>
        </w:rPr>
        <w:t>modificato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dal </w:t>
      </w:r>
      <w:proofErr w:type="spellStart"/>
      <w:r>
        <w:rPr>
          <w:rStyle w:val="Enfasicorsivo"/>
          <w:color w:val="000000"/>
          <w:shd w:val="clear" w:color="auto" w:fill="FFFFFF"/>
        </w:rPr>
        <w:t>presente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decreto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  </w:t>
      </w:r>
      <w:proofErr w:type="spellStart"/>
      <w:r>
        <w:rPr>
          <w:rStyle w:val="Enfasicorsivo"/>
          <w:color w:val="000000"/>
          <w:shd w:val="clear" w:color="auto" w:fill="FFFFFF"/>
        </w:rPr>
        <w:t>anche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in </w:t>
      </w:r>
      <w:proofErr w:type="spellStart"/>
      <w:r>
        <w:rPr>
          <w:rStyle w:val="Enfasicorsivo"/>
          <w:color w:val="000000"/>
          <w:shd w:val="clear" w:color="auto" w:fill="FFFFFF"/>
        </w:rPr>
        <w:t>deroga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a </w:t>
      </w:r>
      <w:proofErr w:type="spellStart"/>
      <w:r>
        <w:rPr>
          <w:rStyle w:val="Enfasicorsivo"/>
          <w:color w:val="000000"/>
          <w:shd w:val="clear" w:color="auto" w:fill="FFFFFF"/>
        </w:rPr>
        <w:t>quanto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previsto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dall'articolo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45, comma 2, </w:t>
      </w:r>
      <w:proofErr w:type="spellStart"/>
      <w:r>
        <w:rPr>
          <w:rStyle w:val="Enfasicorsivo"/>
          <w:color w:val="000000"/>
          <w:shd w:val="clear" w:color="auto" w:fill="FFFFFF"/>
        </w:rPr>
        <w:t>lettera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  a), del </w:t>
      </w:r>
      <w:proofErr w:type="spellStart"/>
      <w:r>
        <w:rPr>
          <w:rStyle w:val="Enfasicorsivo"/>
          <w:color w:val="000000"/>
          <w:shd w:val="clear" w:color="auto" w:fill="FFFFFF"/>
        </w:rPr>
        <w:t>decreto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del </w:t>
      </w:r>
      <w:proofErr w:type="spellStart"/>
      <w:r>
        <w:rPr>
          <w:rStyle w:val="Enfasicorsivo"/>
          <w:color w:val="000000"/>
          <w:shd w:val="clear" w:color="auto" w:fill="FFFFFF"/>
        </w:rPr>
        <w:t>Ministro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dell'istruzione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hd w:val="clear" w:color="auto" w:fill="FFFFFF"/>
        </w:rPr>
        <w:t>dell'università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e </w:t>
      </w:r>
      <w:proofErr w:type="spellStart"/>
      <w:r>
        <w:rPr>
          <w:rStyle w:val="Enfasicorsivo"/>
          <w:color w:val="000000"/>
          <w:shd w:val="clear" w:color="auto" w:fill="FFFFFF"/>
        </w:rPr>
        <w:t>della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ricerca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28 </w:t>
      </w:r>
      <w:proofErr w:type="spellStart"/>
      <w:r>
        <w:rPr>
          <w:rStyle w:val="Enfasicorsivo"/>
          <w:color w:val="000000"/>
          <w:shd w:val="clear" w:color="auto" w:fill="FFFFFF"/>
        </w:rPr>
        <w:t>agosto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2018, n. 129</w:t>
      </w:r>
      <w:r>
        <w:rPr>
          <w:color w:val="000000"/>
          <w:shd w:val="clear" w:color="auto" w:fill="FFFFFF"/>
        </w:rPr>
        <w:t>”;</w:t>
      </w:r>
    </w:p>
    <w:p w14:paraId="4955847E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l’art</w:t>
      </w:r>
      <w:proofErr w:type="spellEnd"/>
      <w:r>
        <w:rPr>
          <w:color w:val="000000"/>
          <w:shd w:val="clear" w:color="auto" w:fill="FFFFFF"/>
        </w:rPr>
        <w:t xml:space="preserve">. 32, comma 2, del </w:t>
      </w:r>
      <w:proofErr w:type="gramStart"/>
      <w:r>
        <w:rPr>
          <w:color w:val="000000"/>
          <w:shd w:val="clear" w:color="auto" w:fill="FFFFFF"/>
        </w:rPr>
        <w:t>D.Lgs</w:t>
      </w:r>
      <w:proofErr w:type="gramEnd"/>
      <w:r>
        <w:rPr>
          <w:color w:val="000000"/>
          <w:shd w:val="clear" w:color="auto" w:fill="FFFFFF"/>
        </w:rPr>
        <w:t xml:space="preserve">. 50/2016, il quale </w:t>
      </w:r>
      <w:proofErr w:type="spellStart"/>
      <w:r>
        <w:rPr>
          <w:color w:val="000000"/>
          <w:shd w:val="clear" w:color="auto" w:fill="FFFFFF"/>
        </w:rPr>
        <w:t>prevede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, prima </w:t>
      </w:r>
      <w:proofErr w:type="spellStart"/>
      <w:r>
        <w:rPr>
          <w:color w:val="000000"/>
          <w:shd w:val="clear" w:color="auto" w:fill="FFFFFF"/>
        </w:rPr>
        <w:t>dell’avvio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procedure di </w:t>
      </w:r>
      <w:proofErr w:type="spellStart"/>
      <w:r>
        <w:rPr>
          <w:color w:val="000000"/>
          <w:shd w:val="clear" w:color="auto" w:fill="FFFFFF"/>
        </w:rPr>
        <w:t>affidamento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contratti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pubblici</w:t>
      </w:r>
      <w:proofErr w:type="spellEnd"/>
      <w:r>
        <w:rPr>
          <w:color w:val="000000"/>
          <w:shd w:val="clear" w:color="auto" w:fill="FFFFFF"/>
        </w:rPr>
        <w:t xml:space="preserve">, le </w:t>
      </w:r>
      <w:proofErr w:type="spellStart"/>
      <w:r>
        <w:rPr>
          <w:color w:val="000000"/>
          <w:shd w:val="clear" w:color="auto" w:fill="FFFFFF"/>
        </w:rPr>
        <w:t>stazioni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appaltanti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conformità</w:t>
      </w:r>
      <w:proofErr w:type="spellEnd"/>
      <w:r>
        <w:rPr>
          <w:color w:val="000000"/>
          <w:shd w:val="clear" w:color="auto" w:fill="FFFFFF"/>
        </w:rPr>
        <w:t xml:space="preserve"> ai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ordinamenti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decretano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determinano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contrarre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individuando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elementi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essenziali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contratto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criteri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operatori</w:t>
      </w:r>
      <w:proofErr w:type="spellEnd"/>
      <w:r>
        <w:rPr>
          <w:color w:val="000000"/>
          <w:shd w:val="clear" w:color="auto" w:fill="FFFFFF"/>
        </w:rPr>
        <w:t xml:space="preserve"> economici e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offerte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affidamenti</w:t>
      </w:r>
      <w:proofErr w:type="spellEnd"/>
      <w:r>
        <w:rPr>
          <w:color w:val="000000"/>
          <w:shd w:val="clear" w:color="auto" w:fill="FFFFFF"/>
        </w:rPr>
        <w:t xml:space="preserve"> ex art. 36, comma 2, </w:t>
      </w:r>
      <w:proofErr w:type="spellStart"/>
      <w:r>
        <w:rPr>
          <w:color w:val="000000"/>
          <w:shd w:val="clear" w:color="auto" w:fill="FFFFFF"/>
        </w:rPr>
        <w:t>lett</w:t>
      </w:r>
      <w:proofErr w:type="spellEnd"/>
      <w:r>
        <w:rPr>
          <w:color w:val="000000"/>
          <w:shd w:val="clear" w:color="auto" w:fill="FFFFFF"/>
        </w:rPr>
        <w:t xml:space="preserve">. a)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“[…] </w:t>
      </w:r>
      <w:r>
        <w:rPr>
          <w:rStyle w:val="Enfasicorsivo"/>
          <w:color w:val="000000"/>
          <w:shd w:val="clear" w:color="auto" w:fill="FFFFFF"/>
        </w:rPr>
        <w:t xml:space="preserve">la </w:t>
      </w:r>
      <w:proofErr w:type="spellStart"/>
      <w:r>
        <w:rPr>
          <w:rStyle w:val="Enfasicorsivo"/>
          <w:color w:val="000000"/>
          <w:shd w:val="clear" w:color="auto" w:fill="FFFFFF"/>
        </w:rPr>
        <w:t>stazione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appaltante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può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procedere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ad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affidamento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diretto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tramite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determina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a </w:t>
      </w:r>
      <w:proofErr w:type="spellStart"/>
      <w:r>
        <w:rPr>
          <w:rStyle w:val="Enfasicorsivo"/>
          <w:color w:val="000000"/>
          <w:shd w:val="clear" w:color="auto" w:fill="FFFFFF"/>
        </w:rPr>
        <w:t>contrarre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o </w:t>
      </w:r>
      <w:proofErr w:type="spellStart"/>
      <w:r>
        <w:rPr>
          <w:rStyle w:val="Enfasicorsivo"/>
          <w:color w:val="000000"/>
          <w:shd w:val="clear" w:color="auto" w:fill="FFFFFF"/>
        </w:rPr>
        <w:t>atto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equivalente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hd w:val="clear" w:color="auto" w:fill="FFFFFF"/>
        </w:rPr>
        <w:t>che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contenga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in modo </w:t>
      </w:r>
      <w:proofErr w:type="spellStart"/>
      <w:r>
        <w:rPr>
          <w:rStyle w:val="Enfasicorsivo"/>
          <w:color w:val="000000"/>
          <w:shd w:val="clear" w:color="auto" w:fill="FFFFFF"/>
        </w:rPr>
        <w:t>semplificato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hd w:val="clear" w:color="auto" w:fill="FFFFFF"/>
        </w:rPr>
        <w:t>l’oggetto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dell’affidamento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hd w:val="clear" w:color="auto" w:fill="FFFFFF"/>
        </w:rPr>
        <w:t>l’importo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il </w:t>
      </w:r>
      <w:proofErr w:type="spellStart"/>
      <w:r>
        <w:rPr>
          <w:rStyle w:val="Enfasicorsivo"/>
          <w:color w:val="000000"/>
          <w:shd w:val="clear" w:color="auto" w:fill="FFFFFF"/>
        </w:rPr>
        <w:t>fornitore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le </w:t>
      </w:r>
      <w:proofErr w:type="spellStart"/>
      <w:r>
        <w:rPr>
          <w:rStyle w:val="Enfasicorsivo"/>
          <w:color w:val="000000"/>
          <w:shd w:val="clear" w:color="auto" w:fill="FFFFFF"/>
        </w:rPr>
        <w:t>ragioni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della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scelta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del </w:t>
      </w:r>
      <w:proofErr w:type="spellStart"/>
      <w:r>
        <w:rPr>
          <w:rStyle w:val="Enfasicorsivo"/>
          <w:color w:val="000000"/>
          <w:shd w:val="clear" w:color="auto" w:fill="FFFFFF"/>
        </w:rPr>
        <w:t>fornitore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il </w:t>
      </w:r>
      <w:proofErr w:type="spellStart"/>
      <w:r>
        <w:rPr>
          <w:rStyle w:val="Enfasicorsivo"/>
          <w:color w:val="000000"/>
          <w:shd w:val="clear" w:color="auto" w:fill="FFFFFF"/>
        </w:rPr>
        <w:t>possesso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da </w:t>
      </w:r>
      <w:proofErr w:type="spellStart"/>
      <w:r>
        <w:rPr>
          <w:rStyle w:val="Enfasicorsivo"/>
          <w:color w:val="000000"/>
          <w:shd w:val="clear" w:color="auto" w:fill="FFFFFF"/>
        </w:rPr>
        <w:t>parte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sua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requisiti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carattere </w:t>
      </w:r>
      <w:proofErr w:type="spellStart"/>
      <w:r>
        <w:rPr>
          <w:rStyle w:val="Enfasicorsivo"/>
          <w:color w:val="000000"/>
          <w:shd w:val="clear" w:color="auto" w:fill="FFFFFF"/>
        </w:rPr>
        <w:t>generale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hd w:val="clear" w:color="auto" w:fill="FFFFFF"/>
        </w:rPr>
        <w:t>nonché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il </w:t>
      </w:r>
      <w:proofErr w:type="spellStart"/>
      <w:r>
        <w:rPr>
          <w:rStyle w:val="Enfasicorsivo"/>
          <w:color w:val="000000"/>
          <w:shd w:val="clear" w:color="auto" w:fill="FFFFFF"/>
        </w:rPr>
        <w:t>possesso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requisiti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tecnico-professionali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hd w:val="clear" w:color="auto" w:fill="FFFFFF"/>
        </w:rPr>
        <w:t>ove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richiesti</w:t>
      </w:r>
      <w:proofErr w:type="spellEnd"/>
      <w:proofErr w:type="gramStart"/>
      <w:r>
        <w:rPr>
          <w:color w:val="000000"/>
          <w:shd w:val="clear" w:color="auto" w:fill="FFFFFF"/>
        </w:rPr>
        <w:t>”;</w:t>
      </w:r>
      <w:proofErr w:type="gramEnd"/>
    </w:p>
    <w:p w14:paraId="70C8BC33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l’art</w:t>
      </w:r>
      <w:proofErr w:type="spellEnd"/>
      <w:r>
        <w:rPr>
          <w:color w:val="000000"/>
          <w:shd w:val="clear" w:color="auto" w:fill="FFFFFF"/>
        </w:rPr>
        <w:t xml:space="preserve">. 1, comma 2, </w:t>
      </w:r>
      <w:proofErr w:type="spellStart"/>
      <w:r>
        <w:rPr>
          <w:color w:val="000000"/>
          <w:shd w:val="clear" w:color="auto" w:fill="FFFFFF"/>
        </w:rPr>
        <w:t>lett</w:t>
      </w:r>
      <w:proofErr w:type="spellEnd"/>
      <w:r>
        <w:rPr>
          <w:color w:val="000000"/>
          <w:shd w:val="clear" w:color="auto" w:fill="FFFFFF"/>
        </w:rPr>
        <w:t xml:space="preserve">. a)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11 </w:t>
      </w:r>
      <w:proofErr w:type="spellStart"/>
      <w:r>
        <w:rPr>
          <w:color w:val="000000"/>
          <w:shd w:val="clear" w:color="auto" w:fill="FFFFFF"/>
        </w:rPr>
        <w:t>settembre</w:t>
      </w:r>
      <w:proofErr w:type="spellEnd"/>
      <w:r>
        <w:rPr>
          <w:color w:val="000000"/>
          <w:shd w:val="clear" w:color="auto" w:fill="FFFFFF"/>
        </w:rPr>
        <w:t xml:space="preserve"> 2020, n. 120 ai sensi  del quale “</w:t>
      </w:r>
      <w:r>
        <w:rPr>
          <w:rStyle w:val="Enfasicorsivo"/>
          <w:color w:val="000000"/>
          <w:shd w:val="clear" w:color="auto" w:fill="FFFFFF"/>
        </w:rPr>
        <w:t xml:space="preserve">Fermo </w:t>
      </w:r>
      <w:proofErr w:type="spellStart"/>
      <w:r>
        <w:rPr>
          <w:rStyle w:val="Enfasicorsivo"/>
          <w:color w:val="000000"/>
          <w:shd w:val="clear" w:color="auto" w:fill="FFFFFF"/>
        </w:rPr>
        <w:t>quanto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previsto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dagli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articoli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37 e 38 del </w:t>
      </w:r>
      <w:proofErr w:type="spellStart"/>
      <w:r>
        <w:rPr>
          <w:rStyle w:val="Enfasicorsivo"/>
          <w:color w:val="000000"/>
          <w:shd w:val="clear" w:color="auto" w:fill="FFFFFF"/>
        </w:rPr>
        <w:t>decreto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legislativo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n. 50 del 2016, le </w:t>
      </w:r>
      <w:proofErr w:type="spellStart"/>
      <w:r>
        <w:rPr>
          <w:rStyle w:val="Enfasicorsivo"/>
          <w:color w:val="000000"/>
          <w:shd w:val="clear" w:color="auto" w:fill="FFFFFF"/>
        </w:rPr>
        <w:t>stazioni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appaltanti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procedono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all’affidamento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delle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attività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esecuzione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lavori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hd w:val="clear" w:color="auto" w:fill="FFFFFF"/>
        </w:rPr>
        <w:t>servizi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e </w:t>
      </w:r>
      <w:proofErr w:type="spellStart"/>
      <w:r>
        <w:rPr>
          <w:rStyle w:val="Enfasicorsivo"/>
          <w:color w:val="000000"/>
          <w:shd w:val="clear" w:color="auto" w:fill="FFFFFF"/>
        </w:rPr>
        <w:t>forniture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hd w:val="clear" w:color="auto" w:fill="FFFFFF"/>
        </w:rPr>
        <w:t>nonché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servizi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ingegneria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e </w:t>
      </w:r>
      <w:proofErr w:type="spellStart"/>
      <w:r>
        <w:rPr>
          <w:rStyle w:val="Enfasicorsivo"/>
          <w:color w:val="000000"/>
          <w:shd w:val="clear" w:color="auto" w:fill="FFFFFF"/>
        </w:rPr>
        <w:t>architettura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hd w:val="clear" w:color="auto" w:fill="FFFFFF"/>
        </w:rPr>
        <w:t>inclusa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l’attività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progettazione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di </w:t>
      </w:r>
      <w:proofErr w:type="spellStart"/>
      <w:r>
        <w:rPr>
          <w:rStyle w:val="Enfasicorsivo"/>
          <w:color w:val="000000"/>
          <w:shd w:val="clear" w:color="auto" w:fill="FFFFFF"/>
        </w:rPr>
        <w:t>importo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inferiore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alle </w:t>
      </w:r>
      <w:proofErr w:type="spellStart"/>
      <w:r>
        <w:rPr>
          <w:rStyle w:val="Enfasicorsivo"/>
          <w:color w:val="000000"/>
          <w:shd w:val="clear" w:color="auto" w:fill="FFFFFF"/>
        </w:rPr>
        <w:t>soglie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cui </w:t>
      </w:r>
      <w:proofErr w:type="spellStart"/>
      <w:r>
        <w:rPr>
          <w:rStyle w:val="Enfasicorsivo"/>
          <w:color w:val="000000"/>
          <w:shd w:val="clear" w:color="auto" w:fill="FFFFFF"/>
        </w:rPr>
        <w:t>all’articolo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35 del </w:t>
      </w:r>
      <w:proofErr w:type="spellStart"/>
      <w:r>
        <w:rPr>
          <w:rStyle w:val="Enfasicorsivo"/>
          <w:color w:val="000000"/>
          <w:shd w:val="clear" w:color="auto" w:fill="FFFFFF"/>
        </w:rPr>
        <w:t>decreto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legislativo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n. 50 del 2016 secondo le </w:t>
      </w:r>
      <w:proofErr w:type="spellStart"/>
      <w:r>
        <w:rPr>
          <w:rStyle w:val="Enfasicorsivo"/>
          <w:color w:val="000000"/>
          <w:shd w:val="clear" w:color="auto" w:fill="FFFFFF"/>
        </w:rPr>
        <w:t>seguenti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modalità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:  a) </w:t>
      </w:r>
      <w:proofErr w:type="spellStart"/>
      <w:r>
        <w:rPr>
          <w:rStyle w:val="Enfasicorsivo"/>
          <w:color w:val="000000"/>
          <w:shd w:val="clear" w:color="auto" w:fill="FFFFFF"/>
        </w:rPr>
        <w:t>affidamento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diretto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per </w:t>
      </w:r>
      <w:proofErr w:type="spellStart"/>
      <w:r>
        <w:rPr>
          <w:rStyle w:val="Enfasicorsivo"/>
          <w:color w:val="000000"/>
          <w:shd w:val="clear" w:color="auto" w:fill="FFFFFF"/>
        </w:rPr>
        <w:t>lavori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importo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inferiore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a 150.000 euro e per </w:t>
      </w:r>
      <w:proofErr w:type="spellStart"/>
      <w:r>
        <w:rPr>
          <w:rStyle w:val="Enfasicorsivo"/>
          <w:color w:val="000000"/>
          <w:shd w:val="clear" w:color="auto" w:fill="FFFFFF"/>
        </w:rPr>
        <w:t>servizi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e </w:t>
      </w:r>
      <w:proofErr w:type="spellStart"/>
      <w:r>
        <w:rPr>
          <w:rStyle w:val="Enfasicorsivo"/>
          <w:color w:val="000000"/>
          <w:shd w:val="clear" w:color="auto" w:fill="FFFFFF"/>
        </w:rPr>
        <w:t>forniture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hd w:val="clear" w:color="auto" w:fill="FFFFFF"/>
        </w:rPr>
        <w:t>ivi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compresi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servizi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ingegneria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e </w:t>
      </w:r>
      <w:proofErr w:type="spellStart"/>
      <w:r>
        <w:rPr>
          <w:rStyle w:val="Enfasicorsivo"/>
          <w:color w:val="000000"/>
          <w:shd w:val="clear" w:color="auto" w:fill="FFFFFF"/>
        </w:rPr>
        <w:t>architettura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e </w:t>
      </w:r>
      <w:proofErr w:type="spellStart"/>
      <w:r>
        <w:rPr>
          <w:rStyle w:val="Enfasicorsivo"/>
          <w:color w:val="000000"/>
          <w:shd w:val="clear" w:color="auto" w:fill="FFFFFF"/>
        </w:rPr>
        <w:t>l'attività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progettazione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di </w:t>
      </w:r>
      <w:proofErr w:type="spellStart"/>
      <w:r>
        <w:rPr>
          <w:rStyle w:val="Enfasicorsivo"/>
          <w:color w:val="000000"/>
          <w:shd w:val="clear" w:color="auto" w:fill="FFFFFF"/>
        </w:rPr>
        <w:t>importo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inferiore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a 139.000 euro. In </w:t>
      </w:r>
      <w:proofErr w:type="spellStart"/>
      <w:r>
        <w:rPr>
          <w:rStyle w:val="Enfasicorsivo"/>
          <w:color w:val="000000"/>
          <w:shd w:val="clear" w:color="auto" w:fill="FFFFFF"/>
        </w:rPr>
        <w:t>tali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casi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la </w:t>
      </w:r>
      <w:proofErr w:type="spellStart"/>
      <w:r>
        <w:rPr>
          <w:rStyle w:val="Enfasicorsivo"/>
          <w:color w:val="000000"/>
          <w:shd w:val="clear" w:color="auto" w:fill="FFFFFF"/>
        </w:rPr>
        <w:t>stazione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appaltante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procede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all’affidamento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diretto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hd w:val="clear" w:color="auto" w:fill="FFFFFF"/>
        </w:rPr>
        <w:t>anche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senza </w:t>
      </w:r>
      <w:proofErr w:type="spellStart"/>
      <w:r>
        <w:rPr>
          <w:rStyle w:val="Enfasicorsivo"/>
          <w:color w:val="000000"/>
          <w:shd w:val="clear" w:color="auto" w:fill="FFFFFF"/>
        </w:rPr>
        <w:t>consultazione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più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operatori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economici, fermo </w:t>
      </w:r>
      <w:proofErr w:type="spellStart"/>
      <w:r>
        <w:rPr>
          <w:rStyle w:val="Enfasicorsivo"/>
          <w:color w:val="000000"/>
          <w:shd w:val="clear" w:color="auto" w:fill="FFFFFF"/>
        </w:rPr>
        <w:t>restando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il rispetto </w:t>
      </w:r>
      <w:proofErr w:type="spellStart"/>
      <w:r>
        <w:rPr>
          <w:rStyle w:val="Enfasicorsivo"/>
          <w:color w:val="000000"/>
          <w:shd w:val="clear" w:color="auto" w:fill="FFFFFF"/>
        </w:rPr>
        <w:t>dei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principi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cui </w:t>
      </w:r>
      <w:proofErr w:type="spellStart"/>
      <w:r>
        <w:rPr>
          <w:rStyle w:val="Enfasicorsivo"/>
          <w:color w:val="000000"/>
          <w:shd w:val="clear" w:color="auto" w:fill="FFFFFF"/>
        </w:rPr>
        <w:t>all’articolo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30 del </w:t>
      </w:r>
      <w:proofErr w:type="spellStart"/>
      <w:r>
        <w:rPr>
          <w:rStyle w:val="Enfasicorsivo"/>
          <w:color w:val="000000"/>
          <w:shd w:val="clear" w:color="auto" w:fill="FFFFFF"/>
        </w:rPr>
        <w:t>codice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contratti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pubblici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cui al </w:t>
      </w:r>
      <w:proofErr w:type="spellStart"/>
      <w:r>
        <w:rPr>
          <w:rStyle w:val="Enfasicorsivo"/>
          <w:color w:val="000000"/>
          <w:shd w:val="clear" w:color="auto" w:fill="FFFFFF"/>
        </w:rPr>
        <w:t>decreto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legislativo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18 </w:t>
      </w:r>
      <w:proofErr w:type="spellStart"/>
      <w:r>
        <w:rPr>
          <w:rStyle w:val="Enfasicorsivo"/>
          <w:color w:val="000000"/>
          <w:shd w:val="clear" w:color="auto" w:fill="FFFFFF"/>
        </w:rPr>
        <w:t>aprile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2016, n. 50, e </w:t>
      </w:r>
      <w:proofErr w:type="spellStart"/>
      <w:r>
        <w:rPr>
          <w:rStyle w:val="Enfasicorsivo"/>
          <w:color w:val="000000"/>
          <w:shd w:val="clear" w:color="auto" w:fill="FFFFFF"/>
        </w:rPr>
        <w:t>l’esigenza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che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siano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scelti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soggetti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in </w:t>
      </w:r>
      <w:proofErr w:type="spellStart"/>
      <w:r>
        <w:rPr>
          <w:rStyle w:val="Enfasicorsivo"/>
          <w:color w:val="000000"/>
          <w:shd w:val="clear" w:color="auto" w:fill="FFFFFF"/>
        </w:rPr>
        <w:t>possesso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pregresse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e </w:t>
      </w:r>
      <w:proofErr w:type="spellStart"/>
      <w:r>
        <w:rPr>
          <w:rStyle w:val="Enfasicorsivo"/>
          <w:color w:val="000000"/>
          <w:shd w:val="clear" w:color="auto" w:fill="FFFFFF"/>
        </w:rPr>
        <w:t>documentate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esperienze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analoghe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a quelle </w:t>
      </w:r>
      <w:proofErr w:type="spellStart"/>
      <w:r>
        <w:rPr>
          <w:rStyle w:val="Enfasicorsivo"/>
          <w:color w:val="000000"/>
          <w:shd w:val="clear" w:color="auto" w:fill="FFFFFF"/>
        </w:rPr>
        <w:t>oggetto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affidamento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hd w:val="clear" w:color="auto" w:fill="FFFFFF"/>
        </w:rPr>
        <w:t>anche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individuati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tra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coloro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che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risultano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iscritti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in elenchi o </w:t>
      </w:r>
      <w:proofErr w:type="spellStart"/>
      <w:r>
        <w:rPr>
          <w:rStyle w:val="Enfasicorsivo"/>
          <w:color w:val="000000"/>
          <w:shd w:val="clear" w:color="auto" w:fill="FFFFFF"/>
        </w:rPr>
        <w:t>albi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istituiti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dalla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stazione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appaltante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hd w:val="clear" w:color="auto" w:fill="FFFFFF"/>
        </w:rPr>
        <w:t>comunque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nel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rispetto del principio di </w:t>
      </w:r>
      <w:proofErr w:type="spellStart"/>
      <w:r>
        <w:rPr>
          <w:rStyle w:val="Enfasicorsivo"/>
          <w:color w:val="000000"/>
          <w:shd w:val="clear" w:color="auto" w:fill="FFFFFF"/>
        </w:rPr>
        <w:t>rotazione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”;</w:t>
      </w:r>
    </w:p>
    <w:p w14:paraId="5FE8D5FB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l’art</w:t>
      </w:r>
      <w:proofErr w:type="spellEnd"/>
      <w:r>
        <w:rPr>
          <w:color w:val="000000"/>
          <w:shd w:val="clear" w:color="auto" w:fill="FFFFFF"/>
        </w:rPr>
        <w:t xml:space="preserve">. 1, comma 3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11 </w:t>
      </w:r>
      <w:proofErr w:type="spellStart"/>
      <w:r>
        <w:rPr>
          <w:color w:val="000000"/>
          <w:shd w:val="clear" w:color="auto" w:fill="FFFFFF"/>
        </w:rPr>
        <w:t>settembre</w:t>
      </w:r>
      <w:proofErr w:type="spellEnd"/>
      <w:r>
        <w:rPr>
          <w:color w:val="000000"/>
          <w:shd w:val="clear" w:color="auto" w:fill="FFFFFF"/>
        </w:rPr>
        <w:t xml:space="preserve"> 2020, n. 120 ai sensi del quale “</w:t>
      </w:r>
      <w:proofErr w:type="spellStart"/>
      <w:r>
        <w:rPr>
          <w:rStyle w:val="Enfasicorsivo"/>
          <w:color w:val="000000"/>
          <w:shd w:val="clear" w:color="auto" w:fill="FFFFFF"/>
        </w:rPr>
        <w:t>gli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affidamenti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diretti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possono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essere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realizzati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tramite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determina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a </w:t>
      </w:r>
      <w:proofErr w:type="spellStart"/>
      <w:r>
        <w:rPr>
          <w:rStyle w:val="Enfasicorsivo"/>
          <w:color w:val="000000"/>
          <w:shd w:val="clear" w:color="auto" w:fill="FFFFFF"/>
        </w:rPr>
        <w:t>contrarre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o </w:t>
      </w:r>
      <w:proofErr w:type="spellStart"/>
      <w:r>
        <w:rPr>
          <w:rStyle w:val="Enfasicorsivo"/>
          <w:color w:val="000000"/>
          <w:shd w:val="clear" w:color="auto" w:fill="FFFFFF"/>
        </w:rPr>
        <w:t>atto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equivalente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hd w:val="clear" w:color="auto" w:fill="FFFFFF"/>
        </w:rPr>
        <w:t>che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contenga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gli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elementi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descritti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nell'articolo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32, comma 2, del </w:t>
      </w:r>
      <w:proofErr w:type="spellStart"/>
      <w:r>
        <w:rPr>
          <w:rStyle w:val="Enfasicorsivo"/>
          <w:color w:val="000000"/>
          <w:shd w:val="clear" w:color="auto" w:fill="FFFFFF"/>
        </w:rPr>
        <w:t>decreto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legislativo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n. 50 del 2016</w:t>
      </w:r>
      <w:r>
        <w:rPr>
          <w:color w:val="000000"/>
          <w:shd w:val="clear" w:color="auto" w:fill="FFFFFF"/>
        </w:rPr>
        <w:t xml:space="preserve"> […]</w:t>
      </w:r>
      <w:proofErr w:type="gramStart"/>
      <w:r>
        <w:rPr>
          <w:color w:val="000000"/>
          <w:shd w:val="clear" w:color="auto" w:fill="FFFFFF"/>
        </w:rPr>
        <w:t>”;</w:t>
      </w:r>
      <w:proofErr w:type="gramEnd"/>
    </w:p>
    <w:p w14:paraId="0265D5EE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VISTE</w:t>
      </w:r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Linee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Guida</w:t>
      </w:r>
      <w:proofErr w:type="spellEnd"/>
      <w:r>
        <w:rPr>
          <w:color w:val="000000"/>
          <w:shd w:val="clear" w:color="auto" w:fill="FFFFFF"/>
        </w:rPr>
        <w:t xml:space="preserve"> ANAC n. 4, </w:t>
      </w:r>
      <w:proofErr w:type="spellStart"/>
      <w:r>
        <w:rPr>
          <w:color w:val="000000"/>
          <w:shd w:val="clear" w:color="auto" w:fill="FFFFFF"/>
        </w:rPr>
        <w:t>aggiornate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19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2017, n. 56 con </w:t>
      </w:r>
      <w:proofErr w:type="spellStart"/>
      <w:r>
        <w:rPr>
          <w:color w:val="000000"/>
          <w:shd w:val="clear" w:color="auto" w:fill="FFFFFF"/>
        </w:rPr>
        <w:t>delibera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n. 206 del 1 </w:t>
      </w:r>
      <w:proofErr w:type="spellStart"/>
      <w:r>
        <w:rPr>
          <w:color w:val="000000"/>
          <w:shd w:val="clear" w:color="auto" w:fill="FFFFFF"/>
        </w:rPr>
        <w:t>marzo</w:t>
      </w:r>
      <w:proofErr w:type="spellEnd"/>
      <w:r>
        <w:rPr>
          <w:color w:val="000000"/>
          <w:shd w:val="clear" w:color="auto" w:fill="FFFFFF"/>
        </w:rPr>
        <w:t xml:space="preserve"> 2018, </w:t>
      </w:r>
      <w:proofErr w:type="spellStart"/>
      <w:r>
        <w:rPr>
          <w:color w:val="000000"/>
          <w:shd w:val="clear" w:color="auto" w:fill="FFFFFF"/>
        </w:rPr>
        <w:t>recanti</w:t>
      </w:r>
      <w:proofErr w:type="spellEnd"/>
      <w:r>
        <w:rPr>
          <w:color w:val="000000"/>
          <w:shd w:val="clear" w:color="auto" w:fill="FFFFFF"/>
        </w:rPr>
        <w:t xml:space="preserve"> «Procedure per </w:t>
      </w:r>
      <w:proofErr w:type="spellStart"/>
      <w:r>
        <w:rPr>
          <w:color w:val="000000"/>
          <w:shd w:val="clear" w:color="auto" w:fill="FFFFFF"/>
        </w:rPr>
        <w:t>l’affidamento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contratti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importo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inferiore</w:t>
      </w:r>
      <w:proofErr w:type="spellEnd"/>
      <w:r>
        <w:rPr>
          <w:color w:val="000000"/>
          <w:shd w:val="clear" w:color="auto" w:fill="FFFFFF"/>
        </w:rPr>
        <w:t xml:space="preserve"> alle </w:t>
      </w:r>
      <w:proofErr w:type="spellStart"/>
      <w:r>
        <w:rPr>
          <w:color w:val="000000"/>
          <w:shd w:val="clear" w:color="auto" w:fill="FFFFFF"/>
        </w:rPr>
        <w:t>soglie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rilevanza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comunitaria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indagini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mercato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formazione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gestione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elenchi di </w:t>
      </w:r>
      <w:proofErr w:type="spellStart"/>
      <w:r>
        <w:rPr>
          <w:color w:val="000000"/>
          <w:shd w:val="clear" w:color="auto" w:fill="FFFFFF"/>
        </w:rPr>
        <w:t>operatori</w:t>
      </w:r>
      <w:proofErr w:type="spellEnd"/>
      <w:r>
        <w:rPr>
          <w:color w:val="000000"/>
          <w:shd w:val="clear" w:color="auto" w:fill="FFFFFF"/>
        </w:rPr>
        <w:t xml:space="preserve"> economici</w:t>
      </w:r>
      <w:proofErr w:type="gramStart"/>
      <w:r>
        <w:rPr>
          <w:color w:val="000000"/>
          <w:shd w:val="clear" w:color="auto" w:fill="FFFFFF"/>
        </w:rPr>
        <w:t>»;</w:t>
      </w:r>
      <w:proofErr w:type="gramEnd"/>
    </w:p>
    <w:p w14:paraId="17CCB37A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l’art</w:t>
      </w:r>
      <w:proofErr w:type="spellEnd"/>
      <w:r>
        <w:rPr>
          <w:color w:val="000000"/>
          <w:shd w:val="clear" w:color="auto" w:fill="FFFFFF"/>
        </w:rPr>
        <w:t xml:space="preserve">. 1, comma 449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L. 296 del 2006, come </w:t>
      </w:r>
      <w:proofErr w:type="spellStart"/>
      <w:r>
        <w:rPr>
          <w:color w:val="000000"/>
          <w:shd w:val="clear" w:color="auto" w:fill="FFFFFF"/>
        </w:rPr>
        <w:t>modificato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1, comma 495, L. n. 208 del 2015,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prevede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tutte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amministrazioni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centrali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periferiche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comprese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scuole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ogni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ordine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tenute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approvvigionarsi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utilizzando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convenzioni</w:t>
      </w:r>
      <w:proofErr w:type="spellEnd"/>
      <w:r>
        <w:rPr>
          <w:color w:val="000000"/>
          <w:shd w:val="clear" w:color="auto" w:fill="FFFFFF"/>
        </w:rPr>
        <w:t xml:space="preserve"> stipulate da </w:t>
      </w:r>
      <w:proofErr w:type="spellStart"/>
      <w:r>
        <w:rPr>
          <w:color w:val="000000"/>
          <w:shd w:val="clear" w:color="auto" w:fill="FFFFFF"/>
        </w:rPr>
        <w:t>Consip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S.p.A.;</w:t>
      </w:r>
      <w:proofErr w:type="gramEnd"/>
    </w:p>
    <w:p w14:paraId="230E02A7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l’art</w:t>
      </w:r>
      <w:proofErr w:type="spellEnd"/>
      <w:r>
        <w:rPr>
          <w:color w:val="000000"/>
          <w:shd w:val="clear" w:color="auto" w:fill="FFFFFF"/>
        </w:rPr>
        <w:t xml:space="preserve">. 1, comma 583,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L. 27 </w:t>
      </w:r>
      <w:proofErr w:type="spellStart"/>
      <w:r>
        <w:rPr>
          <w:color w:val="000000"/>
          <w:shd w:val="clear" w:color="auto" w:fill="FFFFFF"/>
        </w:rPr>
        <w:t>dicembre</w:t>
      </w:r>
      <w:proofErr w:type="spellEnd"/>
      <w:r>
        <w:rPr>
          <w:color w:val="000000"/>
          <w:shd w:val="clear" w:color="auto" w:fill="FFFFFF"/>
        </w:rPr>
        <w:t xml:space="preserve"> 2019, n. 160, ai sensi del quale, fermo </w:t>
      </w:r>
      <w:proofErr w:type="spellStart"/>
      <w:r>
        <w:rPr>
          <w:color w:val="000000"/>
          <w:shd w:val="clear" w:color="auto" w:fill="FFFFFF"/>
        </w:rPr>
        <w:t>restando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citato art. 1, </w:t>
      </w:r>
      <w:proofErr w:type="spellStart"/>
      <w:r>
        <w:rPr>
          <w:color w:val="000000"/>
          <w:shd w:val="clear" w:color="auto" w:fill="FFFFFF"/>
        </w:rPr>
        <w:t>commi</w:t>
      </w:r>
      <w:proofErr w:type="spellEnd"/>
      <w:r>
        <w:rPr>
          <w:color w:val="000000"/>
          <w:shd w:val="clear" w:color="auto" w:fill="FFFFFF"/>
        </w:rPr>
        <w:t xml:space="preserve"> 449 e 450,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L. 296/2006, le </w:t>
      </w:r>
      <w:proofErr w:type="spellStart"/>
      <w:r>
        <w:rPr>
          <w:color w:val="000000"/>
          <w:shd w:val="clear" w:color="auto" w:fill="FFFFFF"/>
        </w:rPr>
        <w:t>amministrazioni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centrali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periferiche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compresi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istituti</w:t>
      </w:r>
      <w:proofErr w:type="spellEnd"/>
      <w:r>
        <w:rPr>
          <w:color w:val="000000"/>
          <w:shd w:val="clear" w:color="auto" w:fill="FFFFFF"/>
        </w:rPr>
        <w:t xml:space="preserve"> e le </w:t>
      </w:r>
      <w:proofErr w:type="spellStart"/>
      <w:r>
        <w:rPr>
          <w:color w:val="000000"/>
          <w:shd w:val="clear" w:color="auto" w:fill="FFFFFF"/>
        </w:rPr>
        <w:t>scuole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ogni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ordine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tenute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approvvigionarsi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attraverso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accordi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quadro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stipulati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Consip</w:t>
      </w:r>
      <w:proofErr w:type="spellEnd"/>
      <w:r>
        <w:rPr>
          <w:color w:val="000000"/>
          <w:shd w:val="clear" w:color="auto" w:fill="FFFFFF"/>
        </w:rPr>
        <w:t xml:space="preserve"> S.p.A. o il Sistema </w:t>
      </w:r>
      <w:proofErr w:type="spellStart"/>
      <w:r>
        <w:rPr>
          <w:color w:val="000000"/>
          <w:shd w:val="clear" w:color="auto" w:fill="FFFFFF"/>
        </w:rPr>
        <w:t>Dinamico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Acquisizione</w:t>
      </w:r>
      <w:proofErr w:type="spellEnd"/>
      <w:r>
        <w:rPr>
          <w:color w:val="000000"/>
          <w:shd w:val="clear" w:color="auto" w:fill="FFFFFF"/>
        </w:rPr>
        <w:t xml:space="preserve"> (SDAPA) </w:t>
      </w:r>
      <w:proofErr w:type="spellStart"/>
      <w:r>
        <w:rPr>
          <w:color w:val="000000"/>
          <w:shd w:val="clear" w:color="auto" w:fill="FFFFFF"/>
        </w:rPr>
        <w:t>realizzato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gestito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Consip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S.p.A.;</w:t>
      </w:r>
      <w:proofErr w:type="gramEnd"/>
      <w:r>
        <w:rPr>
          <w:color w:val="000000"/>
          <w:shd w:val="clear" w:color="auto" w:fill="FFFFFF"/>
        </w:rPr>
        <w:t> </w:t>
      </w:r>
    </w:p>
    <w:p w14:paraId="6B88750A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DATO ATTO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esistenza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Convenzioni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Consip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attive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 xml:space="preserve"> a tale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rStyle w:val="StrongEmphasis"/>
          <w:color w:val="000000"/>
          <w:shd w:val="clear" w:color="auto" w:fill="FFFFFF"/>
        </w:rPr>
        <w:t xml:space="preserve">come da </w:t>
      </w:r>
      <w:proofErr w:type="spellStart"/>
      <w:r>
        <w:rPr>
          <w:rStyle w:val="StrongEmphasis"/>
          <w:color w:val="000000"/>
          <w:shd w:val="clear" w:color="auto" w:fill="FFFFFF"/>
        </w:rPr>
        <w:t>schermate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Style w:val="StrongEmphasis"/>
          <w:color w:val="000000"/>
          <w:shd w:val="clear" w:color="auto" w:fill="FFFFFF"/>
        </w:rPr>
        <w:t>allegate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6CFEFF8F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CONSIDERATO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contratto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sottoposto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condizione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risolutiva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convenzione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Consip</w:t>
      </w:r>
      <w:proofErr w:type="spellEnd"/>
      <w:r>
        <w:rPr>
          <w:color w:val="000000"/>
          <w:shd w:val="clear" w:color="auto" w:fill="FFFFFF"/>
        </w:rPr>
        <w:t xml:space="preserve"> S.p.A. </w:t>
      </w:r>
      <w:proofErr w:type="spellStart"/>
      <w:r>
        <w:rPr>
          <w:color w:val="000000"/>
          <w:shd w:val="clear" w:color="auto" w:fill="FFFFFF"/>
        </w:rPr>
        <w:t>avente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forniture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comparabili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quelli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affidamento</w:t>
      </w:r>
      <w:proofErr w:type="spellEnd"/>
      <w:r>
        <w:rPr>
          <w:color w:val="000000"/>
          <w:shd w:val="clear" w:color="auto" w:fill="FFFFFF"/>
        </w:rPr>
        <w:t xml:space="preserve">, ai sensi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1, comma 3, del D.L. </w:t>
      </w:r>
      <w:proofErr w:type="gramStart"/>
      <w:r>
        <w:rPr>
          <w:color w:val="000000"/>
          <w:shd w:val="clear" w:color="auto" w:fill="FFFFFF"/>
        </w:rPr>
        <w:t>95/201;</w:t>
      </w:r>
      <w:proofErr w:type="gramEnd"/>
    </w:p>
    <w:p w14:paraId="0D9F05C4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CONSIDERATO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nell’ambito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Accordi</w:t>
      </w:r>
      <w:proofErr w:type="spellEnd"/>
      <w:r>
        <w:rPr>
          <w:color w:val="000000"/>
          <w:shd w:val="clear" w:color="auto" w:fill="FFFFFF"/>
        </w:rPr>
        <w:t xml:space="preserve"> Quadro </w:t>
      </w:r>
      <w:proofErr w:type="spellStart"/>
      <w:r>
        <w:rPr>
          <w:color w:val="000000"/>
          <w:shd w:val="clear" w:color="auto" w:fill="FFFFFF"/>
        </w:rPr>
        <w:t>stipulati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Consip</w:t>
      </w:r>
      <w:proofErr w:type="spellEnd"/>
      <w:r>
        <w:rPr>
          <w:color w:val="000000"/>
          <w:shd w:val="clear" w:color="auto" w:fill="FFFFFF"/>
        </w:rPr>
        <w:t xml:space="preserve"> e del Sistema </w:t>
      </w:r>
      <w:proofErr w:type="spellStart"/>
      <w:r>
        <w:rPr>
          <w:color w:val="000000"/>
          <w:shd w:val="clear" w:color="auto" w:fill="FFFFFF"/>
        </w:rPr>
        <w:t>Dinamico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Acquisizione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 xml:space="preserve"> (SDAPA) </w:t>
      </w:r>
      <w:proofErr w:type="spellStart"/>
      <w:r>
        <w:rPr>
          <w:color w:val="000000"/>
          <w:shd w:val="clear" w:color="auto" w:fill="FFFFFF"/>
        </w:rPr>
        <w:t>realizzato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gestito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Consip</w:t>
      </w:r>
      <w:proofErr w:type="spellEnd"/>
      <w:r>
        <w:rPr>
          <w:color w:val="000000"/>
          <w:shd w:val="clear" w:color="auto" w:fill="FFFFFF"/>
        </w:rPr>
        <w:t xml:space="preserve">, non </w:t>
      </w:r>
      <w:proofErr w:type="spellStart"/>
      <w:r>
        <w:rPr>
          <w:color w:val="000000"/>
          <w:shd w:val="clear" w:color="auto" w:fill="FFFFFF"/>
        </w:rPr>
        <w:t>risultano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attive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iniziative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aventi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comparabili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quelli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affidare</w:t>
      </w:r>
      <w:proofErr w:type="spellEnd"/>
      <w:r>
        <w:rPr>
          <w:color w:val="000000"/>
          <w:shd w:val="clear" w:color="auto" w:fill="FFFFFF"/>
        </w:rPr>
        <w:t xml:space="preserve"> con la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28ACEA93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l’art</w:t>
      </w:r>
      <w:proofErr w:type="spellEnd"/>
      <w:r>
        <w:rPr>
          <w:color w:val="000000"/>
          <w:shd w:val="clear" w:color="auto" w:fill="FFFFFF"/>
        </w:rPr>
        <w:t xml:space="preserve">. 1, comma 450,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296/2006, come </w:t>
      </w:r>
      <w:proofErr w:type="spellStart"/>
      <w:r>
        <w:rPr>
          <w:color w:val="000000"/>
          <w:shd w:val="clear" w:color="auto" w:fill="FFFFFF"/>
        </w:rPr>
        <w:t>modificato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1, comma 495,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L. 208/2015, il quale </w:t>
      </w:r>
      <w:proofErr w:type="spellStart"/>
      <w:r>
        <w:rPr>
          <w:color w:val="000000"/>
          <w:shd w:val="clear" w:color="auto" w:fill="FFFFFF"/>
        </w:rPr>
        <w:t>prevede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“</w:t>
      </w:r>
      <w:r>
        <w:rPr>
          <w:rStyle w:val="Enfasicorsivo"/>
          <w:color w:val="000000"/>
          <w:shd w:val="clear" w:color="auto" w:fill="FFFFFF"/>
        </w:rPr>
        <w:t xml:space="preserve">Le </w:t>
      </w:r>
      <w:proofErr w:type="spellStart"/>
      <w:r>
        <w:rPr>
          <w:rStyle w:val="Enfasicorsivo"/>
          <w:color w:val="000000"/>
          <w:shd w:val="clear" w:color="auto" w:fill="FFFFFF"/>
        </w:rPr>
        <w:t>amministrazioni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statali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centrali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e </w:t>
      </w:r>
      <w:proofErr w:type="spellStart"/>
      <w:r>
        <w:rPr>
          <w:rStyle w:val="Enfasicorsivo"/>
          <w:color w:val="000000"/>
          <w:shd w:val="clear" w:color="auto" w:fill="FFFFFF"/>
        </w:rPr>
        <w:t>periferiche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ad </w:t>
      </w:r>
      <w:proofErr w:type="spellStart"/>
      <w:r>
        <w:rPr>
          <w:rStyle w:val="Enfasicorsivo"/>
          <w:color w:val="000000"/>
          <w:shd w:val="clear" w:color="auto" w:fill="FFFFFF"/>
        </w:rPr>
        <w:t>esclusione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degli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istituti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e </w:t>
      </w:r>
      <w:proofErr w:type="spellStart"/>
      <w:r>
        <w:rPr>
          <w:rStyle w:val="Enfasicorsivo"/>
          <w:color w:val="000000"/>
          <w:shd w:val="clear" w:color="auto" w:fill="FFFFFF"/>
        </w:rPr>
        <w:t>delle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scuole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ogni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ordine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e </w:t>
      </w:r>
      <w:proofErr w:type="spellStart"/>
      <w:r>
        <w:rPr>
          <w:rStyle w:val="Enfasicorsivo"/>
          <w:color w:val="000000"/>
          <w:shd w:val="clear" w:color="auto" w:fill="FFFFFF"/>
        </w:rPr>
        <w:t>grado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hd w:val="clear" w:color="auto" w:fill="FFFFFF"/>
        </w:rPr>
        <w:t>delle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istituzioni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educative e </w:t>
      </w:r>
      <w:proofErr w:type="spellStart"/>
      <w:r>
        <w:rPr>
          <w:rStyle w:val="Enfasicorsivo"/>
          <w:color w:val="000000"/>
          <w:shd w:val="clear" w:color="auto" w:fill="FFFFFF"/>
        </w:rPr>
        <w:t>delle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istituzioni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universitarie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hd w:val="clear" w:color="auto" w:fill="FFFFFF"/>
        </w:rPr>
        <w:t>nonché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gli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enti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nazionali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previdenza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e assistenza </w:t>
      </w:r>
      <w:proofErr w:type="spellStart"/>
      <w:r>
        <w:rPr>
          <w:rStyle w:val="Enfasicorsivo"/>
          <w:color w:val="000000"/>
          <w:shd w:val="clear" w:color="auto" w:fill="FFFFFF"/>
        </w:rPr>
        <w:t>sociale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pubblici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e le </w:t>
      </w:r>
      <w:proofErr w:type="spellStart"/>
      <w:r>
        <w:rPr>
          <w:rStyle w:val="Enfasicorsivo"/>
          <w:color w:val="000000"/>
          <w:shd w:val="clear" w:color="auto" w:fill="FFFFFF"/>
        </w:rPr>
        <w:t>agenzie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fiscali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cui al </w:t>
      </w:r>
      <w:proofErr w:type="spellStart"/>
      <w:r>
        <w:rPr>
          <w:rStyle w:val="Enfasicorsivo"/>
          <w:color w:val="000000"/>
          <w:shd w:val="clear" w:color="auto" w:fill="FFFFFF"/>
        </w:rPr>
        <w:t>decreto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legislativo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30 </w:t>
      </w:r>
      <w:proofErr w:type="spellStart"/>
      <w:r>
        <w:rPr>
          <w:rStyle w:val="Enfasicorsivo"/>
          <w:color w:val="000000"/>
          <w:shd w:val="clear" w:color="auto" w:fill="FFFFFF"/>
        </w:rPr>
        <w:t>luglio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1999, n. 300, per </w:t>
      </w:r>
      <w:proofErr w:type="spellStart"/>
      <w:r>
        <w:rPr>
          <w:rStyle w:val="Enfasicorsivo"/>
          <w:color w:val="000000"/>
          <w:shd w:val="clear" w:color="auto" w:fill="FFFFFF"/>
        </w:rPr>
        <w:t>gli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acquisti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beni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e </w:t>
      </w:r>
      <w:proofErr w:type="spellStart"/>
      <w:r>
        <w:rPr>
          <w:rStyle w:val="Enfasicorsivo"/>
          <w:color w:val="000000"/>
          <w:shd w:val="clear" w:color="auto" w:fill="FFFFFF"/>
        </w:rPr>
        <w:t>servizi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importo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pari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o </w:t>
      </w:r>
      <w:proofErr w:type="spellStart"/>
      <w:r>
        <w:rPr>
          <w:rStyle w:val="Enfasicorsivo"/>
          <w:color w:val="000000"/>
          <w:shd w:val="clear" w:color="auto" w:fill="FFFFFF"/>
        </w:rPr>
        <w:t>superiore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a 5.000 euro e al di sotto </w:t>
      </w:r>
      <w:proofErr w:type="spellStart"/>
      <w:r>
        <w:rPr>
          <w:rStyle w:val="Enfasicorsivo"/>
          <w:color w:val="000000"/>
          <w:shd w:val="clear" w:color="auto" w:fill="FFFFFF"/>
        </w:rPr>
        <w:t>della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soglia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rilievo </w:t>
      </w:r>
      <w:proofErr w:type="spellStart"/>
      <w:r>
        <w:rPr>
          <w:rStyle w:val="Enfasicorsivo"/>
          <w:color w:val="000000"/>
          <w:shd w:val="clear" w:color="auto" w:fill="FFFFFF"/>
        </w:rPr>
        <w:t>comunitario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hd w:val="clear" w:color="auto" w:fill="FFFFFF"/>
        </w:rPr>
        <w:t>sono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tenute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a fare </w:t>
      </w:r>
      <w:proofErr w:type="spellStart"/>
      <w:r>
        <w:rPr>
          <w:rStyle w:val="Enfasicorsivo"/>
          <w:color w:val="000000"/>
          <w:shd w:val="clear" w:color="auto" w:fill="FFFFFF"/>
        </w:rPr>
        <w:t>ricorso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al </w:t>
      </w:r>
      <w:proofErr w:type="spellStart"/>
      <w:r>
        <w:rPr>
          <w:rStyle w:val="Enfasicorsivo"/>
          <w:color w:val="000000"/>
          <w:shd w:val="clear" w:color="auto" w:fill="FFFFFF"/>
        </w:rPr>
        <w:t>mercato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elettronico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della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pubblica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amministrazione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cui </w:t>
      </w:r>
      <w:proofErr w:type="spellStart"/>
      <w:r>
        <w:rPr>
          <w:rStyle w:val="Enfasicorsivo"/>
          <w:color w:val="000000"/>
          <w:shd w:val="clear" w:color="auto" w:fill="FFFFFF"/>
        </w:rPr>
        <w:t>all'articolo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328, comma 1, del </w:t>
      </w:r>
      <w:proofErr w:type="spellStart"/>
      <w:r>
        <w:rPr>
          <w:rStyle w:val="Enfasicorsivo"/>
          <w:color w:val="000000"/>
          <w:shd w:val="clear" w:color="auto" w:fill="FFFFFF"/>
        </w:rPr>
        <w:t>regolamento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cui al D.P.R. 5 </w:t>
      </w:r>
      <w:proofErr w:type="spellStart"/>
      <w:r>
        <w:rPr>
          <w:rStyle w:val="Enfasicorsivo"/>
          <w:color w:val="000000"/>
          <w:shd w:val="clear" w:color="auto" w:fill="FFFFFF"/>
        </w:rPr>
        <w:t>ottobre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2010, n. 207</w:t>
      </w:r>
      <w:r>
        <w:rPr>
          <w:color w:val="000000"/>
          <w:shd w:val="clear" w:color="auto" w:fill="FFFFFF"/>
        </w:rPr>
        <w:t>”;</w:t>
      </w:r>
    </w:p>
    <w:p w14:paraId="0CAFCFFD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CONSIDERATO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ai sensi </w:t>
      </w:r>
      <w:proofErr w:type="spellStart"/>
      <w:r>
        <w:rPr>
          <w:color w:val="000000"/>
          <w:shd w:val="clear" w:color="auto" w:fill="FFFFFF"/>
        </w:rPr>
        <w:t>dell'articolo</w:t>
      </w:r>
      <w:proofErr w:type="spellEnd"/>
      <w:r>
        <w:rPr>
          <w:color w:val="000000"/>
          <w:shd w:val="clear" w:color="auto" w:fill="FFFFFF"/>
        </w:rPr>
        <w:t xml:space="preserve"> 36, comma 6, del </w:t>
      </w:r>
      <w:proofErr w:type="gramStart"/>
      <w:r>
        <w:rPr>
          <w:color w:val="000000"/>
          <w:shd w:val="clear" w:color="auto" w:fill="FFFFFF"/>
        </w:rPr>
        <w:t>D.Lgs</w:t>
      </w:r>
      <w:proofErr w:type="gramEnd"/>
      <w:r>
        <w:rPr>
          <w:color w:val="000000"/>
          <w:shd w:val="clear" w:color="auto" w:fill="FFFFFF"/>
        </w:rPr>
        <w:t xml:space="preserve">. 50/2016, il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dell’Economia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avvalendosi</w:t>
      </w:r>
      <w:proofErr w:type="spellEnd"/>
      <w:r>
        <w:rPr>
          <w:color w:val="000000"/>
          <w:shd w:val="clear" w:color="auto" w:fill="FFFFFF"/>
        </w:rPr>
        <w:t xml:space="preserve"> di CONSIP S.p.A., ha </w:t>
      </w:r>
      <w:proofErr w:type="spellStart"/>
      <w:r>
        <w:rPr>
          <w:color w:val="000000"/>
          <w:shd w:val="clear" w:color="auto" w:fill="FFFFFF"/>
        </w:rPr>
        <w:t>messo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disposizione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Appaltanti</w:t>
      </w:r>
      <w:proofErr w:type="spellEnd"/>
      <w:r>
        <w:rPr>
          <w:color w:val="000000"/>
          <w:shd w:val="clear" w:color="auto" w:fill="FFFFFF"/>
        </w:rPr>
        <w:t xml:space="preserve"> il Mercato </w:t>
      </w:r>
      <w:proofErr w:type="spellStart"/>
      <w:r>
        <w:rPr>
          <w:color w:val="000000"/>
          <w:shd w:val="clear" w:color="auto" w:fill="FFFFFF"/>
        </w:rPr>
        <w:t>Elettronico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Amministrazioni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4FCAD46E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l’art</w:t>
      </w:r>
      <w:proofErr w:type="spellEnd"/>
      <w:r>
        <w:rPr>
          <w:color w:val="000000"/>
          <w:shd w:val="clear" w:color="auto" w:fill="FFFFFF"/>
        </w:rPr>
        <w:t>. 46, comma 1 del D.I. 129/2018, in base al quale “</w:t>
      </w:r>
      <w:r>
        <w:rPr>
          <w:rStyle w:val="Enfasicorsivo"/>
          <w:color w:val="000000"/>
          <w:shd w:val="clear" w:color="auto" w:fill="FFFFFF"/>
        </w:rPr>
        <w:t xml:space="preserve">Per </w:t>
      </w:r>
      <w:proofErr w:type="spellStart"/>
      <w:r>
        <w:rPr>
          <w:rStyle w:val="Enfasicorsivo"/>
          <w:color w:val="000000"/>
          <w:shd w:val="clear" w:color="auto" w:fill="FFFFFF"/>
        </w:rPr>
        <w:t>l’affidamento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lavori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hd w:val="clear" w:color="auto" w:fill="FFFFFF"/>
        </w:rPr>
        <w:t>servizi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e </w:t>
      </w:r>
      <w:proofErr w:type="spellStart"/>
      <w:r>
        <w:rPr>
          <w:rStyle w:val="Enfasicorsivo"/>
          <w:color w:val="000000"/>
          <w:shd w:val="clear" w:color="auto" w:fill="FFFFFF"/>
        </w:rPr>
        <w:t>forniture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le </w:t>
      </w:r>
      <w:proofErr w:type="spellStart"/>
      <w:r>
        <w:rPr>
          <w:rStyle w:val="Enfasicorsivo"/>
          <w:color w:val="000000"/>
          <w:shd w:val="clear" w:color="auto" w:fill="FFFFFF"/>
        </w:rPr>
        <w:t>istituzioni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scolastiche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hd w:val="clear" w:color="auto" w:fill="FFFFFF"/>
        </w:rPr>
        <w:t>nel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rispetto di </w:t>
      </w:r>
      <w:proofErr w:type="spellStart"/>
      <w:r>
        <w:rPr>
          <w:rStyle w:val="Enfasicorsivo"/>
          <w:color w:val="000000"/>
          <w:shd w:val="clear" w:color="auto" w:fill="FFFFFF"/>
        </w:rPr>
        <w:t>quanto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previsto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dalla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normativa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vigente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hd w:val="clear" w:color="auto" w:fill="FFFFFF"/>
        </w:rPr>
        <w:t>anche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in </w:t>
      </w:r>
      <w:proofErr w:type="spellStart"/>
      <w:r>
        <w:rPr>
          <w:rStyle w:val="Enfasicorsivo"/>
          <w:color w:val="000000"/>
          <w:shd w:val="clear" w:color="auto" w:fill="FFFFFF"/>
        </w:rPr>
        <w:t>relazione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al </w:t>
      </w:r>
      <w:proofErr w:type="spellStart"/>
      <w:r>
        <w:rPr>
          <w:rStyle w:val="Enfasicorsivo"/>
          <w:color w:val="000000"/>
          <w:shd w:val="clear" w:color="auto" w:fill="FFFFFF"/>
        </w:rPr>
        <w:t>sistema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qualificazione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delle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stazioni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appaltanti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secondo </w:t>
      </w:r>
      <w:proofErr w:type="spellStart"/>
      <w:r>
        <w:rPr>
          <w:rStyle w:val="Enfasicorsivo"/>
          <w:color w:val="000000"/>
          <w:shd w:val="clear" w:color="auto" w:fill="FFFFFF"/>
        </w:rPr>
        <w:t>quanto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disposto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dal </w:t>
      </w:r>
      <w:proofErr w:type="spellStart"/>
      <w:r>
        <w:rPr>
          <w:rStyle w:val="Enfasicorsivo"/>
          <w:color w:val="000000"/>
          <w:shd w:val="clear" w:color="auto" w:fill="FFFFFF"/>
        </w:rPr>
        <w:t>decreto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legislativo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18 </w:t>
      </w:r>
      <w:proofErr w:type="spellStart"/>
      <w:r>
        <w:rPr>
          <w:rStyle w:val="Enfasicorsivo"/>
          <w:color w:val="000000"/>
          <w:shd w:val="clear" w:color="auto" w:fill="FFFFFF"/>
        </w:rPr>
        <w:t>aprile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2016, n. 50 e </w:t>
      </w:r>
      <w:proofErr w:type="spellStart"/>
      <w:r>
        <w:rPr>
          <w:rStyle w:val="Enfasicorsivo"/>
          <w:color w:val="000000"/>
          <w:shd w:val="clear" w:color="auto" w:fill="FFFFFF"/>
        </w:rPr>
        <w:t>dalle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relative </w:t>
      </w:r>
      <w:proofErr w:type="spellStart"/>
      <w:r>
        <w:rPr>
          <w:rStyle w:val="Enfasicorsivo"/>
          <w:color w:val="000000"/>
          <w:shd w:val="clear" w:color="auto" w:fill="FFFFFF"/>
        </w:rPr>
        <w:t>previsioni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attuazione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hd w:val="clear" w:color="auto" w:fill="FFFFFF"/>
        </w:rPr>
        <w:t>ricorrono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agli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strumenti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acquisto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e di </w:t>
      </w:r>
      <w:proofErr w:type="spellStart"/>
      <w:r>
        <w:rPr>
          <w:rStyle w:val="Enfasicorsivo"/>
          <w:color w:val="000000"/>
          <w:shd w:val="clear" w:color="auto" w:fill="FFFFFF"/>
        </w:rPr>
        <w:t>negoziazione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hd w:val="clear" w:color="auto" w:fill="FFFFFF"/>
        </w:rPr>
        <w:t>anche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telematici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hd w:val="clear" w:color="auto" w:fill="FFFFFF"/>
        </w:rPr>
        <w:t>messi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a </w:t>
      </w:r>
      <w:proofErr w:type="spellStart"/>
      <w:r>
        <w:rPr>
          <w:rStyle w:val="Enfasicorsivo"/>
          <w:color w:val="000000"/>
          <w:shd w:val="clear" w:color="auto" w:fill="FFFFFF"/>
        </w:rPr>
        <w:t>disposizione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da </w:t>
      </w:r>
      <w:proofErr w:type="spellStart"/>
      <w:r>
        <w:rPr>
          <w:rStyle w:val="Enfasicorsivo"/>
          <w:color w:val="000000"/>
          <w:shd w:val="clear" w:color="auto" w:fill="FFFFFF"/>
        </w:rPr>
        <w:t>Consip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S.p.A., secondo </w:t>
      </w:r>
      <w:proofErr w:type="spellStart"/>
      <w:r>
        <w:rPr>
          <w:rStyle w:val="Enfasicorsivo"/>
          <w:color w:val="000000"/>
          <w:shd w:val="clear" w:color="auto" w:fill="FFFFFF"/>
        </w:rPr>
        <w:t>quanto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previsto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dalle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vigenti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disposizioni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normative in </w:t>
      </w:r>
      <w:proofErr w:type="spellStart"/>
      <w:r>
        <w:rPr>
          <w:rStyle w:val="Enfasicorsivo"/>
          <w:color w:val="000000"/>
          <w:shd w:val="clear" w:color="auto" w:fill="FFFFFF"/>
        </w:rPr>
        <w:t>materia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contenimento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della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spesa</w:t>
      </w:r>
      <w:proofErr w:type="spellEnd"/>
      <w:r>
        <w:rPr>
          <w:color w:val="000000"/>
          <w:shd w:val="clear" w:color="auto" w:fill="FFFFFF"/>
        </w:rPr>
        <w:t>”;</w:t>
      </w:r>
    </w:p>
    <w:p w14:paraId="3D0E25CF" w14:textId="77777777" w:rsidR="00F25CCD" w:rsidRDefault="00F25CCD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</w:rPr>
      </w:pPr>
    </w:p>
    <w:p w14:paraId="7ADA71E9" w14:textId="77777777" w:rsidR="00F25CCD" w:rsidRDefault="00F25CCD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</w:rPr>
      </w:pPr>
    </w:p>
    <w:p w14:paraId="334470A7" w14:textId="62CD58F4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l'art</w:t>
      </w:r>
      <w:proofErr w:type="spellEnd"/>
      <w:r>
        <w:rPr>
          <w:color w:val="000000"/>
          <w:shd w:val="clear" w:color="auto" w:fill="FFFFFF"/>
        </w:rPr>
        <w:t xml:space="preserve">. 31, comma 1, del </w:t>
      </w:r>
      <w:proofErr w:type="gramStart"/>
      <w:r>
        <w:rPr>
          <w:color w:val="000000"/>
          <w:shd w:val="clear" w:color="auto" w:fill="FFFFFF"/>
        </w:rPr>
        <w:t>D.Lgs</w:t>
      </w:r>
      <w:proofErr w:type="gramEnd"/>
      <w:r>
        <w:rPr>
          <w:color w:val="000000"/>
          <w:shd w:val="clear" w:color="auto" w:fill="FFFFFF"/>
        </w:rPr>
        <w:t xml:space="preserve">. 50/2016, il quale </w:t>
      </w:r>
      <w:proofErr w:type="spellStart"/>
      <w:r>
        <w:rPr>
          <w:color w:val="000000"/>
          <w:shd w:val="clear" w:color="auto" w:fill="FFFFFF"/>
        </w:rPr>
        <w:t>prevede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l’individuazione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responsabile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unico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procedimento</w:t>
      </w:r>
      <w:proofErr w:type="spellEnd"/>
      <w:r>
        <w:rPr>
          <w:color w:val="000000"/>
          <w:shd w:val="clear" w:color="auto" w:fill="FFFFFF"/>
        </w:rPr>
        <w:t xml:space="preserve"> (RUP) per </w:t>
      </w:r>
      <w:proofErr w:type="spellStart"/>
      <w:r>
        <w:rPr>
          <w:color w:val="000000"/>
          <w:shd w:val="clear" w:color="auto" w:fill="FFFFFF"/>
        </w:rPr>
        <w:t>ogni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singola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proofErr w:type="gramStart"/>
      <w:r>
        <w:rPr>
          <w:color w:val="000000"/>
          <w:shd w:val="clear" w:color="auto" w:fill="FFFFFF"/>
        </w:rPr>
        <w:t>affidamento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63A297B3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VISTE</w:t>
      </w:r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Linee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guida</w:t>
      </w:r>
      <w:proofErr w:type="spellEnd"/>
      <w:r>
        <w:rPr>
          <w:color w:val="000000"/>
          <w:shd w:val="clear" w:color="auto" w:fill="FFFFFF"/>
        </w:rPr>
        <w:t xml:space="preserve"> ANAC n. 3, </w:t>
      </w:r>
      <w:proofErr w:type="spellStart"/>
      <w:r>
        <w:rPr>
          <w:color w:val="000000"/>
          <w:shd w:val="clear" w:color="auto" w:fill="FFFFFF"/>
        </w:rPr>
        <w:t>recanti</w:t>
      </w:r>
      <w:proofErr w:type="spellEnd"/>
      <w:r>
        <w:rPr>
          <w:color w:val="000000"/>
          <w:shd w:val="clear" w:color="auto" w:fill="FFFFFF"/>
        </w:rPr>
        <w:t xml:space="preserve"> «</w:t>
      </w:r>
      <w:proofErr w:type="spellStart"/>
      <w:r>
        <w:rPr>
          <w:color w:val="000000"/>
          <w:shd w:val="clear" w:color="auto" w:fill="FFFFFF"/>
        </w:rPr>
        <w:t>Nomina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ruolo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compiti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responsabile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unico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procedimento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l’affidamento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appalti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concessioni</w:t>
      </w:r>
      <w:proofErr w:type="spellEnd"/>
      <w:proofErr w:type="gramStart"/>
      <w:r>
        <w:rPr>
          <w:color w:val="000000"/>
          <w:shd w:val="clear" w:color="auto" w:fill="FFFFFF"/>
        </w:rPr>
        <w:t>»;</w:t>
      </w:r>
      <w:proofErr w:type="gramEnd"/>
    </w:p>
    <w:p w14:paraId="6FA2907B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RITENUTO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50" w:name="x_682218674998706177"/>
      <w:bookmarkEnd w:id="50"/>
      <w:proofErr w:type="spellStart"/>
      <w:r>
        <w:rPr>
          <w:shd w:val="clear" w:color="auto" w:fill="FFFFFF"/>
        </w:rPr>
        <w:t>Prof.ssa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Cinzia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Quirini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risulta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idoneo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ricoprire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di RUP per </w:t>
      </w:r>
      <w:proofErr w:type="spellStart"/>
      <w:r>
        <w:rPr>
          <w:color w:val="000000"/>
          <w:shd w:val="clear" w:color="auto" w:fill="FFFFFF"/>
        </w:rPr>
        <w:t>l’affidamento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soddisfa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richiesti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31, comma 1, del </w:t>
      </w:r>
      <w:proofErr w:type="gramStart"/>
      <w:r>
        <w:rPr>
          <w:color w:val="000000"/>
          <w:shd w:val="clear" w:color="auto" w:fill="FFFFFF"/>
        </w:rPr>
        <w:t>D.Lgs</w:t>
      </w:r>
      <w:proofErr w:type="gramEnd"/>
      <w:r>
        <w:rPr>
          <w:color w:val="000000"/>
          <w:shd w:val="clear" w:color="auto" w:fill="FFFFFF"/>
        </w:rPr>
        <w:t xml:space="preserve">. 50/2016, </w:t>
      </w:r>
      <w:proofErr w:type="spellStart"/>
      <w:r>
        <w:rPr>
          <w:color w:val="000000"/>
          <w:shd w:val="clear" w:color="auto" w:fill="FFFFFF"/>
        </w:rPr>
        <w:t>avendo</w:t>
      </w:r>
      <w:proofErr w:type="spellEnd"/>
      <w:r>
        <w:rPr>
          <w:color w:val="000000"/>
          <w:shd w:val="clear" w:color="auto" w:fill="FFFFFF"/>
        </w:rPr>
        <w:t xml:space="preserve"> un </w:t>
      </w:r>
      <w:proofErr w:type="spellStart"/>
      <w:r>
        <w:rPr>
          <w:color w:val="000000"/>
          <w:shd w:val="clear" w:color="auto" w:fill="FFFFFF"/>
        </w:rPr>
        <w:t>livello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inquadramento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giuridico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competenze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professionali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adeguate</w:t>
      </w:r>
      <w:proofErr w:type="spellEnd"/>
      <w:r>
        <w:rPr>
          <w:color w:val="000000"/>
          <w:shd w:val="clear" w:color="auto" w:fill="FFFFFF"/>
        </w:rPr>
        <w:t xml:space="preserve"> rispetto </w:t>
      </w:r>
      <w:proofErr w:type="spellStart"/>
      <w:r>
        <w:rPr>
          <w:color w:val="000000"/>
          <w:shd w:val="clear" w:color="auto" w:fill="FFFFFF"/>
        </w:rPr>
        <w:t>all’incarico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proofErr w:type="gramStart"/>
      <w:r>
        <w:rPr>
          <w:color w:val="000000"/>
          <w:shd w:val="clear" w:color="auto" w:fill="FFFFFF"/>
        </w:rPr>
        <w:t>questione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4A8DB273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VISTA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nomina</w:t>
      </w:r>
      <w:proofErr w:type="spellEnd"/>
      <w:r>
        <w:rPr>
          <w:color w:val="000000"/>
          <w:shd w:val="clear" w:color="auto" w:fill="FFFFFF"/>
        </w:rPr>
        <w:t xml:space="preserve"> RUP </w:t>
      </w:r>
      <w:proofErr w:type="spellStart"/>
      <w:r>
        <w:rPr>
          <w:color w:val="000000"/>
          <w:shd w:val="clear" w:color="auto" w:fill="FFFFFF"/>
        </w:rPr>
        <w:t>prot.</w:t>
      </w:r>
      <w:proofErr w:type="spellEnd"/>
      <w:r>
        <w:rPr>
          <w:color w:val="000000"/>
          <w:shd w:val="clear" w:color="auto" w:fill="FFFFFF"/>
        </w:rPr>
        <w:t xml:space="preserve"> n. </w:t>
      </w:r>
      <w:bookmarkStart w:id="51" w:name="x_682218675454017537"/>
      <w:bookmarkEnd w:id="51"/>
      <w:r>
        <w:rPr>
          <w:shd w:val="clear" w:color="auto" w:fill="FFFFFF"/>
        </w:rPr>
        <w:t xml:space="preserve">4555 del </w:t>
      </w:r>
      <w:proofErr w:type="gramStart"/>
      <w:r>
        <w:rPr>
          <w:shd w:val="clear" w:color="auto" w:fill="FFFFFF"/>
        </w:rPr>
        <w:t>13-04-2023</w:t>
      </w:r>
      <w:r>
        <w:rPr>
          <w:color w:val="000000"/>
          <w:shd w:val="clear" w:color="auto" w:fill="FFFFFF"/>
        </w:rPr>
        <w:t>;</w:t>
      </w:r>
      <w:proofErr w:type="gramEnd"/>
    </w:p>
    <w:p w14:paraId="3903B1AE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l’art</w:t>
      </w:r>
      <w:proofErr w:type="spellEnd"/>
      <w:r>
        <w:rPr>
          <w:color w:val="000000"/>
          <w:shd w:val="clear" w:color="auto" w:fill="FFFFFF"/>
        </w:rPr>
        <w:t xml:space="preserve">. 6-bis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7 </w:t>
      </w:r>
      <w:proofErr w:type="spellStart"/>
      <w:r>
        <w:rPr>
          <w:color w:val="000000"/>
          <w:shd w:val="clear" w:color="auto" w:fill="FFFFFF"/>
        </w:rPr>
        <w:t>agosto</w:t>
      </w:r>
      <w:proofErr w:type="spellEnd"/>
      <w:r>
        <w:rPr>
          <w:color w:val="000000"/>
          <w:shd w:val="clear" w:color="auto" w:fill="FFFFFF"/>
        </w:rPr>
        <w:t xml:space="preserve"> 1990, n. 241, </w:t>
      </w:r>
      <w:proofErr w:type="spellStart"/>
      <w:r>
        <w:rPr>
          <w:color w:val="000000"/>
          <w:shd w:val="clear" w:color="auto" w:fill="FFFFFF"/>
        </w:rPr>
        <w:t>introdotto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dall'art</w:t>
      </w:r>
      <w:proofErr w:type="spellEnd"/>
      <w:r>
        <w:rPr>
          <w:color w:val="000000"/>
          <w:shd w:val="clear" w:color="auto" w:fill="FFFFFF"/>
        </w:rPr>
        <w:t xml:space="preserve">. 1, comma 41,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6 </w:t>
      </w:r>
      <w:proofErr w:type="spellStart"/>
      <w:r>
        <w:rPr>
          <w:color w:val="000000"/>
          <w:shd w:val="clear" w:color="auto" w:fill="FFFFFF"/>
        </w:rPr>
        <w:t>novembre</w:t>
      </w:r>
      <w:proofErr w:type="spellEnd"/>
      <w:r>
        <w:rPr>
          <w:color w:val="000000"/>
          <w:shd w:val="clear" w:color="auto" w:fill="FFFFFF"/>
        </w:rPr>
        <w:t xml:space="preserve"> 2012, n. 190,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all’obbligo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astensione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dall’incarico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responsabile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procedimento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e </w:t>
      </w:r>
      <w:proofErr w:type="spellStart"/>
      <w:r>
        <w:rPr>
          <w:color w:val="000000"/>
          <w:shd w:val="clear" w:color="auto" w:fill="FFFFFF"/>
        </w:rPr>
        <w:t>all’obbligo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segnalazione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parte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stesso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ogni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(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proofErr w:type="gramStart"/>
      <w:r>
        <w:rPr>
          <w:color w:val="000000"/>
          <w:shd w:val="clear" w:color="auto" w:fill="FFFFFF"/>
        </w:rPr>
        <w:t>);</w:t>
      </w:r>
      <w:proofErr w:type="gramEnd"/>
    </w:p>
    <w:p w14:paraId="5DC43A20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VISTI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l’art</w:t>
      </w:r>
      <w:proofErr w:type="spellEnd"/>
      <w:r>
        <w:rPr>
          <w:color w:val="000000"/>
          <w:shd w:val="clear" w:color="auto" w:fill="FFFFFF"/>
        </w:rPr>
        <w:t xml:space="preserve">. 42 del </w:t>
      </w:r>
      <w:proofErr w:type="gramStart"/>
      <w:r>
        <w:rPr>
          <w:color w:val="000000"/>
          <w:shd w:val="clear" w:color="auto" w:fill="FFFFFF"/>
        </w:rPr>
        <w:t>D.Lgs</w:t>
      </w:r>
      <w:proofErr w:type="gramEnd"/>
      <w:r>
        <w:rPr>
          <w:color w:val="000000"/>
          <w:shd w:val="clear" w:color="auto" w:fill="FFFFFF"/>
        </w:rPr>
        <w:t xml:space="preserve">. 50/2016 e le </w:t>
      </w:r>
      <w:proofErr w:type="spellStart"/>
      <w:r>
        <w:rPr>
          <w:color w:val="000000"/>
          <w:shd w:val="clear" w:color="auto" w:fill="FFFFFF"/>
        </w:rPr>
        <w:t>Linee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Guida</w:t>
      </w:r>
      <w:proofErr w:type="spellEnd"/>
      <w:r>
        <w:rPr>
          <w:color w:val="000000"/>
          <w:shd w:val="clear" w:color="auto" w:fill="FFFFFF"/>
        </w:rPr>
        <w:t xml:space="preserve"> A.N.AC. n. 15, </w:t>
      </w:r>
      <w:proofErr w:type="spellStart"/>
      <w:r>
        <w:rPr>
          <w:color w:val="000000"/>
          <w:shd w:val="clear" w:color="auto" w:fill="FFFFFF"/>
        </w:rPr>
        <w:t>recanti</w:t>
      </w:r>
      <w:proofErr w:type="spellEnd"/>
      <w:r>
        <w:rPr>
          <w:color w:val="000000"/>
          <w:shd w:val="clear" w:color="auto" w:fill="FFFFFF"/>
        </w:rPr>
        <w:t xml:space="preserve"> «</w:t>
      </w:r>
      <w:proofErr w:type="spellStart"/>
      <w:r>
        <w:rPr>
          <w:color w:val="000000"/>
          <w:shd w:val="clear" w:color="auto" w:fill="FFFFFF"/>
        </w:rPr>
        <w:t>Individuazione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gestione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conflitti</w:t>
      </w:r>
      <w:proofErr w:type="spellEnd"/>
      <w:r>
        <w:rPr>
          <w:color w:val="000000"/>
          <w:shd w:val="clear" w:color="auto" w:fill="FFFFFF"/>
        </w:rPr>
        <w:t xml:space="preserve"> di interesse </w:t>
      </w:r>
      <w:proofErr w:type="spellStart"/>
      <w:r>
        <w:rPr>
          <w:color w:val="000000"/>
          <w:shd w:val="clear" w:color="auto" w:fill="FFFFFF"/>
        </w:rPr>
        <w:t>nelle</w:t>
      </w:r>
      <w:proofErr w:type="spellEnd"/>
      <w:r>
        <w:rPr>
          <w:color w:val="000000"/>
          <w:shd w:val="clear" w:color="auto" w:fill="FFFFFF"/>
        </w:rPr>
        <w:t xml:space="preserve"> procedure di </w:t>
      </w:r>
      <w:proofErr w:type="spellStart"/>
      <w:r>
        <w:rPr>
          <w:color w:val="000000"/>
          <w:shd w:val="clear" w:color="auto" w:fill="FFFFFF"/>
        </w:rPr>
        <w:t>affidamento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contratti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pubblici</w:t>
      </w:r>
      <w:proofErr w:type="spellEnd"/>
      <w:proofErr w:type="gramStart"/>
      <w:r>
        <w:rPr>
          <w:color w:val="000000"/>
          <w:shd w:val="clear" w:color="auto" w:fill="FFFFFF"/>
        </w:rPr>
        <w:t>»;</w:t>
      </w:r>
      <w:proofErr w:type="gramEnd"/>
    </w:p>
    <w:p w14:paraId="4BF6B644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TENUTO CONTO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confronti</w:t>
      </w:r>
      <w:proofErr w:type="spellEnd"/>
      <w:r>
        <w:rPr>
          <w:color w:val="000000"/>
          <w:shd w:val="clear" w:color="auto" w:fill="FFFFFF"/>
        </w:rPr>
        <w:t xml:space="preserve"> del RUP </w:t>
      </w:r>
      <w:proofErr w:type="spellStart"/>
      <w:r>
        <w:rPr>
          <w:color w:val="000000"/>
          <w:shd w:val="clear" w:color="auto" w:fill="FFFFFF"/>
        </w:rPr>
        <w:t>individuato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sussistono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norma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52BB23F9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DATO ATTO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necessità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acquisire</w:t>
      </w:r>
      <w:proofErr w:type="spellEnd"/>
      <w:r>
        <w:rPr>
          <w:color w:val="000000"/>
          <w:shd w:val="clear" w:color="auto" w:fill="FFFFFF"/>
        </w:rPr>
        <w:t xml:space="preserve"> "</w:t>
      </w:r>
      <w:bookmarkStart w:id="52" w:name="x_8675904766826905611"/>
      <w:bookmarkEnd w:id="52"/>
      <w:proofErr w:type="spellStart"/>
      <w:r>
        <w:t>attività</w:t>
      </w:r>
      <w:proofErr w:type="spellEnd"/>
      <w:r>
        <w:t xml:space="preserve"> </w:t>
      </w:r>
      <w:proofErr w:type="spellStart"/>
      <w:r>
        <w:t>specialistiche</w:t>
      </w:r>
      <w:proofErr w:type="spellEnd"/>
      <w:r>
        <w:t xml:space="preserve"> di </w:t>
      </w:r>
      <w:proofErr w:type="spellStart"/>
      <w:r>
        <w:t>progettazione</w:t>
      </w:r>
      <w:proofErr w:type="spellEnd"/>
      <w:r>
        <w:t xml:space="preserve"> </w:t>
      </w:r>
      <w:proofErr w:type="spellStart"/>
      <w:r>
        <w:t>esecutiva</w:t>
      </w:r>
      <w:proofErr w:type="spellEnd"/>
      <w:r>
        <w:t xml:space="preserve"> e di </w:t>
      </w:r>
      <w:proofErr w:type="spellStart"/>
      <w:r>
        <w:t>supporto</w:t>
      </w:r>
      <w:proofErr w:type="spellEnd"/>
      <w:r>
        <w:t xml:space="preserve"> </w:t>
      </w:r>
      <w:proofErr w:type="spellStart"/>
      <w:r>
        <w:t>tecnico</w:t>
      </w:r>
      <w:proofErr w:type="spellEnd"/>
      <w:r>
        <w:t xml:space="preserve"> e </w:t>
      </w:r>
      <w:proofErr w:type="spellStart"/>
      <w:r>
        <w:t>organizzativo</w:t>
      </w:r>
      <w:proofErr w:type="spellEnd"/>
      <w:r>
        <w:t xml:space="preserve"> al project manager e/o RUP</w:t>
      </w:r>
      <w:proofErr w:type="gramStart"/>
      <w:r>
        <w:rPr>
          <w:color w:val="000000"/>
          <w:shd w:val="clear" w:color="auto" w:fill="FFFFFF"/>
        </w:rPr>
        <w:t>";</w:t>
      </w:r>
      <w:proofErr w:type="gramEnd"/>
    </w:p>
    <w:p w14:paraId="705FD60E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CONSIDERATO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l’affidamento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è </w:t>
      </w:r>
      <w:proofErr w:type="spellStart"/>
      <w:r>
        <w:rPr>
          <w:color w:val="000000"/>
          <w:shd w:val="clear" w:color="auto" w:fill="FFFFFF"/>
        </w:rPr>
        <w:t>finalizzato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fornire</w:t>
      </w:r>
      <w:proofErr w:type="spellEnd"/>
      <w:r>
        <w:rPr>
          <w:color w:val="000000"/>
          <w:shd w:val="clear" w:color="auto" w:fill="FFFFFF"/>
        </w:rPr>
        <w:t xml:space="preserve"> un </w:t>
      </w:r>
      <w:proofErr w:type="spellStart"/>
      <w:r>
        <w:rPr>
          <w:color w:val="000000"/>
          <w:shd w:val="clear" w:color="auto" w:fill="FFFFFF"/>
        </w:rPr>
        <w:t>supporto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specialistico</w:t>
      </w:r>
      <w:proofErr w:type="spellEnd"/>
      <w:r>
        <w:rPr>
          <w:color w:val="000000"/>
          <w:shd w:val="clear" w:color="auto" w:fill="FFFFFF"/>
        </w:rPr>
        <w:t xml:space="preserve"> al RUP 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progettazione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esecutiva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finanziato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fondi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gramStart"/>
      <w:r>
        <w:rPr>
          <w:color w:val="000000"/>
          <w:shd w:val="clear" w:color="auto" w:fill="FFFFFF"/>
        </w:rPr>
        <w:t>PNRR;</w:t>
      </w:r>
      <w:proofErr w:type="gramEnd"/>
    </w:p>
    <w:p w14:paraId="27A3C5AF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CONSIDERATO</w:t>
      </w:r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prevedere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contrattuale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pari</w:t>
      </w:r>
      <w:proofErr w:type="spellEnd"/>
      <w:r>
        <w:rPr>
          <w:color w:val="000000"/>
          <w:shd w:val="clear" w:color="auto" w:fill="FFFFFF"/>
        </w:rPr>
        <w:t xml:space="preserve"> a 24 </w:t>
      </w:r>
      <w:proofErr w:type="spellStart"/>
      <w:proofErr w:type="gramStart"/>
      <w:r>
        <w:rPr>
          <w:color w:val="000000"/>
          <w:shd w:val="clear" w:color="auto" w:fill="FFFFFF"/>
        </w:rPr>
        <w:t>mesi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50E381F2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CONSIDERATO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oneri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sicurezza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l’eliminazione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rischi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interferenza</w:t>
      </w:r>
      <w:proofErr w:type="spellEnd"/>
      <w:r>
        <w:rPr>
          <w:color w:val="000000"/>
          <w:shd w:val="clear" w:color="auto" w:fill="FFFFFF"/>
        </w:rPr>
        <w:t xml:space="preserve">, non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ribasso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pari</w:t>
      </w:r>
      <w:proofErr w:type="spellEnd"/>
      <w:r>
        <w:rPr>
          <w:color w:val="000000"/>
          <w:shd w:val="clear" w:color="auto" w:fill="FFFFFF"/>
        </w:rPr>
        <w:t xml:space="preserve"> a €0,00 (euro zero,00), </w:t>
      </w:r>
      <w:proofErr w:type="spellStart"/>
      <w:r>
        <w:rPr>
          <w:color w:val="000000"/>
          <w:shd w:val="clear" w:color="auto" w:fill="FFFFFF"/>
        </w:rPr>
        <w:t>trattandosi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servizi</w:t>
      </w:r>
      <w:proofErr w:type="spellEnd"/>
      <w:r>
        <w:rPr>
          <w:color w:val="000000"/>
          <w:shd w:val="clear" w:color="auto" w:fill="FFFFFF"/>
        </w:rPr>
        <w:t xml:space="preserve"> di natura </w:t>
      </w:r>
      <w:proofErr w:type="spellStart"/>
      <w:proofErr w:type="gramStart"/>
      <w:r>
        <w:rPr>
          <w:color w:val="000000"/>
          <w:shd w:val="clear" w:color="auto" w:fill="FFFFFF"/>
        </w:rPr>
        <w:t>intellettuale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42FD03AB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VISTO </w:t>
      </w:r>
      <w:proofErr w:type="spellStart"/>
      <w:r>
        <w:rPr>
          <w:color w:val="000000"/>
          <w:shd w:val="clear" w:color="auto" w:fill="FFFFFF"/>
        </w:rPr>
        <w:t>l'Avviso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interno</w:t>
      </w:r>
      <w:proofErr w:type="spellEnd"/>
      <w:r>
        <w:rPr>
          <w:color w:val="000000"/>
          <w:shd w:val="clear" w:color="auto" w:fill="FFFFFF"/>
        </w:rPr>
        <w:t xml:space="preserve"> per il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prot.</w:t>
      </w:r>
      <w:proofErr w:type="spellEnd"/>
      <w:r>
        <w:rPr>
          <w:color w:val="000000"/>
          <w:shd w:val="clear" w:color="auto" w:fill="FFFFFF"/>
        </w:rPr>
        <w:t xml:space="preserve"> n. </w:t>
      </w:r>
      <w:bookmarkStart w:id="53" w:name="x_712172543445860353"/>
      <w:bookmarkEnd w:id="53"/>
      <w:r>
        <w:t>0006134 del 26/05/2023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andato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deserto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7F82A064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TENUTO CONTO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dell’impossibilità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affidare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personale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proofErr w:type="gram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51502466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TENUTO CONTO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possibilità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affidare</w:t>
      </w:r>
      <w:proofErr w:type="spellEnd"/>
      <w:r>
        <w:rPr>
          <w:color w:val="000000"/>
          <w:shd w:val="clear" w:color="auto" w:fill="FFFFFF"/>
        </w:rPr>
        <w:t xml:space="preserve"> ad un </w:t>
      </w:r>
      <w:proofErr w:type="spellStart"/>
      <w:r>
        <w:rPr>
          <w:color w:val="000000"/>
          <w:shd w:val="clear" w:color="auto" w:fill="FFFFFF"/>
        </w:rPr>
        <w:t>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chiarito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nota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prot.</w:t>
      </w:r>
      <w:proofErr w:type="spellEnd"/>
      <w:r>
        <w:rPr>
          <w:color w:val="000000"/>
          <w:shd w:val="clear" w:color="auto" w:fill="FFFFFF"/>
        </w:rPr>
        <w:t xml:space="preserve"> n. 4302 del 14/01/2023 CHIARIMENTI E F.A.Q. al </w:t>
      </w:r>
      <w:proofErr w:type="spellStart"/>
      <w:r>
        <w:rPr>
          <w:color w:val="000000"/>
          <w:shd w:val="clear" w:color="auto" w:fill="FFFFFF"/>
        </w:rPr>
        <w:t>quesito</w:t>
      </w:r>
      <w:proofErr w:type="spellEnd"/>
      <w:r>
        <w:rPr>
          <w:color w:val="000000"/>
          <w:shd w:val="clear" w:color="auto" w:fill="FFFFFF"/>
        </w:rPr>
        <w:t xml:space="preserve"> n. </w:t>
      </w:r>
      <w:proofErr w:type="gramStart"/>
      <w:r>
        <w:rPr>
          <w:color w:val="000000"/>
          <w:shd w:val="clear" w:color="auto" w:fill="FFFFFF"/>
        </w:rPr>
        <w:t>4;</w:t>
      </w:r>
      <w:proofErr w:type="gramEnd"/>
    </w:p>
    <w:p w14:paraId="0A913181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TENUTO CONTO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in via </w:t>
      </w:r>
      <w:proofErr w:type="spellStart"/>
      <w:r>
        <w:rPr>
          <w:color w:val="000000"/>
          <w:shd w:val="clear" w:color="auto" w:fill="FFFFFF"/>
        </w:rPr>
        <w:t>preferenziale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altre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Amministrazioni</w:t>
      </w:r>
      <w:proofErr w:type="spellEnd"/>
      <w:r>
        <w:rPr>
          <w:color w:val="000000"/>
          <w:shd w:val="clear" w:color="auto" w:fill="FFFFFF"/>
        </w:rPr>
        <w:t xml:space="preserve"> rispetto a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privati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esterni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 xml:space="preserve"> non è </w:t>
      </w:r>
      <w:proofErr w:type="spellStart"/>
      <w:r>
        <w:rPr>
          <w:color w:val="000000"/>
          <w:shd w:val="clear" w:color="auto" w:fill="FFFFFF"/>
        </w:rPr>
        <w:t>prescritta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ma </w:t>
      </w:r>
      <w:proofErr w:type="spellStart"/>
      <w:r>
        <w:rPr>
          <w:color w:val="000000"/>
          <w:shd w:val="clear" w:color="auto" w:fill="FFFFFF"/>
        </w:rPr>
        <w:t>costituisce</w:t>
      </w:r>
      <w:proofErr w:type="spellEnd"/>
      <w:r>
        <w:rPr>
          <w:color w:val="000000"/>
          <w:shd w:val="clear" w:color="auto" w:fill="FFFFFF"/>
        </w:rPr>
        <w:t xml:space="preserve"> solo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prassi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suggerita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,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in “</w:t>
      </w:r>
      <w:proofErr w:type="spellStart"/>
      <w:r>
        <w:rPr>
          <w:rStyle w:val="StrongEmphasis"/>
          <w:color w:val="000000"/>
          <w:shd w:val="clear" w:color="auto" w:fill="FFFFFF"/>
        </w:rPr>
        <w:t>Istruzioni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l'affidamento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incarichi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individuali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– </w:t>
      </w:r>
      <w:proofErr w:type="spellStart"/>
      <w:r>
        <w:rPr>
          <w:rStyle w:val="StrongEmphasis"/>
          <w:color w:val="000000"/>
          <w:shd w:val="clear" w:color="auto" w:fill="FFFFFF"/>
        </w:rPr>
        <w:t>Quaderno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3</w:t>
      </w:r>
      <w:proofErr w:type="gramStart"/>
      <w:r>
        <w:rPr>
          <w:color w:val="000000"/>
          <w:shd w:val="clear" w:color="auto" w:fill="FFFFFF"/>
        </w:rPr>
        <w:t>”;</w:t>
      </w:r>
      <w:proofErr w:type="gramEnd"/>
    </w:p>
    <w:p w14:paraId="7F24CA2C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RITENUTO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confacente</w:t>
      </w:r>
      <w:proofErr w:type="spellEnd"/>
      <w:r>
        <w:rPr>
          <w:color w:val="000000"/>
          <w:shd w:val="clear" w:color="auto" w:fill="FFFFFF"/>
        </w:rPr>
        <w:t xml:space="preserve"> alle </w:t>
      </w:r>
      <w:proofErr w:type="spellStart"/>
      <w:r>
        <w:rPr>
          <w:color w:val="000000"/>
          <w:shd w:val="clear" w:color="auto" w:fill="FFFFFF"/>
        </w:rPr>
        <w:t>necessità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, proprio in </w:t>
      </w:r>
      <w:proofErr w:type="spellStart"/>
      <w:r>
        <w:rPr>
          <w:color w:val="000000"/>
          <w:shd w:val="clear" w:color="auto" w:fill="FFFFFF"/>
        </w:rPr>
        <w:t>virtù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dell’elevata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competenza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richiesta</w:t>
      </w:r>
      <w:proofErr w:type="spellEnd"/>
      <w:r>
        <w:rPr>
          <w:color w:val="000000"/>
          <w:shd w:val="clear" w:color="auto" w:fill="FFFFFF"/>
        </w:rPr>
        <w:t xml:space="preserve"> per lo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procedere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stipula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contratto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appalto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qualificata</w:t>
      </w:r>
      <w:proofErr w:type="spellEnd"/>
      <w:r>
        <w:rPr>
          <w:color w:val="000000"/>
          <w:shd w:val="clear" w:color="auto" w:fill="FFFFFF"/>
        </w:rPr>
        <w:t xml:space="preserve"> e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idonea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professionalità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416CEF8C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DATO ATTO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selezionare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è tenuto </w:t>
      </w:r>
      <w:proofErr w:type="spellStart"/>
      <w:r>
        <w:rPr>
          <w:color w:val="000000"/>
          <w:shd w:val="clear" w:color="auto" w:fill="FFFFFF"/>
        </w:rPr>
        <w:t>conto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questi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ultimi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possono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offrire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eventuale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motivato</w:t>
      </w:r>
      <w:proofErr w:type="spellEnd"/>
      <w:r>
        <w:rPr>
          <w:color w:val="000000"/>
          <w:shd w:val="clear" w:color="auto" w:fill="FFFFFF"/>
        </w:rPr>
        <w:t xml:space="preserve"> interesse a </w:t>
      </w:r>
      <w:proofErr w:type="spellStart"/>
      <w:r>
        <w:rPr>
          <w:color w:val="000000"/>
          <w:shd w:val="clear" w:color="auto" w:fill="FFFFFF"/>
        </w:rPr>
        <w:t>collaborare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0B2EA78D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CONSIDERATA </w:t>
      </w:r>
      <w:proofErr w:type="spellStart"/>
      <w:r>
        <w:rPr>
          <w:color w:val="000000"/>
          <w:shd w:val="clear" w:color="auto" w:fill="FFFFFF"/>
        </w:rPr>
        <w:t>l’indagine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conoscitiva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mercato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condotta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mediante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consultazione</w:t>
      </w:r>
      <w:proofErr w:type="spellEnd"/>
      <w:r>
        <w:rPr>
          <w:color w:val="000000"/>
          <w:shd w:val="clear" w:color="auto" w:fill="FFFFFF"/>
        </w:rPr>
        <w:t xml:space="preserve"> di elenchi </w:t>
      </w:r>
      <w:proofErr w:type="spellStart"/>
      <w:r>
        <w:rPr>
          <w:color w:val="000000"/>
          <w:shd w:val="clear" w:color="auto" w:fill="FFFFFF"/>
        </w:rPr>
        <w:t>sul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portale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Consip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Acquistinretepa</w:t>
      </w:r>
      <w:proofErr w:type="spellEnd"/>
      <w:r>
        <w:rPr>
          <w:color w:val="000000"/>
          <w:shd w:val="clear" w:color="auto" w:fill="FFFFFF"/>
        </w:rPr>
        <w:t xml:space="preserve">”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ditte</w:t>
      </w:r>
      <w:proofErr w:type="spellEnd"/>
      <w:r>
        <w:rPr>
          <w:color w:val="000000"/>
          <w:shd w:val="clear" w:color="auto" w:fill="FFFFFF"/>
        </w:rPr>
        <w:t xml:space="preserve"> operative e </w:t>
      </w:r>
      <w:proofErr w:type="spellStart"/>
      <w:r>
        <w:rPr>
          <w:color w:val="000000"/>
          <w:shd w:val="clear" w:color="auto" w:fill="FFFFFF"/>
        </w:rPr>
        <w:t>specializzate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settore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merceologico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determina</w:t>
      </w:r>
      <w:proofErr w:type="spellEnd"/>
      <w:r>
        <w:rPr>
          <w:color w:val="000000"/>
          <w:shd w:val="clear" w:color="auto" w:fill="FFFFFF"/>
        </w:rPr>
        <w:t xml:space="preserve"> volta a </w:t>
      </w:r>
      <w:proofErr w:type="spellStart"/>
      <w:r>
        <w:rPr>
          <w:color w:val="000000"/>
          <w:shd w:val="clear" w:color="auto" w:fill="FFFFFF"/>
        </w:rPr>
        <w:t>selezionare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maggiormente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idoneo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soddisfare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fabbisogno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17DE8FF6" w14:textId="7154A36F" w:rsidR="007E57C4" w:rsidRPr="009E4F2B" w:rsidRDefault="00000000" w:rsidP="009E4F2B">
      <w:pPr>
        <w:pStyle w:val="Corpotesto"/>
        <w:jc w:val="both"/>
        <w:rPr>
          <w:b/>
          <w:bCs/>
          <w:color w:val="000000"/>
          <w:shd w:val="clear" w:color="auto" w:fill="FFFFFF"/>
        </w:rPr>
      </w:pPr>
      <w:r>
        <w:rPr>
          <w:rStyle w:val="StrongEmphasis"/>
          <w:color w:val="000000"/>
          <w:shd w:val="clear" w:color="auto" w:fill="FFFFFF"/>
        </w:rPr>
        <w:t xml:space="preserve">CONSIDERATO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suddetta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indagine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mercato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conoscitiva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</w:t>
      </w:r>
      <w:proofErr w:type="spellEnd"/>
      <w:r>
        <w:rPr>
          <w:color w:val="000000"/>
          <w:shd w:val="clear" w:color="auto" w:fill="FFFFFF"/>
        </w:rPr>
        <w:t xml:space="preserve"> o le </w:t>
      </w:r>
      <w:proofErr w:type="spellStart"/>
      <w:r>
        <w:rPr>
          <w:color w:val="000000"/>
          <w:shd w:val="clear" w:color="auto" w:fill="FFFFFF"/>
        </w:rPr>
        <w:t>forniture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maggiormente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rispondenti</w:t>
      </w:r>
      <w:proofErr w:type="spellEnd"/>
      <w:r>
        <w:rPr>
          <w:color w:val="000000"/>
          <w:shd w:val="clear" w:color="auto" w:fill="FFFFFF"/>
        </w:rPr>
        <w:t xml:space="preserve"> ai </w:t>
      </w:r>
      <w:proofErr w:type="spellStart"/>
      <w:r>
        <w:rPr>
          <w:color w:val="000000"/>
          <w:shd w:val="clear" w:color="auto" w:fill="FFFFFF"/>
        </w:rPr>
        <w:t>fabbisogni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risultati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quelli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r w:rsidR="009E4F2B" w:rsidRPr="009E4F2B">
        <w:rPr>
          <w:rStyle w:val="StrongEmphasis"/>
          <w:color w:val="000000"/>
          <w:shd w:val="clear" w:color="auto" w:fill="FFFFFF"/>
        </w:rPr>
        <w:t xml:space="preserve">Edu Consulting </w:t>
      </w:r>
      <w:proofErr w:type="spellStart"/>
      <w:r w:rsidR="009E4F2B" w:rsidRPr="009E4F2B">
        <w:rPr>
          <w:rStyle w:val="StrongEmphasis"/>
          <w:color w:val="000000"/>
          <w:shd w:val="clear" w:color="auto" w:fill="FFFFFF"/>
        </w:rPr>
        <w:t>Srl</w:t>
      </w:r>
      <w:proofErr w:type="spellEnd"/>
      <w:r w:rsidR="009E4F2B">
        <w:rPr>
          <w:rStyle w:val="StrongEmphasis"/>
          <w:color w:val="000000"/>
          <w:shd w:val="clear" w:color="auto" w:fill="FFFFFF"/>
        </w:rPr>
        <w:t xml:space="preserve"> </w:t>
      </w:r>
      <w:r w:rsidR="009E4F2B" w:rsidRPr="009E4F2B">
        <w:rPr>
          <w:rStyle w:val="StrongEmphasis"/>
          <w:color w:val="000000"/>
          <w:shd w:val="clear" w:color="auto" w:fill="FFFFFF"/>
        </w:rPr>
        <w:t xml:space="preserve">Via XX Settembre n.118, 00187 </w:t>
      </w:r>
      <w:r w:rsidR="009E4F2B">
        <w:rPr>
          <w:rStyle w:val="StrongEmphasis"/>
          <w:color w:val="000000"/>
          <w:shd w:val="clear" w:color="auto" w:fill="FFFFFF"/>
        </w:rPr>
        <w:t>–</w:t>
      </w:r>
      <w:r w:rsidR="009E4F2B" w:rsidRPr="009E4F2B">
        <w:rPr>
          <w:rStyle w:val="StrongEmphasis"/>
          <w:color w:val="000000"/>
          <w:shd w:val="clear" w:color="auto" w:fill="FFFFFF"/>
        </w:rPr>
        <w:t xml:space="preserve"> ROMA</w:t>
      </w:r>
      <w:r w:rsidR="009E4F2B">
        <w:rPr>
          <w:rStyle w:val="StrongEmphasis"/>
          <w:color w:val="000000"/>
          <w:shd w:val="clear" w:color="auto" w:fill="FFFFFF"/>
        </w:rPr>
        <w:t xml:space="preserve"> </w:t>
      </w:r>
      <w:r w:rsidR="009E4F2B" w:rsidRPr="009E4F2B">
        <w:rPr>
          <w:rStyle w:val="StrongEmphasis"/>
          <w:color w:val="000000"/>
          <w:shd w:val="clear" w:color="auto" w:fill="FFFFFF"/>
        </w:rPr>
        <w:t xml:space="preserve"> </w:t>
      </w:r>
      <w:hyperlink r:id="rId6" w:history="1">
        <w:r w:rsidR="009E4F2B" w:rsidRPr="00982448">
          <w:rPr>
            <w:rStyle w:val="Collegamentoipertestuale"/>
            <w:shd w:val="clear" w:color="auto" w:fill="FFFFFF"/>
          </w:rPr>
          <w:t>eduservice@pec.it</w:t>
        </w:r>
      </w:hyperlink>
      <w:r w:rsidR="009E4F2B">
        <w:rPr>
          <w:rStyle w:val="StrongEmphasis"/>
          <w:color w:val="000000"/>
          <w:shd w:val="clear" w:color="auto" w:fill="FFFFFF"/>
        </w:rPr>
        <w:t xml:space="preserve"> </w:t>
      </w:r>
      <w:r>
        <w:rPr>
          <w:rStyle w:val="StrongEmphasis"/>
          <w:color w:val="202124"/>
          <w:sz w:val="21"/>
          <w:shd w:val="clear" w:color="auto" w:fill="FFFFFF"/>
        </w:rPr>
        <w:t xml:space="preserve">P.IVA </w:t>
      </w:r>
      <w:proofErr w:type="gramStart"/>
      <w:r w:rsidR="00AA0A67" w:rsidRPr="00AA0A67">
        <w:rPr>
          <w:rStyle w:val="StrongEmphasis"/>
          <w:color w:val="202124"/>
          <w:sz w:val="21"/>
          <w:shd w:val="clear" w:color="auto" w:fill="FFFFFF"/>
        </w:rPr>
        <w:t>15050081007</w:t>
      </w:r>
      <w:r>
        <w:rPr>
          <w:color w:val="202124"/>
          <w:sz w:val="21"/>
          <w:shd w:val="clear" w:color="auto" w:fill="FFFFFF"/>
        </w:rPr>
        <w:t>;</w:t>
      </w:r>
      <w:proofErr w:type="gramEnd"/>
    </w:p>
    <w:p w14:paraId="236EE3ED" w14:textId="77777777" w:rsidR="00F25CCD" w:rsidRDefault="00F25CCD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</w:rPr>
      </w:pPr>
    </w:p>
    <w:p w14:paraId="348B8021" w14:textId="77777777" w:rsidR="00F25CCD" w:rsidRDefault="00F25CCD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</w:rPr>
      </w:pPr>
    </w:p>
    <w:p w14:paraId="53C715F2" w14:textId="77777777" w:rsidR="00F25CCD" w:rsidRDefault="00F25CCD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</w:rPr>
      </w:pPr>
    </w:p>
    <w:p w14:paraId="50458BA3" w14:textId="0096E463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VERIFICATO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è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</w:t>
      </w:r>
      <w:proofErr w:type="spellEnd"/>
      <w:r>
        <w:rPr>
          <w:color w:val="000000"/>
          <w:shd w:val="clear" w:color="auto" w:fill="FFFFFF"/>
        </w:rPr>
        <w:t xml:space="preserve"> MEPA e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procederà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pertanto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all’acquisizione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mediante</w:t>
      </w:r>
      <w:proofErr w:type="spellEnd"/>
      <w:r>
        <w:rPr>
          <w:color w:val="000000"/>
          <w:shd w:val="clear" w:color="auto" w:fill="FFFFFF"/>
        </w:rPr>
        <w:t> </w:t>
      </w:r>
      <w:proofErr w:type="spellStart"/>
      <w:r>
        <w:rPr>
          <w:rStyle w:val="StrongEmphasis"/>
          <w:color w:val="000000"/>
          <w:shd w:val="clear" w:color="auto" w:fill="FFFFFF"/>
        </w:rPr>
        <w:t>Trattativa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Diretta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</w:t>
      </w:r>
      <w:proofErr w:type="spellEnd"/>
      <w:r>
        <w:rPr>
          <w:color w:val="000000"/>
          <w:shd w:val="clear" w:color="auto" w:fill="FFFFFF"/>
        </w:rPr>
        <w:t xml:space="preserve"> Mercato </w:t>
      </w:r>
      <w:proofErr w:type="spellStart"/>
      <w:r>
        <w:rPr>
          <w:color w:val="000000"/>
          <w:shd w:val="clear" w:color="auto" w:fill="FFFFFF"/>
        </w:rPr>
        <w:t>elettronico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rivolta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individuato</w:t>
      </w:r>
      <w:proofErr w:type="spellEnd"/>
      <w:r>
        <w:rPr>
          <w:color w:val="000000"/>
          <w:shd w:val="clear" w:color="auto" w:fill="FFFFFF"/>
        </w:rPr>
        <w:t> </w:t>
      </w:r>
      <w:r w:rsidR="00AA0A67" w:rsidRPr="00AA0A67">
        <w:rPr>
          <w:rStyle w:val="StrongEmphasis"/>
          <w:color w:val="000000"/>
          <w:shd w:val="clear" w:color="auto" w:fill="FFFFFF"/>
        </w:rPr>
        <w:t xml:space="preserve">Edu Consulting </w:t>
      </w:r>
      <w:proofErr w:type="spellStart"/>
      <w:r w:rsidR="00AA0A67" w:rsidRPr="00AA0A67">
        <w:rPr>
          <w:rStyle w:val="StrongEmphasis"/>
          <w:color w:val="000000"/>
          <w:shd w:val="clear" w:color="auto" w:fill="FFFFFF"/>
        </w:rPr>
        <w:t>Srl</w:t>
      </w:r>
      <w:proofErr w:type="spellEnd"/>
      <w:r w:rsidR="00AA0A67" w:rsidRPr="00AA0A67">
        <w:rPr>
          <w:rStyle w:val="StrongEmphasis"/>
          <w:color w:val="000000"/>
          <w:shd w:val="clear" w:color="auto" w:fill="FFFFFF"/>
        </w:rPr>
        <w:t xml:space="preserve"> Via XX Settembre n.118, 00187 – </w:t>
      </w:r>
      <w:proofErr w:type="gramStart"/>
      <w:r w:rsidR="00AA0A67" w:rsidRPr="00AA0A67">
        <w:rPr>
          <w:rStyle w:val="StrongEmphasis"/>
          <w:color w:val="000000"/>
          <w:shd w:val="clear" w:color="auto" w:fill="FFFFFF"/>
        </w:rPr>
        <w:t>ROMA  eduservice@pec.it</w:t>
      </w:r>
      <w:proofErr w:type="gramEnd"/>
      <w:r w:rsidR="00AA0A67" w:rsidRPr="00AA0A67">
        <w:rPr>
          <w:rStyle w:val="StrongEmphasis"/>
          <w:color w:val="000000"/>
          <w:shd w:val="clear" w:color="auto" w:fill="FFFFFF"/>
        </w:rPr>
        <w:t xml:space="preserve"> P.IVA 15050081007</w:t>
      </w:r>
      <w:r>
        <w:rPr>
          <w:color w:val="202124"/>
          <w:sz w:val="21"/>
          <w:shd w:val="clear" w:color="auto" w:fill="FFFFFF"/>
        </w:rPr>
        <w:t>;</w:t>
      </w:r>
    </w:p>
    <w:p w14:paraId="170AB9B2" w14:textId="58A1044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CONSIDERATO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prezzo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posto</w:t>
      </w:r>
      <w:proofErr w:type="spellEnd"/>
      <w:r>
        <w:rPr>
          <w:color w:val="000000"/>
          <w:shd w:val="clear" w:color="auto" w:fill="FFFFFF"/>
        </w:rPr>
        <w:t xml:space="preserve"> a base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affidamento</w:t>
      </w:r>
      <w:proofErr w:type="spellEnd"/>
      <w:r>
        <w:rPr>
          <w:color w:val="000000"/>
          <w:shd w:val="clear" w:color="auto" w:fill="FFFFFF"/>
        </w:rPr>
        <w:t xml:space="preserve"> per il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parola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pari</w:t>
      </w:r>
      <w:proofErr w:type="spellEnd"/>
      <w:r>
        <w:rPr>
          <w:color w:val="000000"/>
          <w:shd w:val="clear" w:color="auto" w:fill="FFFFFF"/>
        </w:rPr>
        <w:t xml:space="preserve"> ad €</w:t>
      </w:r>
      <w:bookmarkStart w:id="54" w:name="x_7107358025047408651"/>
      <w:bookmarkEnd w:id="54"/>
      <w:r w:rsidR="00C4282A">
        <w:rPr>
          <w:shd w:val="clear" w:color="auto" w:fill="FFFFFF"/>
        </w:rPr>
        <w:t xml:space="preserve"> 5.130,62</w:t>
      </w:r>
      <w:r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IVA </w:t>
      </w:r>
      <w:proofErr w:type="spellStart"/>
      <w:r>
        <w:rPr>
          <w:color w:val="000000"/>
          <w:shd w:val="clear" w:color="auto" w:fill="FFFFFF"/>
        </w:rPr>
        <w:t>esclusa</w:t>
      </w:r>
      <w:proofErr w:type="spellEnd"/>
      <w:r w:rsidR="00C4282A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(€</w:t>
      </w:r>
      <w:bookmarkStart w:id="55" w:name="x_710759045723848705"/>
      <w:bookmarkEnd w:id="55"/>
      <w:r w:rsidR="009E4F2B">
        <w:rPr>
          <w:color w:val="000000"/>
          <w:shd w:val="clear" w:color="auto" w:fill="FFFFFF"/>
        </w:rPr>
        <w:t xml:space="preserve"> </w:t>
      </w:r>
      <w:r>
        <w:t>6</w:t>
      </w:r>
      <w:r w:rsidR="00C4282A">
        <w:t>.</w:t>
      </w:r>
      <w:r>
        <w:t>259,36</w:t>
      </w:r>
      <w:r>
        <w:rPr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IVA </w:t>
      </w:r>
      <w:proofErr w:type="spellStart"/>
      <w:r>
        <w:rPr>
          <w:color w:val="000000"/>
          <w:shd w:val="clear" w:color="auto" w:fill="FFFFFF"/>
        </w:rPr>
        <w:t>inclusa</w:t>
      </w:r>
      <w:proofErr w:type="spellEnd"/>
      <w:proofErr w:type="gramStart"/>
      <w:r>
        <w:rPr>
          <w:color w:val="000000"/>
          <w:shd w:val="clear" w:color="auto" w:fill="FFFFFF"/>
        </w:rPr>
        <w:t>);</w:t>
      </w:r>
      <w:proofErr w:type="gramEnd"/>
    </w:p>
    <w:p w14:paraId="11828E1A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CONSIDERATO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intende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applicare</w:t>
      </w:r>
      <w:proofErr w:type="spellEnd"/>
      <w:r>
        <w:rPr>
          <w:color w:val="000000"/>
          <w:shd w:val="clear" w:color="auto" w:fill="FFFFFF"/>
        </w:rPr>
        <w:t xml:space="preserve"> il principio di </w:t>
      </w:r>
      <w:proofErr w:type="spellStart"/>
      <w:r>
        <w:rPr>
          <w:color w:val="000000"/>
          <w:shd w:val="clear" w:color="auto" w:fill="FFFFFF"/>
        </w:rPr>
        <w:t>rotazione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pertanto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individuato</w:t>
      </w:r>
      <w:proofErr w:type="spellEnd"/>
      <w:r>
        <w:rPr>
          <w:color w:val="000000"/>
          <w:shd w:val="clear" w:color="auto" w:fill="FFFFFF"/>
        </w:rPr>
        <w:t xml:space="preserve"> non è </w:t>
      </w:r>
      <w:proofErr w:type="spellStart"/>
      <w:r>
        <w:rPr>
          <w:color w:val="000000"/>
          <w:shd w:val="clear" w:color="auto" w:fill="FFFFFF"/>
        </w:rPr>
        <w:t>l’affidatario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uscente</w:t>
      </w:r>
      <w:proofErr w:type="spellEnd"/>
      <w:r>
        <w:rPr>
          <w:color w:val="000000"/>
          <w:shd w:val="clear" w:color="auto" w:fill="FFFFFF"/>
        </w:rPr>
        <w:t xml:space="preserve">, né un </w:t>
      </w:r>
      <w:proofErr w:type="spellStart"/>
      <w:r>
        <w:rPr>
          <w:color w:val="000000"/>
          <w:shd w:val="clear" w:color="auto" w:fill="FFFFFF"/>
        </w:rPr>
        <w:t>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invitato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nell'affidamento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immediatamente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precedente</w:t>
      </w:r>
      <w:proofErr w:type="spellEnd"/>
      <w:r>
        <w:rPr>
          <w:color w:val="000000"/>
          <w:shd w:val="clear" w:color="auto" w:fill="FFFFFF"/>
        </w:rPr>
        <w:t xml:space="preserve"> (</w:t>
      </w:r>
      <w:proofErr w:type="spellStart"/>
      <w:r>
        <w:rPr>
          <w:color w:val="000000"/>
          <w:shd w:val="clear" w:color="auto" w:fill="FFFFFF"/>
        </w:rPr>
        <w:t>pur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risultando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affidatario</w:t>
      </w:r>
      <w:proofErr w:type="spellEnd"/>
      <w:proofErr w:type="gramStart"/>
      <w:r>
        <w:rPr>
          <w:color w:val="000000"/>
          <w:shd w:val="clear" w:color="auto" w:fill="FFFFFF"/>
        </w:rPr>
        <w:t>);</w:t>
      </w:r>
      <w:proofErr w:type="gramEnd"/>
    </w:p>
    <w:p w14:paraId="589223E8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TENUTO CONTO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93, comma 1, ultimo </w:t>
      </w:r>
      <w:proofErr w:type="spellStart"/>
      <w:r>
        <w:rPr>
          <w:color w:val="000000"/>
          <w:shd w:val="clear" w:color="auto" w:fill="FFFFFF"/>
        </w:rPr>
        <w:t>periodo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gramStart"/>
      <w:r>
        <w:rPr>
          <w:color w:val="000000"/>
          <w:shd w:val="clear" w:color="auto" w:fill="FFFFFF"/>
        </w:rPr>
        <w:t>D.Lgs</w:t>
      </w:r>
      <w:proofErr w:type="gramEnd"/>
      <w:r>
        <w:rPr>
          <w:color w:val="000000"/>
          <w:shd w:val="clear" w:color="auto" w:fill="FFFFFF"/>
        </w:rPr>
        <w:t xml:space="preserve">. 50/2016, </w:t>
      </w:r>
      <w:proofErr w:type="spellStart"/>
      <w:r>
        <w:rPr>
          <w:color w:val="000000"/>
          <w:shd w:val="clear" w:color="auto" w:fill="FFFFFF"/>
        </w:rPr>
        <w:t>trattandosi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affidamento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diretto</w:t>
      </w:r>
      <w:proofErr w:type="spellEnd"/>
      <w:r>
        <w:rPr>
          <w:color w:val="000000"/>
          <w:shd w:val="clear" w:color="auto" w:fill="FFFFFF"/>
        </w:rPr>
        <w:t xml:space="preserve"> ex art. 36, comma 2, </w:t>
      </w:r>
      <w:proofErr w:type="spellStart"/>
      <w:r>
        <w:rPr>
          <w:color w:val="000000"/>
          <w:shd w:val="clear" w:color="auto" w:fill="FFFFFF"/>
        </w:rPr>
        <w:t>lett</w:t>
      </w:r>
      <w:proofErr w:type="spellEnd"/>
      <w:r>
        <w:rPr>
          <w:color w:val="000000"/>
          <w:shd w:val="clear" w:color="auto" w:fill="FFFFFF"/>
        </w:rPr>
        <w:t xml:space="preserve">. a)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intende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richiedere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presentazione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garanzia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provvisoria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7978586A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TENUTO CONTO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trattandosi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affidamento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diretto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dell'ex</w:t>
      </w:r>
      <w:proofErr w:type="spellEnd"/>
      <w:r>
        <w:rPr>
          <w:color w:val="000000"/>
          <w:shd w:val="clear" w:color="auto" w:fill="FFFFFF"/>
        </w:rPr>
        <w:t xml:space="preserve"> art. 36, comma 2,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intende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richiedere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presentazione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garanzia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definitiva</w:t>
      </w:r>
      <w:proofErr w:type="spellEnd"/>
      <w:r>
        <w:rPr>
          <w:color w:val="000000"/>
          <w:shd w:val="clear" w:color="auto" w:fill="FFFFFF"/>
        </w:rPr>
        <w:t xml:space="preserve">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103, del </w:t>
      </w:r>
      <w:proofErr w:type="gramStart"/>
      <w:r>
        <w:rPr>
          <w:color w:val="000000"/>
          <w:shd w:val="clear" w:color="auto" w:fill="FFFFFF"/>
        </w:rPr>
        <w:t>D.Lgs</w:t>
      </w:r>
      <w:proofErr w:type="gram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>50/2016;</w:t>
      </w:r>
      <w:proofErr w:type="gramEnd"/>
    </w:p>
    <w:p w14:paraId="18E4D23F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TENUTO CONTO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Appaltante</w:t>
      </w:r>
      <w:proofErr w:type="spellEnd"/>
      <w:r>
        <w:rPr>
          <w:color w:val="000000"/>
          <w:shd w:val="clear" w:color="auto" w:fill="FFFFFF"/>
        </w:rPr>
        <w:t xml:space="preserve">, ai sensi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Linee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Guida</w:t>
      </w:r>
      <w:proofErr w:type="spellEnd"/>
      <w:r>
        <w:rPr>
          <w:color w:val="000000"/>
          <w:shd w:val="clear" w:color="auto" w:fill="FFFFFF"/>
        </w:rPr>
        <w:t xml:space="preserve"> n. 4, </w:t>
      </w:r>
      <w:proofErr w:type="spellStart"/>
      <w:r>
        <w:rPr>
          <w:color w:val="000000"/>
          <w:shd w:val="clear" w:color="auto" w:fill="FFFFFF"/>
        </w:rPr>
        <w:t>espleterà</w:t>
      </w:r>
      <w:proofErr w:type="spellEnd"/>
      <w:r>
        <w:rPr>
          <w:color w:val="000000"/>
          <w:shd w:val="clear" w:color="auto" w:fill="FFFFFF"/>
        </w:rPr>
        <w:t xml:space="preserve">, prima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stipula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contratto</w:t>
      </w:r>
      <w:proofErr w:type="spellEnd"/>
      <w:r>
        <w:rPr>
          <w:color w:val="000000"/>
          <w:shd w:val="clear" w:color="auto" w:fill="FFFFFF"/>
        </w:rPr>
        <w:t xml:space="preserve">, le </w:t>
      </w:r>
      <w:proofErr w:type="spellStart"/>
      <w:r>
        <w:rPr>
          <w:color w:val="000000"/>
          <w:shd w:val="clear" w:color="auto" w:fill="FFFFFF"/>
        </w:rPr>
        <w:t>verifiche</w:t>
      </w:r>
      <w:proofErr w:type="spellEnd"/>
      <w:r>
        <w:rPr>
          <w:color w:val="000000"/>
          <w:shd w:val="clear" w:color="auto" w:fill="FFFFFF"/>
        </w:rPr>
        <w:t xml:space="preserve"> volte ad </w:t>
      </w:r>
      <w:proofErr w:type="spellStart"/>
      <w:r>
        <w:rPr>
          <w:color w:val="000000"/>
          <w:shd w:val="clear" w:color="auto" w:fill="FFFFFF"/>
        </w:rPr>
        <w:t>accertare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di carattere </w:t>
      </w:r>
      <w:proofErr w:type="spellStart"/>
      <w:r>
        <w:rPr>
          <w:color w:val="000000"/>
          <w:shd w:val="clear" w:color="auto" w:fill="FFFFFF"/>
        </w:rPr>
        <w:t>generale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all’articolo</w:t>
      </w:r>
      <w:proofErr w:type="spellEnd"/>
      <w:r>
        <w:rPr>
          <w:color w:val="000000"/>
          <w:shd w:val="clear" w:color="auto" w:fill="FFFFFF"/>
        </w:rPr>
        <w:t xml:space="preserve"> 80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contratti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nonché</w:t>
      </w:r>
      <w:proofErr w:type="spellEnd"/>
      <w:r>
        <w:rPr>
          <w:color w:val="000000"/>
          <w:shd w:val="clear" w:color="auto" w:fill="FFFFFF"/>
        </w:rPr>
        <w:t xml:space="preserve">, se </w:t>
      </w:r>
      <w:proofErr w:type="spellStart"/>
      <w:r>
        <w:rPr>
          <w:color w:val="000000"/>
          <w:shd w:val="clear" w:color="auto" w:fill="FFFFFF"/>
        </w:rPr>
        <w:t>previsti</w:t>
      </w:r>
      <w:proofErr w:type="spellEnd"/>
      <w:r>
        <w:rPr>
          <w:color w:val="000000"/>
          <w:shd w:val="clear" w:color="auto" w:fill="FFFFFF"/>
        </w:rPr>
        <w:t xml:space="preserve"> per lo </w:t>
      </w:r>
      <w:proofErr w:type="spellStart"/>
      <w:r>
        <w:rPr>
          <w:color w:val="000000"/>
          <w:shd w:val="clear" w:color="auto" w:fill="FFFFFF"/>
        </w:rPr>
        <w:t>specifico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appalto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idoneità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professionale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capacità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finanziaria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capacità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tecniche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professionali</w:t>
      </w:r>
      <w:proofErr w:type="spellEnd"/>
      <w:r>
        <w:rPr>
          <w:color w:val="000000"/>
          <w:shd w:val="clear" w:color="auto" w:fill="FFFFFF"/>
        </w:rPr>
        <w:t xml:space="preserve">, e di </w:t>
      </w:r>
      <w:proofErr w:type="spellStart"/>
      <w:proofErr w:type="gramStart"/>
      <w:r>
        <w:rPr>
          <w:color w:val="000000"/>
          <w:shd w:val="clear" w:color="auto" w:fill="FFFFFF"/>
        </w:rPr>
        <w:t>moralità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1D62788E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VISTO </w:t>
      </w:r>
      <w:proofErr w:type="spellStart"/>
      <w:r>
        <w:rPr>
          <w:color w:val="000000"/>
          <w:shd w:val="clear" w:color="auto" w:fill="FFFFFF"/>
        </w:rPr>
        <w:t>l’art</w:t>
      </w:r>
      <w:proofErr w:type="spellEnd"/>
      <w:r>
        <w:rPr>
          <w:color w:val="000000"/>
          <w:shd w:val="clear" w:color="auto" w:fill="FFFFFF"/>
        </w:rPr>
        <w:t xml:space="preserve">. 47, comma 4 del D.L. 77/2021 il quale </w:t>
      </w:r>
      <w:proofErr w:type="spellStart"/>
      <w:r>
        <w:rPr>
          <w:color w:val="000000"/>
          <w:shd w:val="clear" w:color="auto" w:fill="FFFFFF"/>
        </w:rPr>
        <w:t>prevede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appaltanti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devono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prevedere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bandi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gara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avvisi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negli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inviti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specifiche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clausole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dirette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all'inserimento</w:t>
      </w:r>
      <w:proofErr w:type="spellEnd"/>
      <w:r>
        <w:rPr>
          <w:color w:val="000000"/>
          <w:shd w:val="clear" w:color="auto" w:fill="FFFFFF"/>
        </w:rPr>
        <w:t xml:space="preserve">, come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necessari</w:t>
      </w:r>
      <w:proofErr w:type="spellEnd"/>
      <w:r>
        <w:rPr>
          <w:color w:val="000000"/>
          <w:shd w:val="clear" w:color="auto" w:fill="FFFFFF"/>
        </w:rPr>
        <w:t xml:space="preserve"> e come </w:t>
      </w:r>
      <w:proofErr w:type="spellStart"/>
      <w:r>
        <w:rPr>
          <w:color w:val="000000"/>
          <w:shd w:val="clear" w:color="auto" w:fill="FFFFFF"/>
        </w:rPr>
        <w:t>ulteriori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premiali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dell'offerta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criteri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orientati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promuovere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l'imprenditoria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giovanile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l'inclusione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lavorativa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disabili</w:t>
      </w:r>
      <w:proofErr w:type="spellEnd"/>
      <w:r>
        <w:rPr>
          <w:color w:val="000000"/>
          <w:shd w:val="clear" w:color="auto" w:fill="FFFFFF"/>
        </w:rPr>
        <w:t xml:space="preserve">, la </w:t>
      </w:r>
      <w:proofErr w:type="spellStart"/>
      <w:r>
        <w:rPr>
          <w:color w:val="000000"/>
          <w:shd w:val="clear" w:color="auto" w:fill="FFFFFF"/>
        </w:rPr>
        <w:t>parità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genere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l'assunzione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giovani</w:t>
      </w:r>
      <w:proofErr w:type="spellEnd"/>
      <w:r>
        <w:rPr>
          <w:color w:val="000000"/>
          <w:shd w:val="clear" w:color="auto" w:fill="FFFFFF"/>
        </w:rPr>
        <w:t xml:space="preserve">, con </w:t>
      </w:r>
      <w:proofErr w:type="spellStart"/>
      <w:r>
        <w:rPr>
          <w:color w:val="000000"/>
          <w:shd w:val="clear" w:color="auto" w:fill="FFFFFF"/>
        </w:rPr>
        <w:t>età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inferiore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trentasei</w:t>
      </w:r>
      <w:proofErr w:type="spellEnd"/>
      <w:r>
        <w:rPr>
          <w:color w:val="000000"/>
          <w:shd w:val="clear" w:color="auto" w:fill="FFFFFF"/>
        </w:rPr>
        <w:t xml:space="preserve"> anni, e </w:t>
      </w:r>
      <w:proofErr w:type="spellStart"/>
      <w:r>
        <w:rPr>
          <w:color w:val="000000"/>
          <w:shd w:val="clear" w:color="auto" w:fill="FFFFFF"/>
        </w:rPr>
        <w:t>donne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posto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necessario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dell'offerta</w:t>
      </w:r>
      <w:proofErr w:type="spellEnd"/>
      <w:r>
        <w:rPr>
          <w:color w:val="000000"/>
          <w:shd w:val="clear" w:color="auto" w:fill="FFFFFF"/>
        </w:rPr>
        <w:t xml:space="preserve"> è </w:t>
      </w:r>
      <w:proofErr w:type="spellStart"/>
      <w:r>
        <w:rPr>
          <w:color w:val="000000"/>
          <w:shd w:val="clear" w:color="auto" w:fill="FFFFFF"/>
        </w:rPr>
        <w:t>l'aver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assolto</w:t>
      </w:r>
      <w:proofErr w:type="spellEnd"/>
      <w:r>
        <w:rPr>
          <w:color w:val="000000"/>
          <w:shd w:val="clear" w:color="auto" w:fill="FFFFFF"/>
        </w:rPr>
        <w:t xml:space="preserve">, al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 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  </w:t>
      </w:r>
      <w:proofErr w:type="spellStart"/>
      <w:r>
        <w:rPr>
          <w:color w:val="000000"/>
          <w:shd w:val="clear" w:color="auto" w:fill="FFFFFF"/>
        </w:rPr>
        <w:t>presentazione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dell'offerta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stessa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12 </w:t>
      </w:r>
      <w:proofErr w:type="spellStart"/>
      <w:r>
        <w:rPr>
          <w:color w:val="000000"/>
          <w:shd w:val="clear" w:color="auto" w:fill="FFFFFF"/>
        </w:rPr>
        <w:t>marzo</w:t>
      </w:r>
      <w:proofErr w:type="spellEnd"/>
      <w:r>
        <w:rPr>
          <w:color w:val="000000"/>
          <w:shd w:val="clear" w:color="auto" w:fill="FFFFFF"/>
        </w:rPr>
        <w:t xml:space="preserve"> 1999, n. 68, e </w:t>
      </w:r>
      <w:proofErr w:type="spellStart"/>
      <w:r>
        <w:rPr>
          <w:color w:val="000000"/>
          <w:shd w:val="clear" w:color="auto" w:fill="FFFFFF"/>
        </w:rPr>
        <w:t>l'assunzione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dell'obbligo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assicurare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aggiudicazione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contratto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quota </w:t>
      </w:r>
      <w:proofErr w:type="spellStart"/>
      <w:r>
        <w:rPr>
          <w:color w:val="000000"/>
          <w:shd w:val="clear" w:color="auto" w:fill="FFFFFF"/>
        </w:rPr>
        <w:t>pari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almeno</w:t>
      </w:r>
      <w:proofErr w:type="spellEnd"/>
      <w:r>
        <w:rPr>
          <w:color w:val="000000"/>
          <w:shd w:val="clear" w:color="auto" w:fill="FFFFFF"/>
        </w:rPr>
        <w:t xml:space="preserve"> al 30 per </w:t>
      </w:r>
      <w:proofErr w:type="spellStart"/>
      <w:r>
        <w:rPr>
          <w:color w:val="000000"/>
          <w:shd w:val="clear" w:color="auto" w:fill="FFFFFF"/>
        </w:rPr>
        <w:t>cento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assunzioni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necessarie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l'esecuzione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contratto</w:t>
      </w:r>
      <w:proofErr w:type="spellEnd"/>
      <w:r>
        <w:rPr>
          <w:color w:val="000000"/>
          <w:shd w:val="clear" w:color="auto" w:fill="FFFFFF"/>
        </w:rPr>
        <w:t xml:space="preserve"> o 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ad </w:t>
      </w:r>
      <w:proofErr w:type="spellStart"/>
      <w:r>
        <w:rPr>
          <w:color w:val="000000"/>
          <w:shd w:val="clear" w:color="auto" w:fill="FFFFFF"/>
        </w:rPr>
        <w:t>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strumentali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all'occupazione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giovanile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all'occupazione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femminile</w:t>
      </w:r>
      <w:proofErr w:type="spellEnd"/>
      <w:r>
        <w:rPr>
          <w:color w:val="000000"/>
          <w:shd w:val="clear" w:color="auto" w:fill="FFFFFF"/>
        </w:rPr>
        <w:t xml:space="preserve">. In </w:t>
      </w:r>
      <w:proofErr w:type="spellStart"/>
      <w:r>
        <w:rPr>
          <w:color w:val="000000"/>
          <w:shd w:val="clear" w:color="auto" w:fill="FFFFFF"/>
        </w:rPr>
        <w:t>deroga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periodo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precedente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appaltanti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possono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47, comma 7 del D.L. 77/2021, </w:t>
      </w:r>
      <w:proofErr w:type="spellStart"/>
      <w:r>
        <w:rPr>
          <w:color w:val="000000"/>
          <w:shd w:val="clear" w:color="auto" w:fill="FFFFFF"/>
        </w:rPr>
        <w:t>escludere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l'inserimento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bandi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gara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avvisi</w:t>
      </w:r>
      <w:proofErr w:type="spellEnd"/>
      <w:r>
        <w:rPr>
          <w:color w:val="000000"/>
          <w:shd w:val="clear" w:color="auto" w:fill="FFFFFF"/>
        </w:rPr>
        <w:t xml:space="preserve"> e  </w:t>
      </w:r>
      <w:proofErr w:type="spellStart"/>
      <w:r>
        <w:rPr>
          <w:color w:val="000000"/>
          <w:shd w:val="clear" w:color="auto" w:fill="FFFFFF"/>
        </w:rPr>
        <w:t>negli</w:t>
      </w:r>
      <w:proofErr w:type="spellEnd"/>
      <w:r>
        <w:rPr>
          <w:color w:val="000000"/>
          <w:shd w:val="clear" w:color="auto" w:fill="FFFFFF"/>
        </w:rPr>
        <w:t xml:space="preserve">  </w:t>
      </w:r>
      <w:proofErr w:type="spellStart"/>
      <w:r>
        <w:rPr>
          <w:color w:val="000000"/>
          <w:shd w:val="clear" w:color="auto" w:fill="FFFFFF"/>
        </w:rPr>
        <w:t>inviti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 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  di </w:t>
      </w:r>
      <w:proofErr w:type="spellStart"/>
      <w:r>
        <w:rPr>
          <w:color w:val="000000"/>
          <w:shd w:val="clear" w:color="auto" w:fill="FFFFFF"/>
        </w:rPr>
        <w:t>partecipazione</w:t>
      </w:r>
      <w:proofErr w:type="spellEnd"/>
      <w:r>
        <w:rPr>
          <w:color w:val="000000"/>
          <w:shd w:val="clear" w:color="auto" w:fill="FFFFFF"/>
        </w:rPr>
        <w:t xml:space="preserve"> di cui al comma 4, o </w:t>
      </w:r>
      <w:proofErr w:type="spellStart"/>
      <w:r>
        <w:rPr>
          <w:color w:val="000000"/>
          <w:shd w:val="clear" w:color="auto" w:fill="FFFFFF"/>
        </w:rPr>
        <w:t>stabilire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quota </w:t>
      </w:r>
      <w:proofErr w:type="spellStart"/>
      <w:r>
        <w:rPr>
          <w:color w:val="000000"/>
          <w:shd w:val="clear" w:color="auto" w:fill="FFFFFF"/>
        </w:rPr>
        <w:t>inferiore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dandone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adeguata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specifica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motivazione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l’oggetto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contratto</w:t>
      </w:r>
      <w:proofErr w:type="spellEnd"/>
      <w:r>
        <w:rPr>
          <w:color w:val="000000"/>
          <w:shd w:val="clear" w:color="auto" w:fill="FFFFFF"/>
        </w:rPr>
        <w:t xml:space="preserve">, la </w:t>
      </w:r>
      <w:proofErr w:type="spellStart"/>
      <w:r>
        <w:rPr>
          <w:color w:val="000000"/>
          <w:shd w:val="clear" w:color="auto" w:fill="FFFFFF"/>
        </w:rPr>
        <w:t>tipologia</w:t>
      </w:r>
      <w:proofErr w:type="spellEnd"/>
      <w:r>
        <w:rPr>
          <w:color w:val="000000"/>
          <w:shd w:val="clear" w:color="auto" w:fill="FFFFFF"/>
        </w:rPr>
        <w:t xml:space="preserve"> o la natura del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altri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elementi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puntualmente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ne </w:t>
      </w:r>
      <w:proofErr w:type="spellStart"/>
      <w:r>
        <w:rPr>
          <w:color w:val="000000"/>
          <w:shd w:val="clear" w:color="auto" w:fill="FFFFFF"/>
        </w:rPr>
        <w:t>rendano</w:t>
      </w:r>
      <w:proofErr w:type="spellEnd"/>
      <w:r>
        <w:rPr>
          <w:color w:val="000000"/>
          <w:shd w:val="clear" w:color="auto" w:fill="FFFFFF"/>
        </w:rPr>
        <w:t xml:space="preserve">  </w:t>
      </w:r>
      <w:proofErr w:type="spellStart"/>
      <w:r>
        <w:rPr>
          <w:color w:val="000000"/>
          <w:shd w:val="clear" w:color="auto" w:fill="FFFFFF"/>
        </w:rPr>
        <w:t>l'inserimento</w:t>
      </w:r>
      <w:proofErr w:type="spellEnd"/>
      <w:r>
        <w:rPr>
          <w:color w:val="000000"/>
          <w:shd w:val="clear" w:color="auto" w:fill="FFFFFF"/>
        </w:rPr>
        <w:t xml:space="preserve">  </w:t>
      </w:r>
      <w:proofErr w:type="spellStart"/>
      <w:r>
        <w:rPr>
          <w:color w:val="000000"/>
          <w:shd w:val="clear" w:color="auto" w:fill="FFFFFF"/>
        </w:rPr>
        <w:t>impossibile</w:t>
      </w:r>
      <w:proofErr w:type="spellEnd"/>
      <w:r>
        <w:rPr>
          <w:color w:val="000000"/>
          <w:shd w:val="clear" w:color="auto" w:fill="FFFFFF"/>
        </w:rPr>
        <w:t xml:space="preserve">  o </w:t>
      </w:r>
      <w:proofErr w:type="spellStart"/>
      <w:r>
        <w:rPr>
          <w:color w:val="000000"/>
          <w:shd w:val="clear" w:color="auto" w:fill="FFFFFF"/>
        </w:rPr>
        <w:t>contrastante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obiettivi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universalità</w:t>
      </w:r>
      <w:proofErr w:type="spellEnd"/>
      <w:r>
        <w:rPr>
          <w:color w:val="000000"/>
          <w:shd w:val="clear" w:color="auto" w:fill="FFFFFF"/>
        </w:rPr>
        <w:t xml:space="preserve"> e  </w:t>
      </w:r>
      <w:proofErr w:type="spellStart"/>
      <w:r>
        <w:rPr>
          <w:color w:val="000000"/>
          <w:shd w:val="clear" w:color="auto" w:fill="FFFFFF"/>
        </w:rPr>
        <w:t>socialità</w:t>
      </w:r>
      <w:proofErr w:type="spellEnd"/>
      <w:r>
        <w:rPr>
          <w:color w:val="000000"/>
          <w:shd w:val="clear" w:color="auto" w:fill="FFFFFF"/>
        </w:rPr>
        <w:t xml:space="preserve">,  di </w:t>
      </w:r>
      <w:proofErr w:type="spellStart"/>
      <w:r>
        <w:rPr>
          <w:color w:val="000000"/>
          <w:shd w:val="clear" w:color="auto" w:fill="FFFFFF"/>
        </w:rPr>
        <w:t>efficienza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economicità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nonché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ottimale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impiego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risorse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pubbliche</w:t>
      </w:r>
      <w:proofErr w:type="spellEnd"/>
      <w:r>
        <w:rPr>
          <w:color w:val="000000"/>
          <w:shd w:val="clear" w:color="auto" w:fill="FFFFFF"/>
        </w:rPr>
        <w:t>;</w:t>
      </w:r>
    </w:p>
    <w:p w14:paraId="65B7A5DE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CONSIDERATO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espressa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32, comma 10, </w:t>
      </w:r>
      <w:proofErr w:type="spellStart"/>
      <w:r>
        <w:rPr>
          <w:color w:val="000000"/>
          <w:shd w:val="clear" w:color="auto" w:fill="FFFFFF"/>
        </w:rPr>
        <w:t>lett</w:t>
      </w:r>
      <w:proofErr w:type="spellEnd"/>
      <w:r>
        <w:rPr>
          <w:color w:val="000000"/>
          <w:shd w:val="clear" w:color="auto" w:fill="FFFFFF"/>
        </w:rPr>
        <w:t xml:space="preserve">. b) del </w:t>
      </w:r>
      <w:proofErr w:type="gramStart"/>
      <w:r>
        <w:rPr>
          <w:color w:val="000000"/>
          <w:shd w:val="clear" w:color="auto" w:fill="FFFFFF"/>
        </w:rPr>
        <w:t>D.Lgs</w:t>
      </w:r>
      <w:proofErr w:type="gramEnd"/>
      <w:r>
        <w:rPr>
          <w:color w:val="000000"/>
          <w:shd w:val="clear" w:color="auto" w:fill="FFFFFF"/>
        </w:rPr>
        <w:t xml:space="preserve">. 50/2016, non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applica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termine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dilatorio</w:t>
      </w:r>
      <w:proofErr w:type="spellEnd"/>
      <w:r>
        <w:rPr>
          <w:color w:val="000000"/>
          <w:shd w:val="clear" w:color="auto" w:fill="FFFFFF"/>
        </w:rPr>
        <w:t xml:space="preserve"> di stand still di 35 </w:t>
      </w:r>
      <w:proofErr w:type="spellStart"/>
      <w:r>
        <w:rPr>
          <w:color w:val="000000"/>
          <w:shd w:val="clear" w:color="auto" w:fill="FFFFFF"/>
        </w:rPr>
        <w:t>giorni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stipula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proofErr w:type="gramStart"/>
      <w:r>
        <w:rPr>
          <w:color w:val="000000"/>
          <w:shd w:val="clear" w:color="auto" w:fill="FFFFFF"/>
        </w:rPr>
        <w:t>contratto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51631E06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l’art</w:t>
      </w:r>
      <w:proofErr w:type="spellEnd"/>
      <w:r>
        <w:rPr>
          <w:color w:val="000000"/>
          <w:shd w:val="clear" w:color="auto" w:fill="FFFFFF"/>
        </w:rPr>
        <w:t xml:space="preserve">. 1, </w:t>
      </w:r>
      <w:proofErr w:type="spellStart"/>
      <w:r>
        <w:rPr>
          <w:color w:val="000000"/>
          <w:shd w:val="clear" w:color="auto" w:fill="FFFFFF"/>
        </w:rPr>
        <w:t>commi</w:t>
      </w:r>
      <w:proofErr w:type="spellEnd"/>
      <w:r>
        <w:rPr>
          <w:color w:val="000000"/>
          <w:shd w:val="clear" w:color="auto" w:fill="FFFFFF"/>
        </w:rPr>
        <w:t xml:space="preserve"> 65 e 67,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23 </w:t>
      </w:r>
      <w:proofErr w:type="spellStart"/>
      <w:r>
        <w:rPr>
          <w:color w:val="000000"/>
          <w:shd w:val="clear" w:color="auto" w:fill="FFFFFF"/>
        </w:rPr>
        <w:t>dicembre</w:t>
      </w:r>
      <w:proofErr w:type="spellEnd"/>
      <w:r>
        <w:rPr>
          <w:color w:val="000000"/>
          <w:shd w:val="clear" w:color="auto" w:fill="FFFFFF"/>
        </w:rPr>
        <w:t xml:space="preserve"> 2005, n. 266, in </w:t>
      </w:r>
      <w:proofErr w:type="spellStart"/>
      <w:r>
        <w:rPr>
          <w:color w:val="000000"/>
          <w:shd w:val="clear" w:color="auto" w:fill="FFFFFF"/>
        </w:rPr>
        <w:t>virtù</w:t>
      </w:r>
      <w:proofErr w:type="spellEnd"/>
      <w:r>
        <w:rPr>
          <w:color w:val="000000"/>
          <w:shd w:val="clear" w:color="auto" w:fill="FFFFFF"/>
        </w:rPr>
        <w:t xml:space="preserve"> del quale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è tenuto ad </w:t>
      </w:r>
      <w:proofErr w:type="spellStart"/>
      <w:r>
        <w:rPr>
          <w:color w:val="000000"/>
          <w:shd w:val="clear" w:color="auto" w:fill="FFFFFF"/>
        </w:rPr>
        <w:t>acquisire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identificativo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gara</w:t>
      </w:r>
      <w:proofErr w:type="spellEnd"/>
      <w:r>
        <w:rPr>
          <w:color w:val="000000"/>
          <w:shd w:val="clear" w:color="auto" w:fill="FFFFFF"/>
        </w:rPr>
        <w:t xml:space="preserve"> (CIG</w:t>
      </w:r>
      <w:proofErr w:type="gramStart"/>
      <w:r>
        <w:rPr>
          <w:color w:val="000000"/>
          <w:shd w:val="clear" w:color="auto" w:fill="FFFFFF"/>
        </w:rPr>
        <w:t>);</w:t>
      </w:r>
      <w:proofErr w:type="gramEnd"/>
    </w:p>
    <w:p w14:paraId="6283A6FE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TENUTO CONTO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l’affidamento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ad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transazione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soggetta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tracciabilità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flussi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del 13 </w:t>
      </w:r>
      <w:proofErr w:type="spellStart"/>
      <w:r>
        <w:rPr>
          <w:color w:val="000000"/>
          <w:shd w:val="clear" w:color="auto" w:fill="FFFFFF"/>
        </w:rPr>
        <w:t>agosto</w:t>
      </w:r>
      <w:proofErr w:type="spellEnd"/>
      <w:r>
        <w:rPr>
          <w:color w:val="000000"/>
          <w:shd w:val="clear" w:color="auto" w:fill="FFFFFF"/>
        </w:rPr>
        <w:t xml:space="preserve"> 2010, n. 136 («Piano </w:t>
      </w:r>
      <w:proofErr w:type="spellStart"/>
      <w:r>
        <w:rPr>
          <w:color w:val="000000"/>
          <w:shd w:val="clear" w:color="auto" w:fill="FFFFFF"/>
        </w:rPr>
        <w:t>straordinario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contro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mafie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nonché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delega</w:t>
      </w:r>
      <w:proofErr w:type="spellEnd"/>
      <w:r>
        <w:rPr>
          <w:color w:val="000000"/>
          <w:shd w:val="clear" w:color="auto" w:fill="FFFFFF"/>
        </w:rPr>
        <w:t xml:space="preserve"> al Governo in </w:t>
      </w:r>
      <w:proofErr w:type="spellStart"/>
      <w:r>
        <w:rPr>
          <w:color w:val="000000"/>
          <w:shd w:val="clear" w:color="auto" w:fill="FFFFFF"/>
        </w:rPr>
        <w:t>materia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antimafia</w:t>
      </w:r>
      <w:proofErr w:type="spellEnd"/>
      <w:r>
        <w:rPr>
          <w:color w:val="000000"/>
          <w:shd w:val="clear" w:color="auto" w:fill="FFFFFF"/>
        </w:rPr>
        <w:t xml:space="preserve">») e dal D.L. del 12 </w:t>
      </w:r>
      <w:proofErr w:type="spellStart"/>
      <w:r>
        <w:rPr>
          <w:color w:val="000000"/>
          <w:shd w:val="clear" w:color="auto" w:fill="FFFFFF"/>
        </w:rPr>
        <w:t>novembre</w:t>
      </w:r>
      <w:proofErr w:type="spellEnd"/>
      <w:r>
        <w:rPr>
          <w:color w:val="000000"/>
          <w:shd w:val="clear" w:color="auto" w:fill="FFFFFF"/>
        </w:rPr>
        <w:t xml:space="preserve"> 2010, n. 187 («</w:t>
      </w:r>
      <w:proofErr w:type="spellStart"/>
      <w:r>
        <w:rPr>
          <w:color w:val="000000"/>
          <w:shd w:val="clear" w:color="auto" w:fill="FFFFFF"/>
        </w:rPr>
        <w:t>Misure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urgenti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materia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sicurezza</w:t>
      </w:r>
      <w:proofErr w:type="spellEnd"/>
      <w:r>
        <w:rPr>
          <w:color w:val="000000"/>
          <w:shd w:val="clear" w:color="auto" w:fill="FFFFFF"/>
        </w:rPr>
        <w:t xml:space="preserve">»), </w:t>
      </w:r>
      <w:proofErr w:type="spellStart"/>
      <w:r>
        <w:rPr>
          <w:color w:val="000000"/>
          <w:shd w:val="clear" w:color="auto" w:fill="FFFFFF"/>
        </w:rPr>
        <w:t>convertito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modificazioni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del 17 </w:t>
      </w:r>
      <w:proofErr w:type="spellStart"/>
      <w:r>
        <w:rPr>
          <w:color w:val="000000"/>
          <w:shd w:val="clear" w:color="auto" w:fill="FFFFFF"/>
        </w:rPr>
        <w:t>dicembre</w:t>
      </w:r>
      <w:proofErr w:type="spellEnd"/>
      <w:r>
        <w:rPr>
          <w:color w:val="000000"/>
          <w:shd w:val="clear" w:color="auto" w:fill="FFFFFF"/>
        </w:rPr>
        <w:t xml:space="preserve"> 2010, n. 217, e relative </w:t>
      </w:r>
      <w:proofErr w:type="spellStart"/>
      <w:r>
        <w:rPr>
          <w:color w:val="000000"/>
          <w:shd w:val="clear" w:color="auto" w:fill="FFFFFF"/>
        </w:rPr>
        <w:t>modifiche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integrazioni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attuazione</w:t>
      </w:r>
      <w:proofErr w:type="spellEnd"/>
      <w:r>
        <w:rPr>
          <w:color w:val="000000"/>
          <w:shd w:val="clear" w:color="auto" w:fill="FFFFFF"/>
        </w:rPr>
        <w:t>;</w:t>
      </w:r>
    </w:p>
    <w:p w14:paraId="6FAA3DCE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TENUTO CONTO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acquistare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beneficiano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altri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regionali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nazionali</w:t>
      </w:r>
      <w:proofErr w:type="spellEnd"/>
      <w:r>
        <w:rPr>
          <w:color w:val="000000"/>
          <w:shd w:val="clear" w:color="auto" w:fill="FFFFFF"/>
        </w:rPr>
        <w:t xml:space="preserve"> ed </w:t>
      </w:r>
      <w:proofErr w:type="spellStart"/>
      <w:proofErr w:type="gramStart"/>
      <w:r>
        <w:rPr>
          <w:color w:val="000000"/>
          <w:shd w:val="clear" w:color="auto" w:fill="FFFFFF"/>
        </w:rPr>
        <w:t>europei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7111F860" w14:textId="77777777" w:rsidR="007E57C4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CONSIDERATO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importi</w:t>
      </w:r>
      <w:proofErr w:type="spellEnd"/>
      <w:r>
        <w:rPr>
          <w:color w:val="000000"/>
          <w:shd w:val="clear" w:color="auto" w:fill="FFFFFF"/>
        </w:rPr>
        <w:t xml:space="preserve"> di cui al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pari</w:t>
      </w:r>
      <w:proofErr w:type="spellEnd"/>
      <w:r>
        <w:rPr>
          <w:color w:val="000000"/>
          <w:shd w:val="clear" w:color="auto" w:fill="FFFFFF"/>
        </w:rPr>
        <w:t xml:space="preserve"> ad €0,00 </w:t>
      </w:r>
      <w:proofErr w:type="spellStart"/>
      <w:r>
        <w:rPr>
          <w:color w:val="000000"/>
          <w:shd w:val="clear" w:color="auto" w:fill="FFFFFF"/>
        </w:rPr>
        <w:t>oltre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trovano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copertura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bilancio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previsione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2023;</w:t>
      </w:r>
      <w:proofErr w:type="gramEnd"/>
    </w:p>
    <w:p w14:paraId="5972747B" w14:textId="77777777" w:rsidR="007E57C4" w:rsidRDefault="00000000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nell’osservanza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disposizioni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del 6 </w:t>
      </w:r>
      <w:proofErr w:type="spellStart"/>
      <w:r>
        <w:rPr>
          <w:color w:val="000000"/>
          <w:shd w:val="clear" w:color="auto" w:fill="FFFFFF"/>
        </w:rPr>
        <w:t>novembre</w:t>
      </w:r>
      <w:proofErr w:type="spellEnd"/>
      <w:r>
        <w:rPr>
          <w:color w:val="000000"/>
          <w:shd w:val="clear" w:color="auto" w:fill="FFFFFF"/>
        </w:rPr>
        <w:t xml:space="preserve"> 2012, n. 190,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«</w:t>
      </w:r>
      <w:proofErr w:type="spellStart"/>
      <w:r>
        <w:rPr>
          <w:color w:val="000000"/>
          <w:shd w:val="clear" w:color="auto" w:fill="FFFFFF"/>
        </w:rPr>
        <w:t>Disposizioni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prevenzione</w:t>
      </w:r>
      <w:proofErr w:type="spellEnd"/>
      <w:r>
        <w:rPr>
          <w:color w:val="000000"/>
          <w:shd w:val="clear" w:color="auto" w:fill="FFFFFF"/>
        </w:rPr>
        <w:t xml:space="preserve"> e la </w:t>
      </w:r>
      <w:proofErr w:type="spellStart"/>
      <w:r>
        <w:rPr>
          <w:color w:val="000000"/>
          <w:shd w:val="clear" w:color="auto" w:fill="FFFFFF"/>
        </w:rPr>
        <w:t>repressione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corruzione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dell’illegalità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»,</w:t>
      </w:r>
    </w:p>
    <w:p w14:paraId="16EB8B65" w14:textId="77777777" w:rsidR="007E57C4" w:rsidRDefault="00000000">
      <w:pPr>
        <w:pStyle w:val="Titolo3"/>
        <w:spacing w:before="0" w:after="0"/>
        <w:jc w:val="center"/>
        <w:rPr>
          <w:shd w:val="clear" w:color="auto" w:fill="FFFFFF"/>
        </w:rPr>
      </w:pPr>
      <w:r>
        <w:rPr>
          <w:shd w:val="clear" w:color="auto" w:fill="FFFFFF"/>
        </w:rPr>
        <w:br/>
        <w:t>DETERMINA</w:t>
      </w:r>
    </w:p>
    <w:p w14:paraId="654F6D11" w14:textId="77777777" w:rsidR="007E57C4" w:rsidRDefault="00000000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motivi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espressi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premessa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intendono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integralmente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richiamati</w:t>
      </w:r>
      <w:proofErr w:type="spellEnd"/>
      <w:r>
        <w:rPr>
          <w:color w:val="000000"/>
          <w:shd w:val="clear" w:color="auto" w:fill="FFFFFF"/>
        </w:rPr>
        <w:t>:</w:t>
      </w:r>
    </w:p>
    <w:p w14:paraId="33181B0A" w14:textId="3DA2F12C" w:rsidR="007E57C4" w:rsidRDefault="00000000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avviare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l’attività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scelta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fornitore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dell'art</w:t>
      </w:r>
      <w:proofErr w:type="spellEnd"/>
      <w:r>
        <w:rPr>
          <w:color w:val="000000"/>
          <w:shd w:val="clear" w:color="auto" w:fill="FFFFFF"/>
        </w:rPr>
        <w:t xml:space="preserve">. 1, comma 2, </w:t>
      </w:r>
      <w:proofErr w:type="spellStart"/>
      <w:r>
        <w:rPr>
          <w:color w:val="000000"/>
          <w:shd w:val="clear" w:color="auto" w:fill="FFFFFF"/>
        </w:rPr>
        <w:t>lett</w:t>
      </w:r>
      <w:proofErr w:type="spellEnd"/>
      <w:r>
        <w:rPr>
          <w:color w:val="000000"/>
          <w:shd w:val="clear" w:color="auto" w:fill="FFFFFF"/>
        </w:rPr>
        <w:t xml:space="preserve">. a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11 </w:t>
      </w:r>
      <w:proofErr w:type="spellStart"/>
      <w:r>
        <w:rPr>
          <w:color w:val="000000"/>
          <w:shd w:val="clear" w:color="auto" w:fill="FFFFFF"/>
        </w:rPr>
        <w:t>settembre</w:t>
      </w:r>
      <w:proofErr w:type="spellEnd"/>
      <w:r>
        <w:rPr>
          <w:color w:val="000000"/>
          <w:shd w:val="clear" w:color="auto" w:fill="FFFFFF"/>
        </w:rPr>
        <w:t xml:space="preserve"> 2020, n. 120 e ss.mm.ii., </w:t>
      </w:r>
      <w:proofErr w:type="spellStart"/>
      <w:r>
        <w:rPr>
          <w:color w:val="000000"/>
          <w:shd w:val="clear" w:color="auto" w:fill="FFFFFF"/>
        </w:rPr>
        <w:t>tramite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affidamento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mediante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Diretta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</w:t>
      </w:r>
      <w:proofErr w:type="spellEnd"/>
      <w:r>
        <w:rPr>
          <w:color w:val="000000"/>
          <w:shd w:val="clear" w:color="auto" w:fill="FFFFFF"/>
        </w:rPr>
        <w:t xml:space="preserve"> Mercato </w:t>
      </w:r>
      <w:proofErr w:type="spellStart"/>
      <w:r>
        <w:rPr>
          <w:color w:val="000000"/>
          <w:shd w:val="clear" w:color="auto" w:fill="FFFFFF"/>
        </w:rPr>
        <w:t>Elettronico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 xml:space="preserve"> (</w:t>
      </w:r>
      <w:proofErr w:type="spellStart"/>
      <w:r>
        <w:rPr>
          <w:color w:val="000000"/>
          <w:shd w:val="clear" w:color="auto" w:fill="FFFFFF"/>
        </w:rPr>
        <w:t>MePA</w:t>
      </w:r>
      <w:proofErr w:type="spellEnd"/>
      <w:r>
        <w:rPr>
          <w:color w:val="000000"/>
          <w:shd w:val="clear" w:color="auto" w:fill="FFFFFF"/>
        </w:rPr>
        <w:t>), di "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specialistiche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supporto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tecnico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organizzativo</w:t>
      </w:r>
      <w:proofErr w:type="spellEnd"/>
      <w:r>
        <w:rPr>
          <w:color w:val="000000"/>
          <w:shd w:val="clear" w:color="auto" w:fill="FFFFFF"/>
        </w:rPr>
        <w:t xml:space="preserve"> al RUP", con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</w:t>
      </w:r>
      <w:r w:rsidR="00AA0A67" w:rsidRPr="00AA0A67">
        <w:rPr>
          <w:rStyle w:val="StrongEmphasis"/>
          <w:color w:val="000000"/>
          <w:shd w:val="clear" w:color="auto" w:fill="FFFFFF"/>
        </w:rPr>
        <w:t xml:space="preserve">Edu Consulting </w:t>
      </w:r>
      <w:proofErr w:type="spellStart"/>
      <w:r w:rsidR="00AA0A67" w:rsidRPr="00AA0A67">
        <w:rPr>
          <w:rStyle w:val="StrongEmphasis"/>
          <w:color w:val="000000"/>
          <w:shd w:val="clear" w:color="auto" w:fill="FFFFFF"/>
        </w:rPr>
        <w:t>Srl</w:t>
      </w:r>
      <w:proofErr w:type="spellEnd"/>
      <w:r w:rsidR="00AA0A67" w:rsidRPr="00AA0A67">
        <w:rPr>
          <w:rStyle w:val="StrongEmphasis"/>
          <w:color w:val="000000"/>
          <w:shd w:val="clear" w:color="auto" w:fill="FFFFFF"/>
        </w:rPr>
        <w:t xml:space="preserve"> Via XX Settembre n.118, 00187 – </w:t>
      </w:r>
      <w:proofErr w:type="gramStart"/>
      <w:r w:rsidR="00AA0A67" w:rsidRPr="00AA0A67">
        <w:rPr>
          <w:rStyle w:val="StrongEmphasis"/>
          <w:color w:val="000000"/>
          <w:shd w:val="clear" w:color="auto" w:fill="FFFFFF"/>
        </w:rPr>
        <w:t>ROMA  eduservice@pec.it</w:t>
      </w:r>
      <w:proofErr w:type="gramEnd"/>
      <w:r w:rsidR="00AA0A67" w:rsidRPr="00AA0A67">
        <w:rPr>
          <w:rStyle w:val="StrongEmphasis"/>
          <w:color w:val="000000"/>
          <w:shd w:val="clear" w:color="auto" w:fill="FFFFFF"/>
        </w:rPr>
        <w:t xml:space="preserve"> P.IVA 15050081007</w:t>
      </w:r>
    </w:p>
    <w:p w14:paraId="3ED21DC2" w14:textId="61BE5D44" w:rsidR="007E57C4" w:rsidRDefault="00000000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porre</w:t>
      </w:r>
      <w:proofErr w:type="spellEnd"/>
      <w:r>
        <w:rPr>
          <w:color w:val="000000"/>
          <w:shd w:val="clear" w:color="auto" w:fill="FFFFFF"/>
        </w:rPr>
        <w:t xml:space="preserve"> a base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affidamento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l’importo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massimo</w:t>
      </w:r>
      <w:proofErr w:type="spellEnd"/>
      <w:r>
        <w:rPr>
          <w:color w:val="000000"/>
          <w:shd w:val="clear" w:color="auto" w:fill="FFFFFF"/>
        </w:rPr>
        <w:t xml:space="preserve"> di €</w:t>
      </w:r>
      <w:bookmarkStart w:id="56" w:name="x_7107358025047408652"/>
      <w:bookmarkEnd w:id="56"/>
      <w:r w:rsidR="00C4282A">
        <w:rPr>
          <w:shd w:val="clear" w:color="auto" w:fill="FFFFFF"/>
        </w:rPr>
        <w:t xml:space="preserve"> 5.130,62</w:t>
      </w:r>
      <w:r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IVA </w:t>
      </w:r>
      <w:proofErr w:type="spellStart"/>
      <w:proofErr w:type="gramStart"/>
      <w:r>
        <w:rPr>
          <w:color w:val="000000"/>
          <w:shd w:val="clear" w:color="auto" w:fill="FFFFFF"/>
        </w:rPr>
        <w:t>esclusa</w:t>
      </w:r>
      <w:proofErr w:type="spellEnd"/>
      <w:r>
        <w:rPr>
          <w:color w:val="000000"/>
          <w:shd w:val="clear" w:color="auto" w:fill="FFFFFF"/>
        </w:rPr>
        <w:t>(</w:t>
      </w:r>
      <w:proofErr w:type="gramEnd"/>
      <w:r>
        <w:rPr>
          <w:color w:val="000000"/>
          <w:shd w:val="clear" w:color="auto" w:fill="FFFFFF"/>
        </w:rPr>
        <w:t>€</w:t>
      </w:r>
      <w:bookmarkStart w:id="57" w:name="x_7107590457238487051"/>
      <w:bookmarkEnd w:id="57"/>
      <w:r w:rsidR="00C4282A">
        <w:rPr>
          <w:color w:val="000000"/>
          <w:shd w:val="clear" w:color="auto" w:fill="FFFFFF"/>
        </w:rPr>
        <w:t xml:space="preserve"> </w:t>
      </w:r>
      <w:r>
        <w:t>6</w:t>
      </w:r>
      <w:r w:rsidR="00C4282A">
        <w:t>.</w:t>
      </w:r>
      <w:r>
        <w:t>259,36</w:t>
      </w:r>
      <w:r>
        <w:rPr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IVA </w:t>
      </w:r>
      <w:proofErr w:type="spellStart"/>
      <w:r>
        <w:rPr>
          <w:color w:val="000000"/>
          <w:shd w:val="clear" w:color="auto" w:fill="FFFFFF"/>
        </w:rPr>
        <w:t>inclusa</w:t>
      </w:r>
      <w:proofErr w:type="spellEnd"/>
      <w:r>
        <w:rPr>
          <w:color w:val="000000"/>
          <w:shd w:val="clear" w:color="auto" w:fill="FFFFFF"/>
        </w:rPr>
        <w:t>);</w:t>
      </w:r>
    </w:p>
    <w:p w14:paraId="1DCC6E20" w14:textId="77777777" w:rsidR="007E57C4" w:rsidRDefault="00000000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nominare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58" w:name="x_6822186749987061771"/>
      <w:bookmarkEnd w:id="58"/>
      <w:proofErr w:type="spellStart"/>
      <w:r>
        <w:rPr>
          <w:shd w:val="clear" w:color="auto" w:fill="FFFFFF"/>
        </w:rPr>
        <w:t>Prof.ssa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Cinzia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Quirini</w:t>
      </w:r>
      <w:proofErr w:type="spellEnd"/>
      <w:r>
        <w:rPr>
          <w:color w:val="000000"/>
          <w:shd w:val="clear" w:color="auto" w:fill="FFFFFF"/>
        </w:rPr>
        <w:t xml:space="preserve">, quale </w:t>
      </w:r>
      <w:proofErr w:type="spellStart"/>
      <w:r>
        <w:rPr>
          <w:color w:val="000000"/>
          <w:shd w:val="clear" w:color="auto" w:fill="FFFFFF"/>
        </w:rPr>
        <w:t>Responsabile</w:t>
      </w:r>
      <w:proofErr w:type="spellEnd"/>
      <w:r>
        <w:rPr>
          <w:color w:val="000000"/>
          <w:shd w:val="clear" w:color="auto" w:fill="FFFFFF"/>
        </w:rPr>
        <w:t xml:space="preserve"> Unico del </w:t>
      </w:r>
      <w:proofErr w:type="spellStart"/>
      <w:r>
        <w:rPr>
          <w:color w:val="000000"/>
          <w:shd w:val="clear" w:color="auto" w:fill="FFFFFF"/>
        </w:rPr>
        <w:t>Procedimento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31 del </w:t>
      </w:r>
      <w:proofErr w:type="gramStart"/>
      <w:r>
        <w:rPr>
          <w:color w:val="000000"/>
          <w:shd w:val="clear" w:color="auto" w:fill="FFFFFF"/>
        </w:rPr>
        <w:t>D.Lgs</w:t>
      </w:r>
      <w:proofErr w:type="gram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>50/2016;</w:t>
      </w:r>
      <w:proofErr w:type="gramEnd"/>
    </w:p>
    <w:p w14:paraId="46A98283" w14:textId="77777777" w:rsidR="007E57C4" w:rsidRDefault="00000000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pubblicare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sito</w:t>
      </w:r>
      <w:proofErr w:type="spellEnd"/>
      <w:r>
        <w:rPr>
          <w:color w:val="000000"/>
          <w:shd w:val="clear" w:color="auto" w:fill="FFFFFF"/>
        </w:rPr>
        <w:t xml:space="preserve"> internet </w:t>
      </w:r>
      <w:proofErr w:type="spellStart"/>
      <w:r>
        <w:rPr>
          <w:color w:val="000000"/>
          <w:shd w:val="clear" w:color="auto" w:fill="FFFFFF"/>
        </w:rPr>
        <w:t>dell’Istituzione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ai sensi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trasparenza</w:t>
      </w:r>
      <w:proofErr w:type="spellEnd"/>
      <w:r>
        <w:rPr>
          <w:color w:val="000000"/>
          <w:shd w:val="clear" w:color="auto" w:fill="FFFFFF"/>
        </w:rPr>
        <w:t xml:space="preserve">: </w:t>
      </w:r>
      <w:bookmarkStart w:id="59" w:name="x_682218674960596993"/>
      <w:bookmarkEnd w:id="59"/>
      <w:r>
        <w:rPr>
          <w:shd w:val="clear" w:color="auto" w:fill="FFFFFF"/>
        </w:rPr>
        <w:t>https://icsangiorgiodipiano.edu.it/</w:t>
      </w:r>
      <w:r>
        <w:rPr>
          <w:color w:val="000000"/>
          <w:shd w:val="clear" w:color="auto" w:fill="FFFFFF"/>
        </w:rPr>
        <w:t>.</w:t>
      </w:r>
    </w:p>
    <w:p w14:paraId="7000C0F7" w14:textId="77777777" w:rsidR="007E57C4" w:rsidRDefault="00000000">
      <w:pPr>
        <w:pStyle w:val="Corpotesto"/>
        <w:spacing w:after="0"/>
        <w:jc w:val="right"/>
      </w:pPr>
      <w:bookmarkStart w:id="60" w:name="parent_element7734a440a0d3d"/>
      <w:bookmarkStart w:id="61" w:name="preview_cont78b0798adbc9b"/>
      <w:bookmarkEnd w:id="60"/>
      <w:bookmarkEnd w:id="61"/>
      <w:r>
        <w:rPr>
          <w:shd w:val="clear" w:color="auto" w:fill="FFFFFF"/>
        </w:rPr>
        <w:br/>
      </w: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Il </w:t>
      </w:r>
      <w:proofErr w:type="spellStart"/>
      <w:r>
        <w:rPr>
          <w:rStyle w:val="StrongEmphasis"/>
          <w:color w:val="000000"/>
          <w:shd w:val="clear" w:color="auto" w:fill="FFFFFF"/>
        </w:rPr>
        <w:t>Dirigente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> </w:t>
      </w:r>
      <w:r>
        <w:rPr>
          <w:shd w:val="clear" w:color="auto" w:fill="FFFFFF"/>
        </w:rPr>
        <w:br/>
      </w:r>
      <w:bookmarkStart w:id="62" w:name="x_6822186749987061772"/>
      <w:bookmarkEnd w:id="62"/>
      <w:proofErr w:type="spellStart"/>
      <w:r>
        <w:rPr>
          <w:shd w:val="clear" w:color="auto" w:fill="FFFFFF"/>
        </w:rPr>
        <w:t>Prof.ssa</w:t>
      </w:r>
      <w:proofErr w:type="spellEnd"/>
      <w:r>
        <w:rPr>
          <w:shd w:val="clear" w:color="auto" w:fill="FFFFFF"/>
        </w:rPr>
        <w:t xml:space="preserve"> </w:t>
      </w:r>
      <w:proofErr w:type="spellStart"/>
      <w:r w:rsidRPr="00C4282A">
        <w:rPr>
          <w:rFonts w:ascii="Edwardian Script ITC" w:hAnsi="Edwardian Script ITC"/>
          <w:sz w:val="32"/>
          <w:szCs w:val="32"/>
          <w:shd w:val="clear" w:color="auto" w:fill="FFFFFF"/>
        </w:rPr>
        <w:t>Cinzia</w:t>
      </w:r>
      <w:proofErr w:type="spellEnd"/>
      <w:r w:rsidRPr="00C4282A">
        <w:rPr>
          <w:rFonts w:ascii="Edwardian Script ITC" w:hAnsi="Edwardian Script ITC"/>
          <w:sz w:val="32"/>
          <w:szCs w:val="32"/>
          <w:shd w:val="clear" w:color="auto" w:fill="FFFFFF"/>
        </w:rPr>
        <w:t xml:space="preserve"> </w:t>
      </w:r>
      <w:proofErr w:type="spellStart"/>
      <w:r w:rsidRPr="00C4282A">
        <w:rPr>
          <w:rFonts w:ascii="Edwardian Script ITC" w:hAnsi="Edwardian Script ITC"/>
          <w:sz w:val="32"/>
          <w:szCs w:val="32"/>
          <w:shd w:val="clear" w:color="auto" w:fill="FFFFFF"/>
        </w:rPr>
        <w:t>Quirini</w:t>
      </w:r>
      <w:proofErr w:type="spellEnd"/>
    </w:p>
    <w:p w14:paraId="2DE830CA" w14:textId="77777777" w:rsidR="004D7BEF" w:rsidRDefault="004D7BEF">
      <w:pPr>
        <w:pStyle w:val="Corpotesto"/>
        <w:spacing w:after="0"/>
        <w:rPr>
          <w:rStyle w:val="Enfasicorsivo"/>
          <w:shd w:val="clear" w:color="auto" w:fill="FFFFFF"/>
        </w:rPr>
      </w:pPr>
      <w:bookmarkStart w:id="63" w:name="parent_elementd07e1161e85e4"/>
      <w:bookmarkStart w:id="64" w:name="preview_cont40da4c4402283"/>
      <w:bookmarkEnd w:id="63"/>
      <w:bookmarkEnd w:id="64"/>
    </w:p>
    <w:p w14:paraId="25A48010" w14:textId="77777777" w:rsidR="004D7BEF" w:rsidRDefault="004D7BEF">
      <w:pPr>
        <w:pStyle w:val="Corpotesto"/>
        <w:spacing w:after="0"/>
        <w:rPr>
          <w:rStyle w:val="Enfasicorsivo"/>
          <w:shd w:val="clear" w:color="auto" w:fill="FFFFFF"/>
        </w:rPr>
      </w:pPr>
    </w:p>
    <w:p w14:paraId="32CF258F" w14:textId="77777777" w:rsidR="004D7BEF" w:rsidRDefault="004D7BEF">
      <w:pPr>
        <w:pStyle w:val="Corpotesto"/>
        <w:spacing w:after="0"/>
        <w:rPr>
          <w:rStyle w:val="Enfasicorsivo"/>
          <w:shd w:val="clear" w:color="auto" w:fill="FFFFFF"/>
        </w:rPr>
      </w:pPr>
    </w:p>
    <w:p w14:paraId="7818B1D7" w14:textId="77777777" w:rsidR="004D7BEF" w:rsidRDefault="004D7BEF">
      <w:pPr>
        <w:pStyle w:val="Corpotesto"/>
        <w:spacing w:after="0"/>
        <w:rPr>
          <w:rStyle w:val="Enfasicorsivo"/>
          <w:shd w:val="clear" w:color="auto" w:fill="FFFFFF"/>
        </w:rPr>
      </w:pPr>
    </w:p>
    <w:p w14:paraId="453C6100" w14:textId="77777777" w:rsidR="004D7BEF" w:rsidRDefault="004D7BEF">
      <w:pPr>
        <w:pStyle w:val="Corpotesto"/>
        <w:spacing w:after="0"/>
        <w:rPr>
          <w:rStyle w:val="Enfasicorsivo"/>
          <w:shd w:val="clear" w:color="auto" w:fill="FFFFFF"/>
        </w:rPr>
      </w:pPr>
    </w:p>
    <w:p w14:paraId="27F3122F" w14:textId="77777777" w:rsidR="004D7BEF" w:rsidRDefault="004D7BEF">
      <w:pPr>
        <w:pStyle w:val="Corpotesto"/>
        <w:spacing w:after="0"/>
        <w:rPr>
          <w:rStyle w:val="Enfasicorsivo"/>
          <w:shd w:val="clear" w:color="auto" w:fill="FFFFFF"/>
        </w:rPr>
      </w:pPr>
    </w:p>
    <w:p w14:paraId="1FECF7AA" w14:textId="77777777" w:rsidR="004D7BEF" w:rsidRDefault="004D7BEF">
      <w:pPr>
        <w:pStyle w:val="Corpotesto"/>
        <w:spacing w:after="0"/>
        <w:rPr>
          <w:rStyle w:val="Enfasicorsivo"/>
          <w:shd w:val="clear" w:color="auto" w:fill="FFFFFF"/>
        </w:rPr>
      </w:pPr>
    </w:p>
    <w:p w14:paraId="70C8A36C" w14:textId="77777777" w:rsidR="004D7BEF" w:rsidRDefault="004D7BEF">
      <w:pPr>
        <w:pStyle w:val="Corpotesto"/>
        <w:spacing w:after="0"/>
        <w:rPr>
          <w:rStyle w:val="Enfasicorsivo"/>
          <w:shd w:val="clear" w:color="auto" w:fill="FFFFFF"/>
        </w:rPr>
      </w:pPr>
    </w:p>
    <w:p w14:paraId="10C23434" w14:textId="77777777" w:rsidR="004D7BEF" w:rsidRDefault="004D7BEF">
      <w:pPr>
        <w:pStyle w:val="Corpotesto"/>
        <w:spacing w:after="0"/>
        <w:rPr>
          <w:rStyle w:val="Enfasicorsivo"/>
          <w:shd w:val="clear" w:color="auto" w:fill="FFFFFF"/>
        </w:rPr>
      </w:pPr>
    </w:p>
    <w:p w14:paraId="5372870D" w14:textId="77777777" w:rsidR="004D7BEF" w:rsidRDefault="004D7BEF">
      <w:pPr>
        <w:pStyle w:val="Corpotesto"/>
        <w:spacing w:after="0"/>
        <w:rPr>
          <w:rStyle w:val="Enfasicorsivo"/>
          <w:shd w:val="clear" w:color="auto" w:fill="FFFFFF"/>
        </w:rPr>
      </w:pPr>
    </w:p>
    <w:p w14:paraId="6BF47168" w14:textId="77777777" w:rsidR="004D7BEF" w:rsidRDefault="004D7BEF">
      <w:pPr>
        <w:pStyle w:val="Corpotesto"/>
        <w:spacing w:after="0"/>
        <w:rPr>
          <w:rStyle w:val="Enfasicorsivo"/>
          <w:shd w:val="clear" w:color="auto" w:fill="FFFFFF"/>
        </w:rPr>
      </w:pPr>
    </w:p>
    <w:p w14:paraId="39F0079C" w14:textId="77777777" w:rsidR="004D7BEF" w:rsidRDefault="004D7BEF">
      <w:pPr>
        <w:pStyle w:val="Corpotesto"/>
        <w:spacing w:after="0"/>
        <w:rPr>
          <w:rStyle w:val="Enfasicorsivo"/>
          <w:shd w:val="clear" w:color="auto" w:fill="FFFFFF"/>
        </w:rPr>
      </w:pPr>
    </w:p>
    <w:p w14:paraId="3FDFCE4B" w14:textId="77777777" w:rsidR="004D7BEF" w:rsidRDefault="004D7BEF">
      <w:pPr>
        <w:pStyle w:val="Corpotesto"/>
        <w:spacing w:after="0"/>
        <w:rPr>
          <w:rStyle w:val="Enfasicorsivo"/>
          <w:shd w:val="clear" w:color="auto" w:fill="FFFFFF"/>
        </w:rPr>
      </w:pPr>
    </w:p>
    <w:p w14:paraId="19769D43" w14:textId="77777777" w:rsidR="004D7BEF" w:rsidRDefault="004D7BEF">
      <w:pPr>
        <w:pStyle w:val="Corpotesto"/>
        <w:spacing w:after="0"/>
        <w:rPr>
          <w:rStyle w:val="Enfasicorsivo"/>
          <w:shd w:val="clear" w:color="auto" w:fill="FFFFFF"/>
        </w:rPr>
      </w:pPr>
    </w:p>
    <w:p w14:paraId="083612B1" w14:textId="77777777" w:rsidR="004D7BEF" w:rsidRDefault="004D7BEF">
      <w:pPr>
        <w:pStyle w:val="Corpotesto"/>
        <w:spacing w:after="0"/>
        <w:rPr>
          <w:rStyle w:val="Enfasicorsivo"/>
          <w:shd w:val="clear" w:color="auto" w:fill="FFFFFF"/>
        </w:rPr>
      </w:pPr>
    </w:p>
    <w:p w14:paraId="18702604" w14:textId="77777777" w:rsidR="004D7BEF" w:rsidRDefault="004D7BEF">
      <w:pPr>
        <w:pStyle w:val="Corpotesto"/>
        <w:spacing w:after="0"/>
        <w:rPr>
          <w:rStyle w:val="Enfasicorsivo"/>
          <w:shd w:val="clear" w:color="auto" w:fill="FFFFFF"/>
        </w:rPr>
      </w:pPr>
    </w:p>
    <w:p w14:paraId="41C74756" w14:textId="77777777" w:rsidR="004D7BEF" w:rsidRDefault="004D7BEF">
      <w:pPr>
        <w:pStyle w:val="Corpotesto"/>
        <w:spacing w:after="0"/>
        <w:rPr>
          <w:rStyle w:val="Enfasicorsivo"/>
          <w:shd w:val="clear" w:color="auto" w:fill="FFFFFF"/>
        </w:rPr>
      </w:pPr>
    </w:p>
    <w:p w14:paraId="01FAAF15" w14:textId="77777777" w:rsidR="004D7BEF" w:rsidRDefault="004D7BEF">
      <w:pPr>
        <w:pStyle w:val="Corpotesto"/>
        <w:spacing w:after="0"/>
        <w:rPr>
          <w:rStyle w:val="Enfasicorsivo"/>
          <w:shd w:val="clear" w:color="auto" w:fill="FFFFFF"/>
        </w:rPr>
      </w:pPr>
    </w:p>
    <w:p w14:paraId="7C991346" w14:textId="77777777" w:rsidR="004D7BEF" w:rsidRDefault="004D7BEF">
      <w:pPr>
        <w:pStyle w:val="Corpotesto"/>
        <w:spacing w:after="0"/>
        <w:rPr>
          <w:rStyle w:val="Enfasicorsivo"/>
          <w:shd w:val="clear" w:color="auto" w:fill="FFFFFF"/>
        </w:rPr>
      </w:pPr>
    </w:p>
    <w:p w14:paraId="702D964B" w14:textId="77777777" w:rsidR="004D7BEF" w:rsidRDefault="004D7BEF">
      <w:pPr>
        <w:pStyle w:val="Corpotesto"/>
        <w:spacing w:after="0"/>
        <w:rPr>
          <w:rStyle w:val="Enfasicorsivo"/>
          <w:shd w:val="clear" w:color="auto" w:fill="FFFFFF"/>
        </w:rPr>
      </w:pPr>
    </w:p>
    <w:p w14:paraId="2EF679CF" w14:textId="77777777" w:rsidR="004D7BEF" w:rsidRDefault="004D7BEF">
      <w:pPr>
        <w:pStyle w:val="Corpotesto"/>
        <w:spacing w:after="0"/>
        <w:rPr>
          <w:rStyle w:val="Enfasicorsivo"/>
          <w:shd w:val="clear" w:color="auto" w:fill="FFFFFF"/>
        </w:rPr>
      </w:pPr>
    </w:p>
    <w:p w14:paraId="17579ED2" w14:textId="77777777" w:rsidR="004D7BEF" w:rsidRDefault="004D7BEF">
      <w:pPr>
        <w:pStyle w:val="Corpotesto"/>
        <w:spacing w:after="0"/>
        <w:rPr>
          <w:rStyle w:val="Enfasicorsivo"/>
          <w:shd w:val="clear" w:color="auto" w:fill="FFFFFF"/>
        </w:rPr>
      </w:pPr>
    </w:p>
    <w:p w14:paraId="70BD9EB4" w14:textId="77777777" w:rsidR="004D7BEF" w:rsidRDefault="004D7BEF">
      <w:pPr>
        <w:pStyle w:val="Corpotesto"/>
        <w:spacing w:after="0"/>
        <w:rPr>
          <w:rStyle w:val="Enfasicorsivo"/>
          <w:shd w:val="clear" w:color="auto" w:fill="FFFFFF"/>
        </w:rPr>
      </w:pPr>
    </w:p>
    <w:p w14:paraId="4CB8B572" w14:textId="77777777" w:rsidR="004D7BEF" w:rsidRDefault="004D7BEF">
      <w:pPr>
        <w:pStyle w:val="Corpotesto"/>
        <w:spacing w:after="0"/>
        <w:rPr>
          <w:rStyle w:val="Enfasicorsivo"/>
          <w:shd w:val="clear" w:color="auto" w:fill="FFFFFF"/>
        </w:rPr>
      </w:pPr>
    </w:p>
    <w:p w14:paraId="0B5CA7B2" w14:textId="77777777" w:rsidR="004D7BEF" w:rsidRDefault="004D7BEF">
      <w:pPr>
        <w:pStyle w:val="Corpotesto"/>
        <w:spacing w:after="0"/>
        <w:rPr>
          <w:rStyle w:val="Enfasicorsivo"/>
          <w:shd w:val="clear" w:color="auto" w:fill="FFFFFF"/>
        </w:rPr>
      </w:pPr>
    </w:p>
    <w:p w14:paraId="3C7F17B1" w14:textId="77777777" w:rsidR="004D7BEF" w:rsidRDefault="004D7BEF">
      <w:pPr>
        <w:pStyle w:val="Corpotesto"/>
        <w:spacing w:after="0"/>
        <w:rPr>
          <w:rStyle w:val="Enfasicorsivo"/>
          <w:shd w:val="clear" w:color="auto" w:fill="FFFFFF"/>
        </w:rPr>
      </w:pPr>
    </w:p>
    <w:p w14:paraId="4B19C022" w14:textId="77777777" w:rsidR="004D7BEF" w:rsidRDefault="004D7BEF">
      <w:pPr>
        <w:pStyle w:val="Corpotesto"/>
        <w:spacing w:after="0"/>
        <w:rPr>
          <w:rStyle w:val="Enfasicorsivo"/>
          <w:shd w:val="clear" w:color="auto" w:fill="FFFFFF"/>
        </w:rPr>
      </w:pPr>
    </w:p>
    <w:p w14:paraId="53F2D9AE" w14:textId="77777777" w:rsidR="004D7BEF" w:rsidRDefault="004D7BEF">
      <w:pPr>
        <w:pStyle w:val="Corpotesto"/>
        <w:spacing w:after="0"/>
        <w:rPr>
          <w:rStyle w:val="Enfasicorsivo"/>
          <w:shd w:val="clear" w:color="auto" w:fill="FFFFFF"/>
        </w:rPr>
      </w:pPr>
    </w:p>
    <w:p w14:paraId="67F7BAB7" w14:textId="2695C799" w:rsidR="007E57C4" w:rsidRDefault="00000000">
      <w:pPr>
        <w:pStyle w:val="Corpotesto"/>
        <w:spacing w:after="0"/>
      </w:pPr>
      <w:r>
        <w:rPr>
          <w:rStyle w:val="Enfasicorsivo"/>
          <w:shd w:val="clear" w:color="auto" w:fill="FFFFFF"/>
        </w:rPr>
        <w:t>(</w:t>
      </w:r>
      <w:proofErr w:type="spellStart"/>
      <w:r>
        <w:rPr>
          <w:rStyle w:val="Enfasicorsivo"/>
          <w:shd w:val="clear" w:color="auto" w:fill="FFFFFF"/>
        </w:rPr>
        <w:t>Schermate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attive</w:t>
      </w:r>
      <w:proofErr w:type="spellEnd"/>
      <w:r>
        <w:rPr>
          <w:rStyle w:val="Enfasicorsivo"/>
          <w:shd w:val="clear" w:color="auto" w:fill="FFFFFF"/>
        </w:rPr>
        <w:t xml:space="preserve"> al 31 </w:t>
      </w:r>
      <w:proofErr w:type="spellStart"/>
      <w:r>
        <w:rPr>
          <w:rStyle w:val="Enfasicorsivo"/>
          <w:shd w:val="clear" w:color="auto" w:fill="FFFFFF"/>
        </w:rPr>
        <w:t>maggio</w:t>
      </w:r>
      <w:proofErr w:type="spellEnd"/>
      <w:r>
        <w:rPr>
          <w:rStyle w:val="Enfasicorsivo"/>
          <w:shd w:val="clear" w:color="auto" w:fill="FFFFFF"/>
        </w:rPr>
        <w:t xml:space="preserve"> 2023)</w:t>
      </w:r>
    </w:p>
    <w:p w14:paraId="25C2E968" w14:textId="77777777" w:rsidR="007E57C4" w:rsidRDefault="00000000">
      <w:pPr>
        <w:pStyle w:val="Corpotesto"/>
        <w:spacing w:after="0"/>
        <w:jc w:val="center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5F88F36E" wp14:editId="23EFB7C7">
            <wp:extent cx="5715000" cy="6172200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hd w:val="clear" w:color="auto" w:fill="FFFFFF"/>
        </w:rPr>
        <w:drawing>
          <wp:inline distT="0" distB="0" distL="0" distR="0" wp14:anchorId="3E6A0796" wp14:editId="04B1EB79">
            <wp:extent cx="5715000" cy="6457950"/>
            <wp:effectExtent l="0" t="0" r="0" b="0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57C4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BD0"/>
    <w:multiLevelType w:val="multilevel"/>
    <w:tmpl w:val="5B5659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3E23A8"/>
    <w:multiLevelType w:val="multilevel"/>
    <w:tmpl w:val="1FF8ED9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769543011">
    <w:abstractNumId w:val="1"/>
  </w:num>
  <w:num w:numId="2" w16cid:durableId="1056126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7C4"/>
    <w:rsid w:val="003C1CF7"/>
    <w:rsid w:val="004D7BEF"/>
    <w:rsid w:val="00680E3F"/>
    <w:rsid w:val="007E57C4"/>
    <w:rsid w:val="009E4F2B"/>
    <w:rsid w:val="00AA0A67"/>
    <w:rsid w:val="00AC2227"/>
    <w:rsid w:val="00C4282A"/>
    <w:rsid w:val="00E37B7C"/>
    <w:rsid w:val="00F11311"/>
    <w:rsid w:val="00F2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A9E6"/>
  <w15:docId w15:val="{E6573D48-DA66-4E57-A445-4142B1CC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character" w:styleId="Collegamentoipertestuale">
    <w:name w:val="Hyperlink"/>
    <w:basedOn w:val="Carpredefinitoparagrafo"/>
    <w:uiPriority w:val="99"/>
    <w:unhideWhenUsed/>
    <w:rsid w:val="009E4F2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4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service@pec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4974</Words>
  <Characters>28357</Characters>
  <Application>Microsoft Office Word</Application>
  <DocSecurity>0</DocSecurity>
  <Lines>236</Lines>
  <Paragraphs>66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        I.C. San Giorgio Di Piano</vt:lpstr>
      <vt:lpstr>        Via Gramsci 15, 40016 San Giorgio di Piano (BO) - Tel.: 051897146  E-mail: BOIC8</vt:lpstr>
      <vt:lpstr>        IL DIRIGENTE SCOLASTICO</vt:lpstr>
      <vt:lpstr>        DETERMINA</vt:lpstr>
    </vt:vector>
  </TitlesOfParts>
  <Company/>
  <LinksUpToDate>false</LinksUpToDate>
  <CharactersWithSpaces>33265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dc:description/>
  <cp:lastModifiedBy>Alessandra</cp:lastModifiedBy>
  <cp:revision>3</cp:revision>
  <cp:lastPrinted>2023-06-19T15:42:00Z</cp:lastPrinted>
  <dcterms:created xsi:type="dcterms:W3CDTF">2023-06-19T15:43:00Z</dcterms:created>
  <dcterms:modified xsi:type="dcterms:W3CDTF">2023-07-05T09:31:00Z</dcterms:modified>
  <dc:language>en-US</dc:language>
</cp:coreProperties>
</file>