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000000" w:rsidDel="00000000" w:rsidP="00000000" w:rsidRDefault="00000000" w:rsidRPr="00000000" w14:paraId="00000003">
      <w:pPr>
        <w:spacing w:before="120" w:line="240" w:lineRule="auto"/>
        <w:ind w:left="284" w:right="28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4">
      <w:pPr>
        <w:spacing w:after="240" w:before="120" w:line="240" w:lineRule="auto"/>
        <w:ind w:left="284" w:right="28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(D.M. n. 65/2023)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283" w:right="3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“A” ALL’AVVISO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733"/>
        </w:tabs>
        <w:ind w:right="284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Titolo progetto: “IMPARIAMO NUOVI LINGUAGGI” </w:t>
      </w:r>
    </w:p>
    <w:p w:rsidR="00000000" w:rsidDel="00000000" w:rsidP="00000000" w:rsidRDefault="00000000" w:rsidRPr="00000000" w14:paraId="00000007">
      <w:pPr>
        <w:tabs>
          <w:tab w:val="left" w:leader="none" w:pos="1733"/>
        </w:tabs>
        <w:ind w:right="284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CNP: M4C1I3.1-2023-1143-P-28562 </w:t>
      </w:r>
    </w:p>
    <w:p w:rsidR="00000000" w:rsidDel="00000000" w:rsidP="00000000" w:rsidRDefault="00000000" w:rsidRPr="00000000" w14:paraId="00000008">
      <w:pPr>
        <w:spacing w:after="144" w:before="144" w:line="276" w:lineRule="auto"/>
        <w:jc w:val="left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CUP: D94D23003790006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Procedura di selezione per il conferimento di un incarico individuale, avente ad oggetto 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la selezione di un esperto interno docente di lingua Francese e un tutor interno</w:t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la figura di 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1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e, nello specifico, di: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5850" y="3465025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b="0" l="0" r="0" t="0"/>
              <wp:wrapNone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265" cy="629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203200</wp:posOffset>
              </wp:positionV>
              <wp:extent cx="7200265" cy="62992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5850" y="3465025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6009" y="25381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203200</wp:posOffset>
              </wp:positionV>
              <wp:extent cx="7200265" cy="629920"/>
              <wp:effectExtent b="0" l="0" r="0" t="0"/>
              <wp:wrapNone/>
              <wp:docPr id="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265" cy="629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3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rsid w:val="00200B62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rsid w:val="00200B62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rsid w:val="00200B62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rsid w:val="00200B62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rsid w:val="00200B6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rsid w:val="00200B62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sid w:val="00200B62"/>
    <w:rPr>
      <w:position w:val="-3"/>
    </w:rPr>
  </w:style>
  <w:style w:type="paragraph" w:styleId="Corpodeltesto">
    <w:name w:val="Body Text"/>
    <w:basedOn w:val="Normale"/>
    <w:link w:val="CorpodeltestoCarattere"/>
    <w:rsid w:val="00200B62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sid w:val="00200B6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00B62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deltestoCarattere" w:customStyle="1">
    <w:name w:val="Corpo del testo Carattere"/>
    <w:basedOn w:val="Carpredefinitoparagrafo"/>
    <w:link w:val="Corpodel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2Y2ZYUrVRvKlt3tiWw1neaRLA==">CgMxLjAyCGguZ2pkZ3hzMgloLjMwajB6bGwyCWguMWZvYjl0ZTIJaC4zem55c2g3OAByITFnSWdtSFlNRlpUeXYtZFNTaHNURDRnbUhjZVZTZXY3LQ==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2024-04-02T12:27:00Z</dcterms:created>
</cp:coreProperties>
</file>