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1B" w:rsidRDefault="0090601B" w:rsidP="0090601B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1915064</wp:posOffset>
            </wp:positionH>
            <wp:positionV relativeFrom="paragraph">
              <wp:posOffset>47661</wp:posOffset>
            </wp:positionV>
            <wp:extent cx="638355" cy="715992"/>
            <wp:effectExtent l="19050" t="0" r="934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355" cy="715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ISTITUTOCOMPRENSIVODISASSO</w:t>
      </w:r>
      <w:r>
        <w:rPr>
          <w:spacing w:val="-2"/>
          <w:w w:val="115"/>
        </w:rPr>
        <w:t>MARCONI</w:t>
      </w:r>
    </w:p>
    <w:p w:rsidR="0090601B" w:rsidRDefault="0090601B" w:rsidP="0090601B">
      <w:pPr>
        <w:pStyle w:val="Corpodeltesto"/>
        <w:ind w:left="1230" w:right="642"/>
        <w:jc w:val="center"/>
        <w:rPr>
          <w:rFonts w:ascii="Cambria" w:hAnsi="Cambria"/>
        </w:rPr>
      </w:pPr>
      <w:r>
        <w:rPr>
          <w:rFonts w:ascii="Cambria" w:hAnsi="Cambria"/>
          <w:w w:val="115"/>
        </w:rPr>
        <w:t xml:space="preserve">Via </w:t>
      </w:r>
      <w:proofErr w:type="spellStart"/>
      <w:r>
        <w:rPr>
          <w:rFonts w:ascii="Cambria" w:hAnsi="Cambria"/>
          <w:w w:val="115"/>
        </w:rPr>
        <w:t>Porrettana</w:t>
      </w:r>
      <w:proofErr w:type="spellEnd"/>
      <w:r>
        <w:rPr>
          <w:rFonts w:ascii="Cambria" w:hAnsi="Cambria"/>
          <w:w w:val="115"/>
        </w:rPr>
        <w:t>,258</w:t>
      </w:r>
      <w:r>
        <w:rPr>
          <w:rFonts w:ascii="Trebuchet MS" w:hAnsi="Trebuchet MS"/>
          <w:w w:val="115"/>
        </w:rPr>
        <w:t>–</w:t>
      </w:r>
      <w:r>
        <w:rPr>
          <w:rFonts w:ascii="Cambria" w:hAnsi="Cambria"/>
          <w:w w:val="115"/>
        </w:rPr>
        <w:t>40037SASSOMARCONI</w:t>
      </w:r>
      <w:r>
        <w:rPr>
          <w:rFonts w:ascii="Cambria" w:hAnsi="Cambria"/>
          <w:spacing w:val="-2"/>
          <w:w w:val="115"/>
        </w:rPr>
        <w:t>(Bologna)</w:t>
      </w:r>
    </w:p>
    <w:p w:rsidR="0090601B" w:rsidRDefault="0090601B" w:rsidP="0090601B">
      <w:pPr>
        <w:spacing w:before="2" w:line="210" w:lineRule="exact"/>
        <w:ind w:left="1220" w:right="642"/>
        <w:jc w:val="center"/>
        <w:rPr>
          <w:rFonts w:ascii="Cambria" w:hAnsi="Cambria"/>
          <w:sz w:val="18"/>
        </w:rPr>
      </w:pPr>
      <w:r>
        <w:rPr>
          <w:rFonts w:ascii="Cambria" w:hAnsi="Cambria"/>
          <w:w w:val="115"/>
          <w:sz w:val="18"/>
        </w:rPr>
        <w:t>Tel.:051.67.58.301</w:t>
      </w:r>
      <w:r>
        <w:rPr>
          <w:rFonts w:ascii="Trebuchet MS" w:hAnsi="Trebuchet MS"/>
          <w:w w:val="115"/>
          <w:sz w:val="18"/>
        </w:rPr>
        <w:t>–</w:t>
      </w:r>
      <w:r>
        <w:rPr>
          <w:rFonts w:ascii="Cambria" w:hAnsi="Cambria"/>
          <w:b/>
          <w:w w:val="115"/>
          <w:sz w:val="18"/>
        </w:rPr>
        <w:t>e</w:t>
      </w:r>
      <w:r>
        <w:rPr>
          <w:rFonts w:ascii="Cambria" w:hAnsi="Cambria"/>
          <w:w w:val="115"/>
          <w:sz w:val="18"/>
        </w:rPr>
        <w:t>.</w:t>
      </w:r>
      <w:r>
        <w:rPr>
          <w:rFonts w:ascii="Cambria" w:hAnsi="Cambria"/>
          <w:b/>
          <w:w w:val="115"/>
          <w:sz w:val="18"/>
        </w:rPr>
        <w:t>mail</w:t>
      </w:r>
      <w:r>
        <w:rPr>
          <w:rFonts w:ascii="Cambria" w:hAnsi="Cambria"/>
          <w:w w:val="115"/>
          <w:sz w:val="18"/>
        </w:rPr>
        <w:t>:</w:t>
      </w:r>
      <w:hyperlink r:id="rId5">
        <w:r>
          <w:rPr>
            <w:rFonts w:ascii="Cambria" w:hAnsi="Cambria"/>
            <w:w w:val="115"/>
            <w:sz w:val="18"/>
          </w:rPr>
          <w:t>BOIC83600D@istruzione.it</w:t>
        </w:r>
      </w:hyperlink>
      <w:r>
        <w:rPr>
          <w:rFonts w:ascii="Cambria" w:hAnsi="Cambria"/>
          <w:w w:val="115"/>
          <w:sz w:val="18"/>
        </w:rPr>
        <w:t>-</w:t>
      </w:r>
      <w:r>
        <w:rPr>
          <w:rFonts w:ascii="Cambria" w:hAnsi="Cambria"/>
          <w:b/>
          <w:w w:val="115"/>
          <w:sz w:val="18"/>
        </w:rPr>
        <w:t>pec.</w:t>
      </w:r>
      <w:hyperlink r:id="rId6">
        <w:r>
          <w:rPr>
            <w:rFonts w:ascii="Cambria" w:hAnsi="Cambria"/>
            <w:spacing w:val="-2"/>
            <w:w w:val="115"/>
            <w:sz w:val="18"/>
          </w:rPr>
          <w:t>boic83600d@pec.istruzione.it</w:t>
        </w:r>
      </w:hyperlink>
    </w:p>
    <w:p w:rsidR="0090601B" w:rsidRDefault="0090601B" w:rsidP="0090601B">
      <w:pPr>
        <w:spacing w:line="210" w:lineRule="exact"/>
        <w:ind w:left="1284" w:right="642"/>
        <w:jc w:val="center"/>
        <w:rPr>
          <w:rFonts w:ascii="Cambria"/>
          <w:sz w:val="18"/>
        </w:rPr>
      </w:pPr>
      <w:proofErr w:type="spellStart"/>
      <w:r>
        <w:rPr>
          <w:rFonts w:ascii="Cambria"/>
          <w:b/>
          <w:w w:val="115"/>
          <w:sz w:val="18"/>
        </w:rPr>
        <w:t>sitoweb</w:t>
      </w:r>
      <w:proofErr w:type="spellEnd"/>
      <w:r>
        <w:rPr>
          <w:rFonts w:ascii="Cambria"/>
          <w:w w:val="115"/>
          <w:sz w:val="18"/>
        </w:rPr>
        <w:t>:</w:t>
      </w:r>
      <w:hyperlink r:id="rId7">
        <w:r>
          <w:rPr>
            <w:rFonts w:ascii="Cambria"/>
            <w:spacing w:val="-2"/>
            <w:w w:val="115"/>
            <w:sz w:val="18"/>
          </w:rPr>
          <w:t>www.icsassomarconi.edu.it</w:t>
        </w:r>
      </w:hyperlink>
      <w:r>
        <w:rPr>
          <w:rFonts w:ascii="Cambria"/>
          <w:sz w:val="18"/>
        </w:rPr>
        <w:t xml:space="preserve">  </w:t>
      </w:r>
      <w:r>
        <w:rPr>
          <w:rFonts w:ascii="Cambria"/>
          <w:w w:val="115"/>
          <w:sz w:val="18"/>
        </w:rPr>
        <w:t>C.F.91201300372CodiceUnicofatturazione</w:t>
      </w:r>
      <w:r>
        <w:rPr>
          <w:rFonts w:ascii="Cambria"/>
          <w:spacing w:val="-2"/>
          <w:w w:val="115"/>
          <w:sz w:val="18"/>
        </w:rPr>
        <w:t>UFGT3J</w:t>
      </w:r>
    </w:p>
    <w:p w:rsidR="0090601B" w:rsidRDefault="0090601B" w:rsidP="0090601B">
      <w:pPr>
        <w:tabs>
          <w:tab w:val="left" w:pos="4062"/>
        </w:tabs>
        <w:jc w:val="center"/>
      </w:pPr>
    </w:p>
    <w:p w:rsidR="0090601B" w:rsidRDefault="0090601B" w:rsidP="0090601B">
      <w:pPr>
        <w:tabs>
          <w:tab w:val="left" w:pos="4062"/>
        </w:tabs>
        <w:jc w:val="center"/>
      </w:pPr>
      <w:r>
        <w:t>DATI SUI PAGAMENTI – I trimestre 2024</w:t>
      </w:r>
    </w:p>
    <w:p w:rsidR="0090601B" w:rsidRDefault="0090601B" w:rsidP="0090601B">
      <w:pPr>
        <w:jc w:val="center"/>
      </w:pPr>
      <w:r>
        <w:t>(Trasparenza nell’utilizzo delle risorse pubbliche, art. 4 bis, comma 2, d.lgs. n. 33/2013)</w:t>
      </w:r>
    </w:p>
    <w:tbl>
      <w:tblPr>
        <w:tblW w:w="14756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21"/>
        <w:gridCol w:w="1236"/>
        <w:gridCol w:w="3827"/>
        <w:gridCol w:w="3544"/>
        <w:gridCol w:w="3544"/>
        <w:gridCol w:w="1984"/>
      </w:tblGrid>
      <w:tr w:rsidR="007A3410" w:rsidRPr="007A3410" w:rsidTr="007A3410">
        <w:trPr>
          <w:trHeight w:val="51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7A3410">
              <w:rPr>
                <w:rFonts w:eastAsia="Times New Roman" w:cstheme="minorHAnsi"/>
                <w:b/>
                <w:bCs/>
                <w:lang w:eastAsia="it-IT"/>
              </w:rPr>
              <w:t>NUM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7A3410">
              <w:rPr>
                <w:rFonts w:eastAsia="Times New Roman" w:cstheme="minorHAnsi"/>
                <w:b/>
                <w:bCs/>
                <w:lang w:eastAsia="it-IT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7A3410">
              <w:rPr>
                <w:rFonts w:eastAsia="Times New Roman" w:cstheme="minorHAnsi"/>
                <w:b/>
                <w:bCs/>
                <w:lang w:eastAsia="it-IT"/>
              </w:rPr>
              <w:t>DESCRIZIONE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7A3410">
              <w:rPr>
                <w:rFonts w:eastAsia="Times New Roman" w:cstheme="minorHAnsi"/>
                <w:b/>
                <w:bCs/>
                <w:lang w:eastAsia="it-IT"/>
              </w:rPr>
              <w:t>CREDITORE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7A3410">
              <w:rPr>
                <w:rFonts w:eastAsia="Times New Roman" w:cstheme="minorHAnsi"/>
                <w:b/>
                <w:bCs/>
                <w:lang w:eastAsia="it-IT"/>
              </w:rPr>
              <w:t>DESTINAZIONE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7A3410">
              <w:rPr>
                <w:rFonts w:eastAsia="Times New Roman" w:cstheme="minorHAnsi"/>
                <w:b/>
                <w:bCs/>
                <w:lang w:eastAsia="it-IT"/>
              </w:rPr>
              <w:t>IMPORTO TOTALE</w:t>
            </w:r>
          </w:p>
        </w:tc>
      </w:tr>
      <w:tr w:rsidR="007A3410" w:rsidRPr="007A3410" w:rsidTr="007A3410">
        <w:trPr>
          <w:trHeight w:val="102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26/01/2024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Finlibri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n. 8007400096 del 5/12 - acquisto n. 55 copie del libro "siate rompiscatole" per le classi seconde della secondaria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3699963 - FINLIBRI SRL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743,33</w:t>
            </w:r>
          </w:p>
        </w:tc>
      </w:tr>
      <w:tr w:rsidR="007A3410" w:rsidRPr="007A3410" w:rsidTr="007A3410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26/01/2024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Fattura Poste italiane n. 1024004847 del 12/01/24 - riepilogo consumi novembre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234327 - POSTE ITALIANE SPA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A.2.1 - FUNZIONAMENTO AMMINISTRATIVO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133,55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26/01/2024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n.22/PA del 23/11/23 - Partecipazione laboratori  didattici c/o Istituzione Villa smeraldi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nov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3717885 - ISTITUZIONE VILLA SMERALDI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A.5.1 - VISITE E VIAGGI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ISTRUZIONE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400</w:t>
            </w:r>
          </w:p>
        </w:tc>
      </w:tr>
      <w:tr w:rsidR="007A3410" w:rsidRPr="007A3410" w:rsidTr="007A3410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26/01/2024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n. MF/00/1557 del 20/12/23 - Ingresso MUSE Museo delle scienze 15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dic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3717886 - MUSE - MUSEO DELLE SCIENZE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A.5.1 - VISITE E VIAGGI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ISTRUZIONE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328,50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30/01/2024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Fattura AIG - assicurazione anno scolastico 2023/24 - alunni e personale scolastico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3574954 - AIG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ASSICURAZIONE_RAPPRESENTANZA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GENERALE PER L'ITALIA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P.1.2 - EROGAZIONI LIBERALI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5215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30/01/2024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Fattura AIG - assicurazione anno scolastico 2023/24 - alunni e personale scolastico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3574954 - AIG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ASSICURAZIONE_RAPPRESENTANZA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GENERALE PER L'ITALIA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P.1.2 - EROGAZIONI LIBERALI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5215</w:t>
            </w:r>
          </w:p>
        </w:tc>
      </w:tr>
      <w:tr w:rsidR="007A3410" w:rsidRPr="007A3410" w:rsidTr="007A3410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Passarini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n. 41/23 del 12/12/23  per acquisto n. 81 fascicoli PROVE ZERO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3291494 - RAPPRESENTANTE GIUNTI SCUOLA PASSARINI ENRICO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526,50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lastRenderedPageBreak/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Cosepuri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scpa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n. 500023/Q del 10/01/24_trasporto alunni MUSE TRENTO 15/12/23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545977 - COSEPURI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SOC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>. COOPERATIVA P.A.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A.5.1 - VISITE E VIAGGI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ISTRUZIONE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2080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su Fattura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Cosepuri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scpa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n. 500023/Q del 10/01/24_trasporto alunni MUSE TRENTO 15/12/23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A.5.1 - VISITE E VIAGGI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ISTRUZIONE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208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Cosepuri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scpa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n. 501089/q del 13/12/23_trasporto alunni san marino di Bentivoglio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545977 - COSEPURI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SOC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>. COOPERATIVA P.A.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A.5.1 - VISITE E VIAGGI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ISTRUZIONE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1040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 su Fattura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Cosepuri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scpa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n. 501089/q del 13/12/23_trasporto alunni san marino di Bentivoglio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A.5.1 - VISITE E VIAGGI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ISTRUZIONE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104</w:t>
            </w:r>
          </w:p>
        </w:tc>
      </w:tr>
      <w:tr w:rsidR="007A3410" w:rsidRPr="007A3410" w:rsidTr="007A3410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Fatt.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Mediasoft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 n. 44/2024-3 del 2/01/24 - Accesso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Levrini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anno 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752774 - MEDIASOFT s.n.c. di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A.Scarabelli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A.2.1 - FUNZIONAMENTO AMMINISTRATIVO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180</w:t>
            </w:r>
          </w:p>
        </w:tc>
      </w:tr>
      <w:tr w:rsidR="007A3410" w:rsidRPr="007A3410" w:rsidTr="007A3410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su Fatt.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Mediasoft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 n. 44/2024-3 del 2/01/24 - Accesso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Levrini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anno 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A.2.1 - FUNZIONAMENTO AMMINISTRATIVO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39,60</w:t>
            </w:r>
          </w:p>
        </w:tc>
      </w:tr>
      <w:tr w:rsidR="007A3410" w:rsidRPr="007A3410" w:rsidTr="007A3410">
        <w:trPr>
          <w:trHeight w:val="102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n. 2166//PA del 30/11/23 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Leardini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per acquisto Registri verbale consiglio di classe - certificati rilasciati - verbali commissione esami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2353808 - Casa Editrice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Leardini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Guerrino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S.R.L.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241,60</w:t>
            </w:r>
          </w:p>
        </w:tc>
      </w:tr>
      <w:tr w:rsidR="007A3410" w:rsidRPr="007A3410" w:rsidTr="007A3410">
        <w:trPr>
          <w:trHeight w:val="102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su Fattura n. 2166//PA del 30/11/23 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Leardini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per acquisto Registri verbale consiglio di classe - certificati rilasciati - verbali commissione esami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53,15</w:t>
            </w:r>
          </w:p>
        </w:tc>
      </w:tr>
      <w:tr w:rsidR="007A3410" w:rsidRPr="007A3410" w:rsidTr="007A3410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Notula pagamento compenso psicologa D'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Addario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prestazioni anno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3720027 - D'ADDARIO MARIA SILVANA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P.2.7 - PROGETTO PSICOLOGO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2978,80</w:t>
            </w:r>
          </w:p>
        </w:tc>
      </w:tr>
      <w:tr w:rsidR="007A3410" w:rsidRPr="007A3410" w:rsidTr="007A3410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IRAP su Notula pagamento psicologa D'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Addario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prestazioni anno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P.2.7 - PROGETTO PSICOLOGO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316,50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IRPEF ritenuta d'acconto 20% su Notula pagamento psicologa D'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Addario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prestazioni anno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P.2.7 - PROGETTO PSICOLOGO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744,70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Quark n. 89/PA -22/12/23 - copie effettuate fotocopiatrice San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lorenzo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-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lug_set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849202 - QUARK SRL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58,40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lastRenderedPageBreak/>
              <w:t>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su Fattura Quark n. 89/PA -22/12/23 - copie effettuate fotocopiatrice San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lorenzo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-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lug_set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12,85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Quark n. 88/PA -22/12/23 - copie eccedenti fotocopiatrice plesso secondaria -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ott_dic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849202 - QUARK SRL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13,72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su  Fattura Quark n. 88/PA -22/12/23 - copie eccedenti fotocopiatrice plesso secondaria -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ott_dic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3,02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Quark n. 87/PA -22/12/23 - copie eccedenti fotocopiatrice plesso Fontana -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ott_dic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849202 - QUARK SRL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33,58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su Fattura Quark n. 87/PA -22/12/23 - copie eccedenti fotocopiatrice plesso Fontana -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ott_dic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7,39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Quark n. 86/PA -22/12/23 - copie eccedenti fotocopiatrice plesso Villa Marini -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ott_dic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849202 - QUARK SRL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22,79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su Fattura Quark n. 86/PA -22/12/23 - copie eccedenti fotocopiatrice plesso Villa Marini -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ott_dic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5,01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Quark n. 85/PA -07/12/23 - Canone  noleggio fotocopiatrice San Lorenzo -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dic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849202 - QUARK SRL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10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su Fattura Quark n. 85/PA -07/12/23 - Canone  noleggio fotocopiatrice San Lorenzo -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dic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2,20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Quark n. 84/PA -07/12/23 - Canone  noleggio fotocopiatrice plesso secondaria-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dic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849202 - QUARK SRL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39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su Fattura Quark n. 84/PA -07/12/23 - Canone  noleggio fotocopiatrice plesso secondaria-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dic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8,58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lastRenderedPageBreak/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Quark n. 83/PA -07/12/23 - Canone  noleggio fotocopiatrice plesso Fontana 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dic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849202 - QUARK SRL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39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su Fattura Quark n. 83/PA -07/12/23 - Canone  noleggio fotocopiatrice plesso Fontana 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dic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8,58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Quark n. 82/PA -07/12/23 - Canone  noleggio fotocopiatrice plesso Villa Marini 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dic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849202 - QUARK SRL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39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01/02/2024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su Fattura Quark n. 82/PA -07/12/23 - Canone  noleggio fotocopiatrice plesso Villa Marini 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dic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8,58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Borgione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n. V3-36893 del 7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dic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2023 - tavoli, sedie e contagocce (acquisti PNRR)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981494 - BORGIONE CENTRO DIDATTICO SRL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A.3.12 - SCUOLA 4.0-AZIONE1-NEXT DIGITAL CLASSROOM-M4C1I3.2-2022-961-P-20022-D94D22004810006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1900,25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su Fattura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Borgione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n. V3-36893 del 7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dic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2023 - tavoli, sedie e contagocce (acquisti PNRR)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A.3.12 - SCUOLA 4.0-AZIONE1-NEXT DIGITAL CLASSROOM-M4C1I3.2-2022-961-P-20022-D94D22004810006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418,06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Elettroservizi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n. 1559/EL del 13/12/23 - attrezzatura aula di musica (acquisti PNRR)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3720007 - ELETTROSERVIZI SRL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A.3.12 - SCUOLA 4.0-AZIONE1-NEXT DIGITAL CLASSROOM-M4C1I3.2-2022-961-P-20022-D94D22004810006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1039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su Fattura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Elettroservizi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n. 1559/EL del 13/12/23 - attrezzature aula di musica (acquisti PNRR)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A.3.12 - SCUOLA 4.0-AZIONE1-NEXT DIGITAL CLASSROOM-M4C1I3.2-2022-961-P-20022-D94D22004810006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228,58</w:t>
            </w:r>
          </w:p>
        </w:tc>
      </w:tr>
      <w:tr w:rsidR="007A3410" w:rsidRPr="007A3410" w:rsidTr="007A3410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Fattura Crescendo associazione culturale n. 3/00 del 14/02/24_lezione concerto 20/01/24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3726894 - CRESCENDO  ASSOCIAZIONE CULTURALE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1696,20</w:t>
            </w:r>
          </w:p>
        </w:tc>
      </w:tr>
      <w:tr w:rsidR="007A3410" w:rsidRPr="007A3410" w:rsidTr="007A3410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Poste Italiane n. 1024031317 del 5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feb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24_consumi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dic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234327 - POSTE ITALIANE SPA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A.2.1 - FUNZIONAMENTO AMMINISTRATIVO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8,96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lastRenderedPageBreak/>
              <w:t>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GBR Rossetto n. 12760/2024/V1 del 29/01/24_canone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gen-mar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2024 stampante uff. alunni - DS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1247854 - GBR ROSSETTO SPA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A.2.1 - FUNZIONAMENTO AMMINISTRATIVO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207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su  Fattura GBR Rossetto n. 12760/2024/V1 del 29/01/24_canone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gen-mar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2024 stampante uff. alunni - DS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A.2.1 - FUNZIONAMENTO AMMINISTRATIVO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45,54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GBR Rossetto n. 12759/2024/V1 del 29/01/24_canone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gen-mar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2024 stampante uff. personale - DSGA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1247854 - GBR ROSSETTO SPA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A.2.1 - FUNZIONAMENTO AMMINISTRATIVO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120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su GBR Rossetto n. 12759/2024/V1 del 29/01/24_canone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gen-mar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2024 stampante uff. personale - DSGA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A.2.1 - FUNZIONAMENTO AMMINISTRATIVO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26,40</w:t>
            </w:r>
          </w:p>
        </w:tc>
      </w:tr>
      <w:tr w:rsidR="007A3410" w:rsidRPr="007A3410" w:rsidTr="007A3410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GBR n. 2606/2024/V1 del 25/01/24 - copie a colori stampanti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uff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personale - DSGA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1247854 - GBR ROSSETTO SPA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A.2.1 - FUNZIONAMENTO AMMINISTRATIVO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266,63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su Fattura GBR n. 2606/2024/V1 del 25/01/24 - copie a colori stampanti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uff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personale - DSGA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A.2.1 - FUNZIONAMENTO AMMINISTRATIVO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58,66</w:t>
            </w:r>
          </w:p>
        </w:tc>
      </w:tr>
      <w:tr w:rsidR="007A3410" w:rsidRPr="007A3410" w:rsidTr="007A3410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GBR n. 2605/2024/V1 del 25/01/24 - copie B/N stampanti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uff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personale - DSGA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1247854 - GBR ROSSETTO SPA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A.2.1 - FUNZIONAMENTO AMMINISTRATIVO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50,38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su Fattura GBR n. 2605/2024/V1 del 25/01/24 - copie B/N stampanti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uff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personale - DSGA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A.2.1 - FUNZIONAMENTO AMMINISTRATIVO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11,08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Quark n. 7/PA del  16/01/24 - canone noleggio fotocopiatrice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gen_mar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2024 - San Lorenzo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849202 - QUARK SRL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30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su Fattura Quark n. 7/PA del  16/01/24 - canone noleggio fotocopiatrice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gen_mar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2024 - San Lorenzo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6,60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Quark n. 6/PA del  16/01/24 - canone noleggio fotocopiatrice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gen_mar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2024 - Plesso secondaria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849202 - QUARK SRL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117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lastRenderedPageBreak/>
              <w:t>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su Fattura Quark n. 6/PA del  16/01/24 - canone noleggio fotocopiatrice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gen_mar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2024 - Plesso secondaria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25,74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Quark n. 5/PA del  16/01/24 - canone noleggio fotocopiatrice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gen_mar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2024 - Plesso Fontana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849202 - QUARK SRL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117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su Fattura Quark n. 5/PA del  16/01/24 - canone noleggio fotocopiatrice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gen_mar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2024 - Plesso Fontana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25,74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Quark n. 4/PA del  16/01/24 - canone noleggio fotocopiatrice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gen_mar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2024 - Plesso Villa Marini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849202 - QUARK SRL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117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su Fattura Quark n. 4/PA del  16/01/24 - canone noleggio fotocopiatrice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gen_mar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2024 - Plesso Villa Marini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A.3.1 - FUNZIONAMENTO DIDATTICO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25,74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n. 12 del 27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gen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2024 - Pagamento incarico RSPP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Corsinovi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Tiberio  periodo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gen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23-gen 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3456001 - CORSINOVI TIBERIO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A.1.1 - DECORO  PREVENZIONE E PROTEZIONE RISCHI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2527,11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28/02/2024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Ritenuta d'acconto su Fattura n. 12 del 27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gen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2024 - Pagamento incarico RSPP periodo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gen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23-gen 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A.1.1 - DECORO  PREVENZIONE E PROTEZIONE RISCHI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472,89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19/03/2024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parziale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M&amp;R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digital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srl  n. 51/PA del 31/01/24 - Monitor_notebook_tablet - PNRR - CNP M4C1|3.2-2022-961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3736956 - MONTI  &amp; RUSSO  DIGITAL SRL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A.3.12 - SCUOLA 4.0-AZIONE1-NEXT DIGITAL CLASSROOM-M4C1I3.2-2022-961-P-20022-D94D22004810006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46970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19/03/2024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su Fattura parziale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M&amp;R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digital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srl  n. 51/PA del 31/01/24 - Monitor_notebook_tablet - PNRR - CNP M4C1|3.2-2022-961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A.3.12 - SCUOLA 4.0-AZIONE1-NEXT DIGITAL CLASSROOM-M4C1I3.2-2022-961-P-20022-D94D22004810006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10333,40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19/03/2024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Cosepuri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n. 500218/Q del 12/03/24 - noleggio bus destinazione San Giovanni in Persiceto 19/02/24-</w:t>
            </w:r>
            <w:r w:rsidRPr="007A3410">
              <w:rPr>
                <w:rFonts w:eastAsia="Times New Roman" w:cstheme="minorHAnsi"/>
                <w:lang w:eastAsia="it-IT"/>
              </w:rPr>
              <w:lastRenderedPageBreak/>
              <w:t>23/02/24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lastRenderedPageBreak/>
              <w:t xml:space="preserve">545977 - COSEPURI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SOC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>. COOPERATIVA P.A.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A.5.1 - VISITE E VIAGGI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ISTRUZIONE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1040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lastRenderedPageBreak/>
              <w:t>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19/03/2024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su Fattura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Cosepuri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n. 500218/Q del 12/03/24 - noleggio bus destinazione San Giovanni in Persiceto 19/02/24-23/02/24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A.5.1 - VISITE E VIAGGI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ISTRUZIONE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104</w:t>
            </w:r>
          </w:p>
        </w:tc>
      </w:tr>
      <w:tr w:rsidR="007A3410" w:rsidRPr="007A3410" w:rsidTr="007A3410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19/03/2024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proofErr w:type="spellStart"/>
            <w:r w:rsidRPr="007A3410">
              <w:rPr>
                <w:rFonts w:eastAsia="Times New Roman" w:cstheme="minorHAnsi"/>
                <w:lang w:eastAsia="it-IT"/>
              </w:rPr>
              <w:t>Fatura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MYO SpA n. 2040/240004663 del 29/02/24 - prodotti per le pulizie tutti i plessi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1831809 - MYO SRL UNIPERSONALE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A.1.1 - DECORO  PREVENZIONE E PROTEZIONE RISCHI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4572,80</w:t>
            </w:r>
          </w:p>
        </w:tc>
      </w:tr>
      <w:tr w:rsidR="007A3410" w:rsidRPr="007A3410" w:rsidTr="007A3410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19/03/2024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proofErr w:type="spellStart"/>
            <w:r w:rsidRPr="007A3410">
              <w:rPr>
                <w:rFonts w:eastAsia="Times New Roman" w:cstheme="minorHAnsi"/>
                <w:lang w:eastAsia="it-IT"/>
              </w:rPr>
              <w:t>Fatura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MYO SpA n. 2040/240004663 del 29/02/24 - prodotti per le pulizie tutti i plessi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1831809 - MYO SRL UNIPERSONALE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A.1.1 - DECORO  PREVENZIONE E PROTEZIONE RISCHI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4572,80</w:t>
            </w:r>
          </w:p>
        </w:tc>
      </w:tr>
      <w:tr w:rsidR="007A3410" w:rsidRPr="007A3410" w:rsidTr="007A3410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19/03/2024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su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Fatura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MYO SpA n. 2040/240004663 del 29/02/24 - prodotti per le pulizie tutti i plessi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A.1.1 - DECORO  PREVENZIONE E PROTEZIONE RISCHI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986,74</w:t>
            </w:r>
          </w:p>
        </w:tc>
      </w:tr>
      <w:tr w:rsidR="007A3410" w:rsidRPr="007A3410" w:rsidTr="007A3410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19/03/2024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Madisoft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SpA n. 695/PA del17/02/24 - Nuvola sito web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2836397 - MADISOFT SPA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A.2.1 - FUNZIONAMENTO AMMINISTRATIVO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500</w:t>
            </w:r>
          </w:p>
        </w:tc>
      </w:tr>
      <w:tr w:rsidR="007A3410" w:rsidRPr="007A3410" w:rsidTr="007A3410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19/03/2024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su Fattura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Madisoft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SpA n. 695/PA del17/02/24 - Nuvola sito web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A.2.1 - FUNZIONAMENTO AMMINISTRATIVO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110</w:t>
            </w:r>
          </w:p>
        </w:tc>
      </w:tr>
      <w:tr w:rsidR="007A3410" w:rsidRPr="007A3410" w:rsidTr="007A3410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19/03/2024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Fattura Nipoti Luca snc n. 1/PA del 21/02/24 - panetti di terracotta e cottura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2472097 - NIPOTI LUCA SNC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NIPOTI LUCA &amp; C.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P.2.2 - PROGETTI FINANZIATI DA ENTI LOCALI, ALTRE ISTITUZIONI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409,84</w:t>
            </w:r>
          </w:p>
        </w:tc>
      </w:tr>
      <w:tr w:rsidR="007A3410" w:rsidRPr="007A3410" w:rsidTr="007A3410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19/03/2024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IVA su Fattura Nipoti Luca snc n. 1/PA del 21/02/24 - panetti di terracotta e cottura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P.2.2 - PROGETTI FINANZIATI DA ENTI LOCALI, ALTRE ISTITUZIONI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90,16</w:t>
            </w:r>
          </w:p>
        </w:tc>
      </w:tr>
      <w:tr w:rsidR="007A3410" w:rsidRPr="007A3410" w:rsidTr="007A3410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19/03/2024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Fattura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Madisoft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SpA n. 694/PA del 17/02/24 - Nuvola Amministrazione digitale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2836397 - MADISOFT SPA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A.2.1 - FUNZIONAMENTO AMMINISTRATIVO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1275</w:t>
            </w:r>
          </w:p>
        </w:tc>
      </w:tr>
      <w:tr w:rsidR="007A3410" w:rsidRPr="007A3410" w:rsidTr="007A3410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19/03/2024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IVA su Fattura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Madisoft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SpA n. 694/PA del 17/02/24 - Nuvola Amministrazione digitale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2097132 - TESORERIA PROVINCIALE DELLO STATO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BOLOGNA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A.2.1 - FUNZIONAMENTO AMMINISTRATIVO GENERALE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280,50</w:t>
            </w:r>
          </w:p>
        </w:tc>
      </w:tr>
      <w:tr w:rsidR="007A3410" w:rsidRPr="007A3410" w:rsidTr="007A3410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19/03/2024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Fattura ATER Fondazione n. 7Casalecchio del 21/02/24 - ingresso spettacolo teatrale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3736958 - ATER FONDAZIONE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 xml:space="preserve">A.5.1 - VISITE E VIAGGI </w:t>
            </w:r>
            <w:proofErr w:type="spellStart"/>
            <w:r w:rsidRPr="007A3410">
              <w:rPr>
                <w:rFonts w:eastAsia="Times New Roman" w:cstheme="minorHAnsi"/>
                <w:lang w:eastAsia="it-IT"/>
              </w:rPr>
              <w:t>DI</w:t>
            </w:r>
            <w:proofErr w:type="spellEnd"/>
            <w:r w:rsidRPr="007A3410">
              <w:rPr>
                <w:rFonts w:eastAsia="Times New Roman" w:cstheme="minorHAnsi"/>
                <w:lang w:eastAsia="it-IT"/>
              </w:rPr>
              <w:t xml:space="preserve"> ISTRUZIONE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3410" w:rsidRPr="007A3410" w:rsidRDefault="007A3410" w:rsidP="007A3410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A3410">
              <w:rPr>
                <w:rFonts w:eastAsia="Times New Roman" w:cstheme="minorHAnsi"/>
                <w:lang w:eastAsia="it-IT"/>
              </w:rPr>
              <w:t>375</w:t>
            </w:r>
          </w:p>
        </w:tc>
      </w:tr>
    </w:tbl>
    <w:p w:rsidR="00C50A7A" w:rsidRDefault="00C50A7A"/>
    <w:sectPr w:rsidR="00C50A7A" w:rsidSect="0090601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0601B"/>
    <w:rsid w:val="007A3410"/>
    <w:rsid w:val="0090601B"/>
    <w:rsid w:val="00C5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60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9060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0601B"/>
    <w:rPr>
      <w:rFonts w:ascii="Calibri" w:eastAsia="Calibri" w:hAnsi="Calibri" w:cs="Calibri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0601B"/>
    <w:pPr>
      <w:widowControl w:val="0"/>
      <w:autoSpaceDE w:val="0"/>
      <w:autoSpaceDN w:val="0"/>
      <w:spacing w:before="75" w:after="0" w:line="240" w:lineRule="auto"/>
      <w:ind w:left="1223" w:right="642"/>
      <w:jc w:val="center"/>
    </w:pPr>
    <w:rPr>
      <w:rFonts w:ascii="Cambria" w:eastAsia="Cambria" w:hAnsi="Cambria" w:cs="Cambria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90601B"/>
    <w:rPr>
      <w:rFonts w:ascii="Cambria" w:eastAsia="Cambria" w:hAnsi="Cambria" w:cs="Cambria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sassomarconi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ic83600d@pec.istruzione.it" TargetMode="External"/><Relationship Id="rId5" Type="http://schemas.openxmlformats.org/officeDocument/2006/relationships/hyperlink" Target="mailto:BOIC83600D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2277</Words>
  <Characters>12981</Characters>
  <Application>Microsoft Office Word</Application>
  <DocSecurity>0</DocSecurity>
  <Lines>108</Lines>
  <Paragraphs>30</Paragraphs>
  <ScaleCrop>false</ScaleCrop>
  <Company>HP</Company>
  <LinksUpToDate>false</LinksUpToDate>
  <CharactersWithSpaces>15228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ernesto.imbrogno@hotmail.com</dc:creator>
  <cp:lastModifiedBy>ernesto.imbrogno@hotmail.com</cp:lastModifiedBy>
  <cp:revision>2</cp:revision>
  <dcterms:created xsi:type="dcterms:W3CDTF">2024-06-09T10:03:00Z</dcterms:created>
  <dcterms:modified xsi:type="dcterms:W3CDTF">2024-06-09T10:05:00Z</dcterms:modified>
</cp:coreProperties>
</file>