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74C" w:rsidRDefault="007A31D3">
      <w:pPr>
        <w:spacing w:before="240" w:after="240"/>
        <w:jc w:val="both"/>
        <w:rPr>
          <w:sz w:val="28"/>
          <w:szCs w:val="28"/>
        </w:rPr>
      </w:pPr>
      <w:r>
        <w:rPr>
          <w:sz w:val="28"/>
          <w:szCs w:val="28"/>
        </w:rPr>
        <w:t xml:space="preserve">                    </w:t>
      </w:r>
      <w:r>
        <w:rPr>
          <w:sz w:val="28"/>
          <w:szCs w:val="28"/>
        </w:rPr>
        <w:tab/>
        <w:t xml:space="preserve"> VERBALE n^ 5 del COLLEGIO UNITARIO</w:t>
      </w:r>
    </w:p>
    <w:p w:rsidR="00FC474C" w:rsidRDefault="007A31D3">
      <w:pPr>
        <w:spacing w:before="240" w:after="240"/>
        <w:jc w:val="both"/>
        <w:rPr>
          <w:sz w:val="28"/>
          <w:szCs w:val="28"/>
        </w:rPr>
      </w:pPr>
      <w:r>
        <w:rPr>
          <w:sz w:val="28"/>
          <w:szCs w:val="28"/>
        </w:rPr>
        <w:t>ISTITUTO COMPRENSIVO DI VERGATO e GRIZZANA MORANDI</w:t>
      </w:r>
    </w:p>
    <w:p w:rsidR="00FC474C" w:rsidRDefault="007A31D3">
      <w:pPr>
        <w:spacing w:before="240" w:after="240"/>
        <w:jc w:val="both"/>
        <w:rPr>
          <w:sz w:val="24"/>
          <w:szCs w:val="24"/>
        </w:rPr>
      </w:pPr>
      <w:r>
        <w:rPr>
          <w:sz w:val="24"/>
          <w:szCs w:val="24"/>
        </w:rPr>
        <w:t xml:space="preserve">Mercoledì 15 maggio 2025, presso l’Aula Magna “Giuseppe Morabito” del plesso </w:t>
      </w:r>
      <w:proofErr w:type="spellStart"/>
      <w:r>
        <w:rPr>
          <w:sz w:val="24"/>
          <w:szCs w:val="24"/>
        </w:rPr>
        <w:t>Veggetti</w:t>
      </w:r>
      <w:proofErr w:type="spellEnd"/>
      <w:r>
        <w:rPr>
          <w:sz w:val="24"/>
          <w:szCs w:val="24"/>
        </w:rPr>
        <w:t>, si è riunito il Collegio Unitario dell’Istituto Comprensivo di Vergato e Grizzana Morandi, dell’anno scolastico 2024/2025, sotto la presidenza della Dirigente scolastica</w:t>
      </w:r>
      <w:r>
        <w:rPr>
          <w:sz w:val="24"/>
          <w:szCs w:val="24"/>
        </w:rPr>
        <w:t>, prof.ssa Angela Recchi, con il seguente O.d.g.:</w:t>
      </w:r>
    </w:p>
    <w:p w:rsidR="00FC474C" w:rsidRDefault="007A31D3">
      <w:pPr>
        <w:spacing w:before="240" w:after="240"/>
        <w:ind w:left="360"/>
        <w:jc w:val="both"/>
        <w:rPr>
          <w:sz w:val="24"/>
          <w:szCs w:val="24"/>
        </w:rPr>
      </w:pPr>
      <w:r>
        <w:rPr>
          <w:sz w:val="24"/>
          <w:szCs w:val="24"/>
        </w:rPr>
        <w:t>1.</w:t>
      </w:r>
      <w:r>
        <w:rPr>
          <w:rFonts w:ascii="Times New Roman" w:eastAsia="Times New Roman" w:hAnsi="Times New Roman" w:cs="Times New Roman"/>
          <w:sz w:val="14"/>
          <w:szCs w:val="14"/>
        </w:rPr>
        <w:t xml:space="preserve">    </w:t>
      </w:r>
      <w:r>
        <w:rPr>
          <w:sz w:val="24"/>
          <w:szCs w:val="24"/>
        </w:rPr>
        <w:t>Approvazione verbale seduta precedente</w:t>
      </w:r>
    </w:p>
    <w:p w:rsidR="00FC474C" w:rsidRDefault="007A31D3">
      <w:pPr>
        <w:spacing w:before="240" w:after="240"/>
        <w:ind w:left="360"/>
        <w:jc w:val="both"/>
        <w:rPr>
          <w:sz w:val="24"/>
          <w:szCs w:val="24"/>
        </w:rPr>
      </w:pPr>
      <w:r>
        <w:rPr>
          <w:sz w:val="24"/>
          <w:szCs w:val="24"/>
        </w:rPr>
        <w:t>2.</w:t>
      </w:r>
      <w:r>
        <w:rPr>
          <w:rFonts w:ascii="Times New Roman" w:eastAsia="Times New Roman" w:hAnsi="Times New Roman" w:cs="Times New Roman"/>
          <w:sz w:val="14"/>
          <w:szCs w:val="14"/>
        </w:rPr>
        <w:t xml:space="preserve">    </w:t>
      </w:r>
      <w:r>
        <w:rPr>
          <w:sz w:val="24"/>
          <w:szCs w:val="24"/>
        </w:rPr>
        <w:t>Adozioni dei libri di testo per l’anno scolastico 2025-2026</w:t>
      </w:r>
    </w:p>
    <w:p w:rsidR="00FC474C" w:rsidRDefault="007A31D3">
      <w:pPr>
        <w:spacing w:before="240" w:after="240"/>
        <w:ind w:left="360"/>
        <w:jc w:val="both"/>
        <w:rPr>
          <w:sz w:val="24"/>
          <w:szCs w:val="24"/>
        </w:rPr>
      </w:pPr>
      <w:r>
        <w:rPr>
          <w:sz w:val="24"/>
          <w:szCs w:val="24"/>
        </w:rPr>
        <w:t>3.</w:t>
      </w:r>
      <w:r>
        <w:rPr>
          <w:rFonts w:ascii="Times New Roman" w:eastAsia="Times New Roman" w:hAnsi="Times New Roman" w:cs="Times New Roman"/>
          <w:sz w:val="14"/>
          <w:szCs w:val="14"/>
        </w:rPr>
        <w:t xml:space="preserve">    </w:t>
      </w:r>
      <w:r>
        <w:rPr>
          <w:sz w:val="24"/>
          <w:szCs w:val="24"/>
        </w:rPr>
        <w:t>Criteri di deroga limite massimo frequenza scuola secondaria di primo grado</w:t>
      </w:r>
    </w:p>
    <w:p w:rsidR="00FC474C" w:rsidRDefault="007A31D3">
      <w:pPr>
        <w:spacing w:before="240" w:after="240"/>
        <w:ind w:left="360"/>
        <w:jc w:val="both"/>
        <w:rPr>
          <w:sz w:val="24"/>
          <w:szCs w:val="24"/>
        </w:rPr>
      </w:pPr>
      <w:r>
        <w:rPr>
          <w:sz w:val="24"/>
          <w:szCs w:val="24"/>
        </w:rPr>
        <w:t>4.</w:t>
      </w:r>
      <w:r>
        <w:rPr>
          <w:rFonts w:ascii="Times New Roman" w:eastAsia="Times New Roman" w:hAnsi="Times New Roman" w:cs="Times New Roman"/>
          <w:sz w:val="14"/>
          <w:szCs w:val="14"/>
        </w:rPr>
        <w:t xml:space="preserve">  </w:t>
      </w:r>
      <w:r>
        <w:rPr>
          <w:sz w:val="24"/>
          <w:szCs w:val="24"/>
        </w:rPr>
        <w:t xml:space="preserve">Esame di </w:t>
      </w:r>
      <w:r>
        <w:rPr>
          <w:sz w:val="24"/>
          <w:szCs w:val="24"/>
        </w:rPr>
        <w:t>Stato conclusivo del primo ciclo di istruzione: modalità espletamento; calendario; criteri di valutazione delle prove scritte e del colloquio pluridisciplinare; modalità di conduzione del colloquio; criteri per l’attribuzione della valutazione finale e per</w:t>
      </w:r>
      <w:r>
        <w:rPr>
          <w:sz w:val="24"/>
          <w:szCs w:val="24"/>
        </w:rPr>
        <w:t xml:space="preserve"> l’attribuzione della lode</w:t>
      </w:r>
    </w:p>
    <w:p w:rsidR="00FC474C" w:rsidRDefault="007A31D3">
      <w:pPr>
        <w:spacing w:before="240" w:after="240"/>
        <w:ind w:left="360"/>
        <w:jc w:val="both"/>
        <w:rPr>
          <w:sz w:val="24"/>
          <w:szCs w:val="24"/>
        </w:rPr>
      </w:pPr>
      <w:r>
        <w:rPr>
          <w:sz w:val="24"/>
          <w:szCs w:val="24"/>
        </w:rPr>
        <w:t>5.</w:t>
      </w:r>
      <w:r>
        <w:rPr>
          <w:rFonts w:ascii="Times New Roman" w:eastAsia="Times New Roman" w:hAnsi="Times New Roman" w:cs="Times New Roman"/>
          <w:sz w:val="14"/>
          <w:szCs w:val="14"/>
        </w:rPr>
        <w:t xml:space="preserve">    </w:t>
      </w:r>
      <w:r>
        <w:rPr>
          <w:sz w:val="24"/>
          <w:szCs w:val="24"/>
        </w:rPr>
        <w:t xml:space="preserve">Comitato di valutazione </w:t>
      </w:r>
      <w:proofErr w:type="spellStart"/>
      <w:r>
        <w:rPr>
          <w:sz w:val="24"/>
          <w:szCs w:val="24"/>
        </w:rPr>
        <w:t>a.s.</w:t>
      </w:r>
      <w:proofErr w:type="spellEnd"/>
      <w:r>
        <w:rPr>
          <w:sz w:val="24"/>
          <w:szCs w:val="24"/>
        </w:rPr>
        <w:t xml:space="preserve"> 2024-2025</w:t>
      </w:r>
    </w:p>
    <w:p w:rsidR="00FC474C" w:rsidRDefault="007A31D3">
      <w:pPr>
        <w:spacing w:before="240" w:after="240"/>
        <w:ind w:left="360"/>
        <w:jc w:val="both"/>
        <w:rPr>
          <w:sz w:val="24"/>
          <w:szCs w:val="24"/>
        </w:rPr>
      </w:pPr>
      <w:proofErr w:type="gramStart"/>
      <w:r>
        <w:rPr>
          <w:sz w:val="24"/>
          <w:szCs w:val="24"/>
        </w:rPr>
        <w:t>6.</w:t>
      </w:r>
      <w:r>
        <w:rPr>
          <w:rFonts w:ascii="Times New Roman" w:eastAsia="Times New Roman" w:hAnsi="Times New Roman" w:cs="Times New Roman"/>
          <w:sz w:val="14"/>
          <w:szCs w:val="14"/>
        </w:rPr>
        <w:t xml:space="preserve">  </w:t>
      </w:r>
      <w:r>
        <w:rPr>
          <w:sz w:val="24"/>
          <w:szCs w:val="24"/>
        </w:rPr>
        <w:t>“</w:t>
      </w:r>
      <w:proofErr w:type="gramEnd"/>
      <w:r>
        <w:rPr>
          <w:sz w:val="24"/>
          <w:szCs w:val="24"/>
        </w:rPr>
        <w:t>Destinazione di risorse per percorsi di orientamento nelle scuole secondarie di primo grado” DM 19/11/24, n. 233, Programma Nazionale “PN Scuola e competenze 2021-2027” in linea a</w:t>
      </w:r>
      <w:r>
        <w:rPr>
          <w:sz w:val="24"/>
          <w:szCs w:val="24"/>
        </w:rPr>
        <w:t>l regolamento (UE) n. 2021/1060</w:t>
      </w:r>
    </w:p>
    <w:p w:rsidR="00FC474C" w:rsidRDefault="007A31D3">
      <w:pPr>
        <w:spacing w:before="240" w:after="240"/>
        <w:ind w:left="360"/>
        <w:jc w:val="both"/>
        <w:rPr>
          <w:sz w:val="24"/>
          <w:szCs w:val="24"/>
        </w:rPr>
      </w:pPr>
      <w:r>
        <w:rPr>
          <w:sz w:val="24"/>
          <w:szCs w:val="24"/>
        </w:rPr>
        <w:t>7.</w:t>
      </w:r>
      <w:r>
        <w:rPr>
          <w:rFonts w:ascii="Times New Roman" w:eastAsia="Times New Roman" w:hAnsi="Times New Roman" w:cs="Times New Roman"/>
          <w:sz w:val="14"/>
          <w:szCs w:val="14"/>
        </w:rPr>
        <w:t xml:space="preserve">    </w:t>
      </w:r>
      <w:r>
        <w:rPr>
          <w:sz w:val="24"/>
          <w:szCs w:val="24"/>
        </w:rPr>
        <w:t xml:space="preserve">Commissioni formazione classi prime </w:t>
      </w:r>
      <w:proofErr w:type="spellStart"/>
      <w:r>
        <w:rPr>
          <w:sz w:val="24"/>
          <w:szCs w:val="24"/>
        </w:rPr>
        <w:t>a.s.</w:t>
      </w:r>
      <w:proofErr w:type="spellEnd"/>
      <w:r>
        <w:rPr>
          <w:sz w:val="24"/>
          <w:szCs w:val="24"/>
        </w:rPr>
        <w:t xml:space="preserve"> 2025/2026</w:t>
      </w:r>
    </w:p>
    <w:p w:rsidR="00FC474C" w:rsidRDefault="007A31D3">
      <w:pPr>
        <w:spacing w:before="240" w:after="240"/>
        <w:ind w:left="360"/>
        <w:jc w:val="both"/>
        <w:rPr>
          <w:sz w:val="24"/>
          <w:szCs w:val="24"/>
        </w:rPr>
      </w:pPr>
      <w:r>
        <w:rPr>
          <w:sz w:val="24"/>
          <w:szCs w:val="24"/>
        </w:rPr>
        <w:t>8.</w:t>
      </w:r>
      <w:r>
        <w:rPr>
          <w:rFonts w:ascii="Times New Roman" w:eastAsia="Times New Roman" w:hAnsi="Times New Roman" w:cs="Times New Roman"/>
          <w:sz w:val="14"/>
          <w:szCs w:val="14"/>
        </w:rPr>
        <w:t xml:space="preserve">    </w:t>
      </w:r>
      <w:r>
        <w:rPr>
          <w:sz w:val="24"/>
          <w:szCs w:val="24"/>
        </w:rPr>
        <w:t>Voto di condotta scuola secondaria di 1° grado, documento di valutazione Scuola Primaria ai sensi dell’OM n.3 del 9 gennaio 2025</w:t>
      </w:r>
    </w:p>
    <w:p w:rsidR="00FC474C" w:rsidRDefault="007A31D3">
      <w:pPr>
        <w:spacing w:before="240" w:after="240"/>
        <w:ind w:left="360"/>
        <w:jc w:val="both"/>
        <w:rPr>
          <w:sz w:val="24"/>
          <w:szCs w:val="24"/>
        </w:rPr>
      </w:pPr>
      <w:r>
        <w:rPr>
          <w:sz w:val="24"/>
          <w:szCs w:val="24"/>
        </w:rPr>
        <w:t>9.</w:t>
      </w:r>
      <w:r>
        <w:rPr>
          <w:rFonts w:ascii="Times New Roman" w:eastAsia="Times New Roman" w:hAnsi="Times New Roman" w:cs="Times New Roman"/>
          <w:sz w:val="14"/>
          <w:szCs w:val="14"/>
        </w:rPr>
        <w:t xml:space="preserve">    </w:t>
      </w:r>
      <w:r>
        <w:rPr>
          <w:sz w:val="24"/>
          <w:szCs w:val="24"/>
        </w:rPr>
        <w:t xml:space="preserve">Informativa sull’organico </w:t>
      </w:r>
      <w:r>
        <w:rPr>
          <w:sz w:val="24"/>
          <w:szCs w:val="24"/>
        </w:rPr>
        <w:t xml:space="preserve">di diritto dell’istituto </w:t>
      </w:r>
      <w:proofErr w:type="spellStart"/>
      <w:r>
        <w:rPr>
          <w:sz w:val="24"/>
          <w:szCs w:val="24"/>
        </w:rPr>
        <w:t>a.s.</w:t>
      </w:r>
      <w:proofErr w:type="spellEnd"/>
      <w:r>
        <w:rPr>
          <w:sz w:val="24"/>
          <w:szCs w:val="24"/>
        </w:rPr>
        <w:t xml:space="preserve"> 2025/2026</w:t>
      </w:r>
    </w:p>
    <w:p w:rsidR="00FC474C" w:rsidRDefault="007A31D3">
      <w:pPr>
        <w:spacing w:before="240" w:after="240"/>
        <w:jc w:val="both"/>
        <w:rPr>
          <w:sz w:val="24"/>
          <w:szCs w:val="24"/>
        </w:rPr>
      </w:pPr>
      <w:r>
        <w:rPr>
          <w:sz w:val="24"/>
          <w:szCs w:val="24"/>
        </w:rPr>
        <w:t>10. Esami di idoneità scuola primaria di Tolè;</w:t>
      </w:r>
    </w:p>
    <w:p w:rsidR="00FC474C" w:rsidRDefault="007A31D3">
      <w:pPr>
        <w:spacing w:before="240" w:after="240"/>
        <w:jc w:val="both"/>
        <w:rPr>
          <w:sz w:val="24"/>
          <w:szCs w:val="24"/>
        </w:rPr>
      </w:pPr>
      <w:r>
        <w:rPr>
          <w:sz w:val="24"/>
          <w:szCs w:val="24"/>
        </w:rPr>
        <w:t>11. Commissione Esami d’Idoneità scuola primaria di Tolè</w:t>
      </w:r>
    </w:p>
    <w:p w:rsidR="00FC474C" w:rsidRDefault="007A31D3">
      <w:pPr>
        <w:spacing w:before="240" w:after="240"/>
        <w:jc w:val="both"/>
        <w:rPr>
          <w:sz w:val="24"/>
          <w:szCs w:val="24"/>
        </w:rPr>
      </w:pPr>
      <w:r>
        <w:rPr>
          <w:sz w:val="24"/>
          <w:szCs w:val="24"/>
        </w:rPr>
        <w:t>12. Piano degli impegni del mese di giugno 2025;</w:t>
      </w:r>
    </w:p>
    <w:p w:rsidR="00FC474C" w:rsidRDefault="007A31D3">
      <w:pPr>
        <w:spacing w:before="240" w:after="240"/>
        <w:jc w:val="both"/>
        <w:rPr>
          <w:sz w:val="24"/>
          <w:szCs w:val="24"/>
        </w:rPr>
      </w:pPr>
      <w:r>
        <w:rPr>
          <w:sz w:val="24"/>
          <w:szCs w:val="24"/>
        </w:rPr>
        <w:t>13. Comunicazioni della Dirigente scolastica;</w:t>
      </w:r>
    </w:p>
    <w:p w:rsidR="00FC474C" w:rsidRDefault="007A31D3">
      <w:pPr>
        <w:spacing w:before="240" w:after="240"/>
        <w:jc w:val="both"/>
        <w:rPr>
          <w:sz w:val="24"/>
          <w:szCs w:val="24"/>
        </w:rPr>
      </w:pPr>
      <w:r>
        <w:rPr>
          <w:sz w:val="24"/>
          <w:szCs w:val="24"/>
        </w:rPr>
        <w:t>14. Varie ed even</w:t>
      </w:r>
      <w:r>
        <w:rPr>
          <w:sz w:val="24"/>
          <w:szCs w:val="24"/>
        </w:rPr>
        <w:t>tuali</w:t>
      </w:r>
    </w:p>
    <w:p w:rsidR="00FC474C" w:rsidRDefault="007A31D3">
      <w:pPr>
        <w:spacing w:before="240" w:after="240"/>
        <w:jc w:val="both"/>
        <w:rPr>
          <w:sz w:val="24"/>
          <w:szCs w:val="24"/>
        </w:rPr>
      </w:pPr>
      <w:r>
        <w:rPr>
          <w:sz w:val="24"/>
          <w:szCs w:val="24"/>
        </w:rPr>
        <w:t>La Dirigente scolastica, salutati i presenti, apre la seduta chiedendo ai docenti se ci sono osservazioni sul verbale della seduta precedente.</w:t>
      </w:r>
    </w:p>
    <w:p w:rsidR="00FC474C" w:rsidRDefault="007A31D3">
      <w:pPr>
        <w:spacing w:before="240" w:after="240"/>
        <w:jc w:val="both"/>
        <w:rPr>
          <w:sz w:val="24"/>
          <w:szCs w:val="24"/>
        </w:rPr>
      </w:pPr>
      <w:r>
        <w:rPr>
          <w:b/>
          <w:sz w:val="24"/>
          <w:szCs w:val="24"/>
        </w:rPr>
        <w:t>Punto n. 1</w:t>
      </w:r>
      <w:r>
        <w:rPr>
          <w:sz w:val="24"/>
          <w:szCs w:val="24"/>
        </w:rPr>
        <w:t xml:space="preserve"> Non si registrano interventi: il verbale viene approvato alla unanimità.</w:t>
      </w:r>
    </w:p>
    <w:p w:rsidR="00FC474C" w:rsidRDefault="007A31D3">
      <w:pPr>
        <w:spacing w:before="240" w:after="240"/>
        <w:jc w:val="both"/>
        <w:rPr>
          <w:sz w:val="24"/>
          <w:szCs w:val="24"/>
        </w:rPr>
      </w:pPr>
      <w:r>
        <w:rPr>
          <w:b/>
          <w:sz w:val="24"/>
          <w:szCs w:val="24"/>
        </w:rPr>
        <w:lastRenderedPageBreak/>
        <w:t xml:space="preserve">Delibera n.1 </w:t>
      </w:r>
      <w:proofErr w:type="spellStart"/>
      <w:r>
        <w:rPr>
          <w:b/>
          <w:sz w:val="24"/>
          <w:szCs w:val="24"/>
        </w:rPr>
        <w:t>verb.n</w:t>
      </w:r>
      <w:proofErr w:type="spellEnd"/>
      <w:r>
        <w:rPr>
          <w:b/>
          <w:sz w:val="24"/>
          <w:szCs w:val="24"/>
        </w:rPr>
        <w:t xml:space="preserve"> 5 </w:t>
      </w:r>
      <w:proofErr w:type="spellStart"/>
      <w:r>
        <w:rPr>
          <w:b/>
          <w:sz w:val="24"/>
          <w:szCs w:val="24"/>
        </w:rPr>
        <w:t>a</w:t>
      </w:r>
      <w:r>
        <w:rPr>
          <w:b/>
          <w:sz w:val="24"/>
          <w:szCs w:val="24"/>
        </w:rPr>
        <w:t>.s.</w:t>
      </w:r>
      <w:proofErr w:type="spellEnd"/>
      <w:r>
        <w:rPr>
          <w:b/>
          <w:sz w:val="24"/>
          <w:szCs w:val="24"/>
        </w:rPr>
        <w:t xml:space="preserve"> 2024/2025, all’unanimità</w:t>
      </w:r>
    </w:p>
    <w:p w:rsidR="00FC474C" w:rsidRDefault="007A31D3">
      <w:pPr>
        <w:spacing w:before="240" w:after="240"/>
        <w:jc w:val="both"/>
        <w:rPr>
          <w:sz w:val="24"/>
          <w:szCs w:val="24"/>
        </w:rPr>
      </w:pPr>
      <w:r>
        <w:rPr>
          <w:b/>
          <w:sz w:val="24"/>
          <w:szCs w:val="24"/>
        </w:rPr>
        <w:t xml:space="preserve">Punto n.2: </w:t>
      </w:r>
      <w:r>
        <w:rPr>
          <w:sz w:val="24"/>
          <w:szCs w:val="24"/>
        </w:rPr>
        <w:t>Adozioni Libri di Testo Scuola Secondaria di Primo Grado</w:t>
      </w:r>
    </w:p>
    <w:p w:rsidR="00FC474C" w:rsidRDefault="007A31D3">
      <w:pPr>
        <w:spacing w:before="240" w:after="240"/>
        <w:jc w:val="both"/>
        <w:rPr>
          <w:color w:val="1C2024"/>
          <w:sz w:val="24"/>
          <w:szCs w:val="24"/>
        </w:rPr>
      </w:pPr>
      <w:r>
        <w:rPr>
          <w:sz w:val="24"/>
          <w:szCs w:val="24"/>
        </w:rPr>
        <w:t>La Dirigente apre la discussione relativa all'adozione dei libri di testo per la Scuola Primaria e Secondaria di Primo Grado. Soffermandosi su quest’ultima, la</w:t>
      </w:r>
      <w:r>
        <w:rPr>
          <w:sz w:val="24"/>
          <w:szCs w:val="24"/>
        </w:rPr>
        <w:t xml:space="preserve">ddove nel caso della primaria non sono previsti costi a carico delle famiglie, presenta le cifre previste per l'acquisto dei testi per le classi prime, seconde e terze, con riferimento alla </w:t>
      </w:r>
      <w:r>
        <w:rPr>
          <w:color w:val="1C2024"/>
          <w:sz w:val="24"/>
          <w:szCs w:val="24"/>
        </w:rPr>
        <w:t xml:space="preserve">Circolare n. 14536 </w:t>
      </w:r>
      <w:proofErr w:type="gramStart"/>
      <w:r>
        <w:rPr>
          <w:color w:val="1C2024"/>
          <w:sz w:val="24"/>
          <w:szCs w:val="24"/>
        </w:rPr>
        <w:t>dell' 8</w:t>
      </w:r>
      <w:proofErr w:type="gramEnd"/>
      <w:r>
        <w:rPr>
          <w:color w:val="1C2024"/>
          <w:sz w:val="24"/>
          <w:szCs w:val="24"/>
        </w:rPr>
        <w:t xml:space="preserve"> aprile 2025 che </w:t>
      </w:r>
      <w:r>
        <w:rPr>
          <w:color w:val="333333"/>
          <w:sz w:val="24"/>
          <w:szCs w:val="24"/>
          <w:highlight w:val="white"/>
        </w:rPr>
        <w:t xml:space="preserve">disciplina le modalità </w:t>
      </w:r>
      <w:r>
        <w:rPr>
          <w:color w:val="333333"/>
          <w:sz w:val="24"/>
          <w:szCs w:val="24"/>
          <w:highlight w:val="white"/>
        </w:rPr>
        <w:t xml:space="preserve">di adozione dei libri di testo nelle scuole di ogni ordine e grado per l'anno scolastico 2025/2026 con riferimento alla nota prot. n. 2581 del 2014. </w:t>
      </w:r>
    </w:p>
    <w:p w:rsidR="00FC474C" w:rsidRDefault="007A31D3">
      <w:pPr>
        <w:spacing w:before="240" w:after="240"/>
        <w:jc w:val="both"/>
        <w:rPr>
          <w:sz w:val="24"/>
          <w:szCs w:val="24"/>
        </w:rPr>
      </w:pPr>
      <w:r>
        <w:rPr>
          <w:sz w:val="24"/>
          <w:szCs w:val="24"/>
        </w:rPr>
        <w:t>Ricorda che le attuali indicazioni ministeriali prevedono una maggiorazione del 15% rispetto al 10% relati</w:t>
      </w:r>
      <w:r>
        <w:rPr>
          <w:sz w:val="24"/>
          <w:szCs w:val="24"/>
        </w:rPr>
        <w:t>vo ai tetti di spesa dell'anno precedente. La Dirigente sottolinea l'importanza di non superare tali limiti, poiché le istituzioni scolastiche e gli uffici USR sono sottoposti alle verifiche dei revisori dei conti. Per garantire il rispetto dei tetti di sp</w:t>
      </w:r>
      <w:r>
        <w:rPr>
          <w:sz w:val="24"/>
          <w:szCs w:val="24"/>
        </w:rPr>
        <w:t>esa e restare entro il 15%, si propone di indicare le monografie come testi consigliati, mantenendo l'acquisto dei manuali come obbligatorio. Nella fattispecie si suggerisce di rendere consigliato e non obbligatorio l’acquisto del testo di Antologia per le</w:t>
      </w:r>
      <w:r>
        <w:rPr>
          <w:sz w:val="24"/>
          <w:szCs w:val="24"/>
        </w:rPr>
        <w:t xml:space="preserve"> classi seconde e terze della Secondaria di primo grado.</w:t>
      </w:r>
    </w:p>
    <w:p w:rsidR="00FC474C" w:rsidRDefault="007A31D3">
      <w:pPr>
        <w:spacing w:before="240" w:after="240"/>
        <w:jc w:val="both"/>
        <w:rPr>
          <w:sz w:val="24"/>
          <w:szCs w:val="24"/>
        </w:rPr>
      </w:pPr>
      <w:r>
        <w:rPr>
          <w:sz w:val="24"/>
          <w:szCs w:val="24"/>
        </w:rPr>
        <w:t>Viene mostra la tabella che segue:</w:t>
      </w: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30"/>
        <w:gridCol w:w="1828"/>
        <w:gridCol w:w="1911"/>
        <w:gridCol w:w="1743"/>
        <w:gridCol w:w="1813"/>
      </w:tblGrid>
      <w:tr w:rsidR="00FC474C">
        <w:trPr>
          <w:trHeight w:val="1065"/>
        </w:trPr>
        <w:tc>
          <w:tcPr>
            <w:tcW w:w="1729" w:type="dxa"/>
            <w:tcBorders>
              <w:top w:val="single" w:sz="6" w:space="0" w:color="000000"/>
              <w:left w:val="single" w:sz="6" w:space="0" w:color="000000"/>
              <w:bottom w:val="single" w:sz="6" w:space="0" w:color="000000"/>
              <w:right w:val="single" w:sz="6" w:space="0" w:color="000000"/>
            </w:tcBorders>
            <w:shd w:val="clear" w:color="auto" w:fill="D9E2F3"/>
            <w:tcMar>
              <w:top w:w="0" w:type="dxa"/>
              <w:left w:w="100" w:type="dxa"/>
              <w:bottom w:w="0" w:type="dxa"/>
              <w:right w:w="100" w:type="dxa"/>
            </w:tcMar>
          </w:tcPr>
          <w:p w:rsidR="00FC474C" w:rsidRDefault="007A31D3">
            <w:pPr>
              <w:spacing w:before="240"/>
              <w:jc w:val="center"/>
              <w:rPr>
                <w:b/>
              </w:rPr>
            </w:pPr>
            <w:r>
              <w:rPr>
                <w:b/>
              </w:rPr>
              <w:t xml:space="preserve">Classi </w:t>
            </w:r>
            <w:proofErr w:type="gramStart"/>
            <w:r>
              <w:rPr>
                <w:b/>
              </w:rPr>
              <w:t xml:space="preserve">Plesso  </w:t>
            </w:r>
            <w:proofErr w:type="spellStart"/>
            <w:r>
              <w:rPr>
                <w:b/>
              </w:rPr>
              <w:t>Veggetti</w:t>
            </w:r>
            <w:proofErr w:type="spellEnd"/>
            <w:proofErr w:type="gramEnd"/>
          </w:p>
        </w:tc>
        <w:tc>
          <w:tcPr>
            <w:tcW w:w="1827"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FC474C" w:rsidRDefault="007A31D3">
            <w:pPr>
              <w:spacing w:before="240"/>
              <w:jc w:val="center"/>
              <w:rPr>
                <w:b/>
              </w:rPr>
            </w:pPr>
            <w:r>
              <w:rPr>
                <w:b/>
              </w:rPr>
              <w:t>Tetto di spesa</w:t>
            </w:r>
          </w:p>
          <w:p w:rsidR="00FC474C" w:rsidRDefault="007A31D3">
            <w:pPr>
              <w:spacing w:before="240"/>
              <w:jc w:val="center"/>
              <w:rPr>
                <w:b/>
              </w:rPr>
            </w:pPr>
            <w:r>
              <w:rPr>
                <w:b/>
              </w:rPr>
              <w:t>ministeriale</w:t>
            </w:r>
          </w:p>
        </w:tc>
        <w:tc>
          <w:tcPr>
            <w:tcW w:w="1911"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FC474C" w:rsidRDefault="007A31D3">
            <w:pPr>
              <w:spacing w:before="240"/>
              <w:jc w:val="center"/>
              <w:rPr>
                <w:b/>
              </w:rPr>
            </w:pPr>
            <w:r>
              <w:rPr>
                <w:b/>
              </w:rPr>
              <w:t>Con maggiorazione del 15%</w:t>
            </w:r>
          </w:p>
        </w:tc>
        <w:tc>
          <w:tcPr>
            <w:tcW w:w="1743"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FC474C" w:rsidRDefault="007A31D3">
            <w:pPr>
              <w:spacing w:before="240"/>
              <w:jc w:val="center"/>
              <w:rPr>
                <w:b/>
              </w:rPr>
            </w:pPr>
            <w:r>
              <w:rPr>
                <w:b/>
              </w:rPr>
              <w:t>Spesa prevista</w:t>
            </w:r>
          </w:p>
          <w:p w:rsidR="00FC474C" w:rsidRDefault="007A31D3">
            <w:pPr>
              <w:spacing w:before="240"/>
              <w:jc w:val="center"/>
              <w:rPr>
                <w:b/>
              </w:rPr>
            </w:pPr>
            <w:r>
              <w:rPr>
                <w:b/>
              </w:rPr>
              <w:t xml:space="preserve">per </w:t>
            </w:r>
            <w:proofErr w:type="gramStart"/>
            <w:r>
              <w:rPr>
                <w:b/>
              </w:rPr>
              <w:t>la nostre</w:t>
            </w:r>
            <w:proofErr w:type="gramEnd"/>
            <w:r>
              <w:rPr>
                <w:b/>
              </w:rPr>
              <w:t xml:space="preserve"> adozione</w:t>
            </w:r>
          </w:p>
        </w:tc>
        <w:tc>
          <w:tcPr>
            <w:tcW w:w="1813"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FC474C" w:rsidRDefault="007A31D3">
            <w:pPr>
              <w:spacing w:before="240"/>
              <w:jc w:val="center"/>
              <w:rPr>
                <w:b/>
              </w:rPr>
            </w:pPr>
            <w:r>
              <w:rPr>
                <w:b/>
              </w:rPr>
              <w:t>Sforamenti</w:t>
            </w:r>
          </w:p>
        </w:tc>
      </w:tr>
      <w:tr w:rsidR="00FC474C">
        <w:trPr>
          <w:trHeight w:val="285"/>
        </w:trPr>
        <w:tc>
          <w:tcPr>
            <w:tcW w:w="172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C474C" w:rsidRDefault="007A31D3">
            <w:pPr>
              <w:spacing w:before="240"/>
            </w:pPr>
            <w:r>
              <w:t>Prime</w:t>
            </w:r>
          </w:p>
        </w:tc>
        <w:tc>
          <w:tcPr>
            <w:tcW w:w="1827"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rPr>
                <w:b/>
              </w:rPr>
            </w:pPr>
            <w:r>
              <w:rPr>
                <w:b/>
              </w:rPr>
              <w:t>299.00</w:t>
            </w:r>
          </w:p>
        </w:tc>
        <w:tc>
          <w:tcPr>
            <w:tcW w:w="1911"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pPr>
            <w:r>
              <w:t>343.85</w:t>
            </w:r>
          </w:p>
        </w:tc>
        <w:tc>
          <w:tcPr>
            <w:tcW w:w="1743"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pPr>
            <w:r>
              <w:t>334.40</w:t>
            </w:r>
          </w:p>
        </w:tc>
        <w:tc>
          <w:tcPr>
            <w:tcW w:w="1813"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pPr>
            <w:r>
              <w:t>Entro il 15%</w:t>
            </w:r>
          </w:p>
        </w:tc>
      </w:tr>
      <w:tr w:rsidR="00FC474C">
        <w:trPr>
          <w:trHeight w:val="1065"/>
        </w:trPr>
        <w:tc>
          <w:tcPr>
            <w:tcW w:w="172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C474C" w:rsidRDefault="007A31D3">
            <w:pPr>
              <w:spacing w:before="240"/>
            </w:pPr>
            <w:r>
              <w:t>Seconde</w:t>
            </w:r>
          </w:p>
        </w:tc>
        <w:tc>
          <w:tcPr>
            <w:tcW w:w="1827"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rPr>
                <w:b/>
              </w:rPr>
            </w:pPr>
            <w:r>
              <w:rPr>
                <w:b/>
              </w:rPr>
              <w:t>119.00</w:t>
            </w:r>
          </w:p>
        </w:tc>
        <w:tc>
          <w:tcPr>
            <w:tcW w:w="1911"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pPr>
            <w:r>
              <w:t>136.85</w:t>
            </w:r>
          </w:p>
        </w:tc>
        <w:tc>
          <w:tcPr>
            <w:tcW w:w="1743"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pPr>
            <w:r>
              <w:t>121,20</w:t>
            </w:r>
          </w:p>
        </w:tc>
        <w:tc>
          <w:tcPr>
            <w:tcW w:w="1813"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FC474C">
            <w:pPr>
              <w:spacing w:before="240"/>
            </w:pPr>
          </w:p>
          <w:p w:rsidR="00FC474C" w:rsidRDefault="007A31D3">
            <w:pPr>
              <w:spacing w:before="240"/>
              <w:jc w:val="center"/>
            </w:pPr>
            <w:r>
              <w:t>Consigliata monografia</w:t>
            </w:r>
          </w:p>
        </w:tc>
      </w:tr>
      <w:tr w:rsidR="00FC474C">
        <w:trPr>
          <w:trHeight w:val="1065"/>
        </w:trPr>
        <w:tc>
          <w:tcPr>
            <w:tcW w:w="172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C474C" w:rsidRDefault="007A31D3">
            <w:pPr>
              <w:spacing w:before="240"/>
            </w:pPr>
            <w:r>
              <w:t>terze</w:t>
            </w:r>
          </w:p>
        </w:tc>
        <w:tc>
          <w:tcPr>
            <w:tcW w:w="1827"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rPr>
                <w:b/>
              </w:rPr>
            </w:pPr>
            <w:r>
              <w:rPr>
                <w:b/>
              </w:rPr>
              <w:t>134.00</w:t>
            </w:r>
          </w:p>
        </w:tc>
        <w:tc>
          <w:tcPr>
            <w:tcW w:w="1911"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pPr>
            <w:r>
              <w:t>154.10</w:t>
            </w:r>
          </w:p>
        </w:tc>
        <w:tc>
          <w:tcPr>
            <w:tcW w:w="1743"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pPr>
            <w:r>
              <w:t>125.40</w:t>
            </w:r>
          </w:p>
        </w:tc>
        <w:tc>
          <w:tcPr>
            <w:tcW w:w="1813"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FC474C">
            <w:pPr>
              <w:spacing w:before="240"/>
            </w:pPr>
          </w:p>
          <w:p w:rsidR="00FC474C" w:rsidRDefault="007A31D3">
            <w:pPr>
              <w:spacing w:before="240"/>
              <w:jc w:val="center"/>
            </w:pPr>
            <w:r>
              <w:t>Consigliata monografia</w:t>
            </w:r>
          </w:p>
        </w:tc>
      </w:tr>
      <w:tr w:rsidR="00FC474C">
        <w:trPr>
          <w:trHeight w:val="1065"/>
        </w:trPr>
        <w:tc>
          <w:tcPr>
            <w:tcW w:w="1729" w:type="dxa"/>
            <w:tcBorders>
              <w:top w:val="nil"/>
              <w:left w:val="single" w:sz="6" w:space="0" w:color="000000"/>
              <w:bottom w:val="single" w:sz="6" w:space="0" w:color="000000"/>
              <w:right w:val="single" w:sz="6" w:space="0" w:color="000000"/>
            </w:tcBorders>
            <w:shd w:val="clear" w:color="auto" w:fill="D9E2F3"/>
            <w:tcMar>
              <w:top w:w="0" w:type="dxa"/>
              <w:left w:w="100" w:type="dxa"/>
              <w:bottom w:w="0" w:type="dxa"/>
              <w:right w:w="100" w:type="dxa"/>
            </w:tcMar>
          </w:tcPr>
          <w:p w:rsidR="00FC474C" w:rsidRDefault="007A31D3">
            <w:pPr>
              <w:spacing w:before="240"/>
              <w:jc w:val="center"/>
              <w:rPr>
                <w:b/>
              </w:rPr>
            </w:pPr>
            <w:r>
              <w:rPr>
                <w:b/>
              </w:rPr>
              <w:t>Classi Plesso Don Milani</w:t>
            </w:r>
          </w:p>
        </w:tc>
        <w:tc>
          <w:tcPr>
            <w:tcW w:w="1827"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rsidR="00FC474C" w:rsidRDefault="007A31D3">
            <w:pPr>
              <w:spacing w:before="240"/>
              <w:jc w:val="center"/>
              <w:rPr>
                <w:b/>
              </w:rPr>
            </w:pPr>
            <w:r>
              <w:rPr>
                <w:b/>
              </w:rPr>
              <w:t>Tetto di spesa</w:t>
            </w:r>
          </w:p>
          <w:p w:rsidR="00FC474C" w:rsidRDefault="007A31D3">
            <w:pPr>
              <w:spacing w:before="240"/>
              <w:jc w:val="center"/>
              <w:rPr>
                <w:b/>
              </w:rPr>
            </w:pPr>
            <w:r>
              <w:rPr>
                <w:b/>
              </w:rPr>
              <w:t>ministeriale</w:t>
            </w:r>
          </w:p>
        </w:tc>
        <w:tc>
          <w:tcPr>
            <w:tcW w:w="1911"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rsidR="00FC474C" w:rsidRDefault="007A31D3">
            <w:pPr>
              <w:spacing w:before="240"/>
              <w:jc w:val="center"/>
              <w:rPr>
                <w:b/>
              </w:rPr>
            </w:pPr>
            <w:r>
              <w:rPr>
                <w:b/>
              </w:rPr>
              <w:t>Con maggiorazione del 15%</w:t>
            </w:r>
          </w:p>
        </w:tc>
        <w:tc>
          <w:tcPr>
            <w:tcW w:w="1743"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rsidR="00FC474C" w:rsidRDefault="007A31D3">
            <w:pPr>
              <w:spacing w:before="240"/>
              <w:jc w:val="center"/>
              <w:rPr>
                <w:b/>
              </w:rPr>
            </w:pPr>
            <w:r>
              <w:rPr>
                <w:b/>
              </w:rPr>
              <w:t>Spesa prevista</w:t>
            </w:r>
          </w:p>
          <w:p w:rsidR="00FC474C" w:rsidRDefault="007A31D3">
            <w:pPr>
              <w:spacing w:before="240"/>
              <w:jc w:val="center"/>
              <w:rPr>
                <w:b/>
              </w:rPr>
            </w:pPr>
            <w:r>
              <w:rPr>
                <w:b/>
              </w:rPr>
              <w:t xml:space="preserve">per </w:t>
            </w:r>
            <w:proofErr w:type="gramStart"/>
            <w:r>
              <w:rPr>
                <w:b/>
              </w:rPr>
              <w:t>la nostre</w:t>
            </w:r>
            <w:proofErr w:type="gramEnd"/>
            <w:r>
              <w:rPr>
                <w:b/>
              </w:rPr>
              <w:t xml:space="preserve"> adozione</w:t>
            </w:r>
          </w:p>
        </w:tc>
        <w:tc>
          <w:tcPr>
            <w:tcW w:w="1813"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rsidR="00FC474C" w:rsidRDefault="007A31D3">
            <w:pPr>
              <w:spacing w:before="240"/>
              <w:jc w:val="center"/>
              <w:rPr>
                <w:b/>
              </w:rPr>
            </w:pPr>
            <w:r>
              <w:rPr>
                <w:b/>
              </w:rPr>
              <w:t>Sforamenti</w:t>
            </w:r>
          </w:p>
        </w:tc>
      </w:tr>
      <w:tr w:rsidR="00FC474C">
        <w:trPr>
          <w:trHeight w:val="285"/>
        </w:trPr>
        <w:tc>
          <w:tcPr>
            <w:tcW w:w="172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C474C" w:rsidRDefault="007A31D3">
            <w:pPr>
              <w:spacing w:before="240"/>
            </w:pPr>
            <w:r>
              <w:lastRenderedPageBreak/>
              <w:t>Prime</w:t>
            </w:r>
          </w:p>
        </w:tc>
        <w:tc>
          <w:tcPr>
            <w:tcW w:w="1827"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rPr>
                <w:b/>
              </w:rPr>
            </w:pPr>
            <w:r>
              <w:rPr>
                <w:b/>
              </w:rPr>
              <w:t>299.00</w:t>
            </w:r>
          </w:p>
        </w:tc>
        <w:tc>
          <w:tcPr>
            <w:tcW w:w="1911"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pPr>
            <w:r>
              <w:t>343.85</w:t>
            </w:r>
          </w:p>
        </w:tc>
        <w:tc>
          <w:tcPr>
            <w:tcW w:w="1743"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pPr>
            <w:r>
              <w:t>334.40</w:t>
            </w:r>
          </w:p>
        </w:tc>
        <w:tc>
          <w:tcPr>
            <w:tcW w:w="1813"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pPr>
            <w:r>
              <w:t>Entro il 15%</w:t>
            </w:r>
          </w:p>
        </w:tc>
      </w:tr>
      <w:tr w:rsidR="00FC474C">
        <w:trPr>
          <w:trHeight w:val="825"/>
        </w:trPr>
        <w:tc>
          <w:tcPr>
            <w:tcW w:w="172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C474C" w:rsidRDefault="007A31D3">
            <w:pPr>
              <w:spacing w:before="240"/>
            </w:pPr>
            <w:r>
              <w:t>Seconde</w:t>
            </w:r>
          </w:p>
        </w:tc>
        <w:tc>
          <w:tcPr>
            <w:tcW w:w="1827"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rPr>
                <w:b/>
              </w:rPr>
            </w:pPr>
            <w:r>
              <w:rPr>
                <w:b/>
              </w:rPr>
              <w:t>119.00</w:t>
            </w:r>
          </w:p>
        </w:tc>
        <w:tc>
          <w:tcPr>
            <w:tcW w:w="1911"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pPr>
            <w:r>
              <w:t>136.85</w:t>
            </w:r>
          </w:p>
        </w:tc>
        <w:tc>
          <w:tcPr>
            <w:tcW w:w="1743"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pPr>
            <w:r>
              <w:t>125.35</w:t>
            </w:r>
          </w:p>
        </w:tc>
        <w:tc>
          <w:tcPr>
            <w:tcW w:w="1813"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pPr>
            <w:r>
              <w:t xml:space="preserve"> Consigliata monografia</w:t>
            </w:r>
          </w:p>
        </w:tc>
      </w:tr>
      <w:tr w:rsidR="00FC474C">
        <w:trPr>
          <w:trHeight w:val="1065"/>
        </w:trPr>
        <w:tc>
          <w:tcPr>
            <w:tcW w:w="172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C474C" w:rsidRDefault="007A31D3">
            <w:pPr>
              <w:spacing w:before="240"/>
            </w:pPr>
            <w:r>
              <w:t>terze</w:t>
            </w:r>
          </w:p>
        </w:tc>
        <w:tc>
          <w:tcPr>
            <w:tcW w:w="1827"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rPr>
                <w:b/>
              </w:rPr>
            </w:pPr>
            <w:r>
              <w:rPr>
                <w:b/>
              </w:rPr>
              <w:t>134.00</w:t>
            </w:r>
          </w:p>
        </w:tc>
        <w:tc>
          <w:tcPr>
            <w:tcW w:w="1911"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pPr>
            <w:r>
              <w:t>154.10</w:t>
            </w:r>
          </w:p>
        </w:tc>
        <w:tc>
          <w:tcPr>
            <w:tcW w:w="1743"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7A31D3">
            <w:pPr>
              <w:spacing w:before="240"/>
              <w:jc w:val="center"/>
            </w:pPr>
            <w:r>
              <w:t>124.73</w:t>
            </w:r>
          </w:p>
        </w:tc>
        <w:tc>
          <w:tcPr>
            <w:tcW w:w="1813" w:type="dxa"/>
            <w:tcBorders>
              <w:top w:val="nil"/>
              <w:left w:val="nil"/>
              <w:bottom w:val="single" w:sz="6" w:space="0" w:color="000000"/>
              <w:right w:val="single" w:sz="6" w:space="0" w:color="000000"/>
            </w:tcBorders>
            <w:tcMar>
              <w:top w:w="0" w:type="dxa"/>
              <w:left w:w="100" w:type="dxa"/>
              <w:bottom w:w="0" w:type="dxa"/>
              <w:right w:w="100" w:type="dxa"/>
            </w:tcMar>
          </w:tcPr>
          <w:p w:rsidR="00FC474C" w:rsidRDefault="00FC474C">
            <w:pPr>
              <w:spacing w:before="240"/>
            </w:pPr>
          </w:p>
          <w:p w:rsidR="00FC474C" w:rsidRDefault="007A31D3">
            <w:pPr>
              <w:spacing w:before="240"/>
              <w:jc w:val="center"/>
            </w:pPr>
            <w:r>
              <w:t>Consigliata monografia</w:t>
            </w:r>
          </w:p>
        </w:tc>
      </w:tr>
    </w:tbl>
    <w:p w:rsidR="00FC474C" w:rsidRDefault="007A31D3">
      <w:pPr>
        <w:spacing w:before="240" w:after="240"/>
        <w:jc w:val="both"/>
        <w:rPr>
          <w:sz w:val="28"/>
          <w:szCs w:val="28"/>
        </w:rPr>
      </w:pPr>
      <w:r>
        <w:rPr>
          <w:sz w:val="28"/>
          <w:szCs w:val="28"/>
        </w:rPr>
        <w:t xml:space="preserve"> </w:t>
      </w:r>
    </w:p>
    <w:p w:rsidR="00FC474C" w:rsidRDefault="007A31D3">
      <w:pPr>
        <w:spacing w:before="240" w:after="240"/>
        <w:jc w:val="both"/>
        <w:rPr>
          <w:sz w:val="24"/>
          <w:szCs w:val="24"/>
        </w:rPr>
      </w:pPr>
      <w:r>
        <w:rPr>
          <w:sz w:val="24"/>
          <w:szCs w:val="24"/>
        </w:rPr>
        <w:t>La Prof.ssa Brienza prende la parola per illustrare le motivazioni sottese all’adozione del nuovo testo di Antologia proposto dal Dipartimento di Italiano.</w:t>
      </w:r>
    </w:p>
    <w:p w:rsidR="00FC474C" w:rsidRDefault="007A31D3">
      <w:pPr>
        <w:spacing w:before="240" w:after="240"/>
        <w:jc w:val="both"/>
        <w:rPr>
          <w:sz w:val="24"/>
          <w:szCs w:val="24"/>
        </w:rPr>
      </w:pPr>
      <w:r>
        <w:rPr>
          <w:sz w:val="24"/>
          <w:szCs w:val="24"/>
        </w:rPr>
        <w:t xml:space="preserve">Per quanto riguarda le Scuole Primarie, interviene il Maestro </w:t>
      </w:r>
      <w:proofErr w:type="spellStart"/>
      <w:r>
        <w:rPr>
          <w:sz w:val="24"/>
          <w:szCs w:val="24"/>
        </w:rPr>
        <w:t>Rutigliani</w:t>
      </w:r>
      <w:proofErr w:type="spellEnd"/>
      <w:r>
        <w:rPr>
          <w:sz w:val="24"/>
          <w:szCs w:val="24"/>
        </w:rPr>
        <w:t xml:space="preserve"> che, facendosi portavoce an</w:t>
      </w:r>
      <w:r>
        <w:rPr>
          <w:sz w:val="24"/>
          <w:szCs w:val="24"/>
        </w:rPr>
        <w:t>che per la collega Baraldi, illustra e motiva le adozioni relative all'insegnamento della Religione Cattolica.</w:t>
      </w:r>
    </w:p>
    <w:p w:rsidR="00FC474C" w:rsidRDefault="007A31D3">
      <w:pPr>
        <w:spacing w:before="240" w:after="240"/>
        <w:jc w:val="both"/>
        <w:rPr>
          <w:sz w:val="24"/>
          <w:szCs w:val="24"/>
        </w:rPr>
      </w:pPr>
      <w:r>
        <w:rPr>
          <w:sz w:val="24"/>
          <w:szCs w:val="24"/>
        </w:rPr>
        <w:t>Si prosegue poi con l'intervento delle referenti dei quattro plessi di scuola primaria, le quali presentano e spiegano le nuove adozioni per i ri</w:t>
      </w:r>
      <w:r>
        <w:rPr>
          <w:sz w:val="24"/>
          <w:szCs w:val="24"/>
        </w:rPr>
        <w:t>spettivi plessi.</w:t>
      </w:r>
    </w:p>
    <w:p w:rsidR="00FC474C" w:rsidRDefault="007A31D3">
      <w:pPr>
        <w:spacing w:before="240" w:after="240"/>
        <w:jc w:val="both"/>
        <w:rPr>
          <w:sz w:val="24"/>
          <w:szCs w:val="24"/>
        </w:rPr>
      </w:pPr>
      <w:r>
        <w:rPr>
          <w:sz w:val="24"/>
          <w:szCs w:val="24"/>
        </w:rPr>
        <w:t>Il docente Manzoni (assente) allega una relazione dettagliata sulle motivazioni della scelta del nuovo testo di Arte e immagine che riserva ad entrambi i plessi di scuola secondaria I^ grado, il “</w:t>
      </w:r>
      <w:proofErr w:type="spellStart"/>
      <w:r>
        <w:rPr>
          <w:sz w:val="24"/>
          <w:szCs w:val="24"/>
        </w:rPr>
        <w:t>Veggetti</w:t>
      </w:r>
      <w:proofErr w:type="spellEnd"/>
      <w:r>
        <w:rPr>
          <w:sz w:val="24"/>
          <w:szCs w:val="24"/>
        </w:rPr>
        <w:t>” e la “Don Milani”.</w:t>
      </w:r>
    </w:p>
    <w:p w:rsidR="00FC474C" w:rsidRDefault="007A31D3">
      <w:pPr>
        <w:spacing w:before="240" w:after="240"/>
        <w:jc w:val="both"/>
        <w:rPr>
          <w:sz w:val="24"/>
          <w:szCs w:val="24"/>
        </w:rPr>
      </w:pPr>
      <w:r>
        <w:rPr>
          <w:sz w:val="24"/>
          <w:szCs w:val="24"/>
        </w:rPr>
        <w:t xml:space="preserve">A conclusione </w:t>
      </w:r>
      <w:r>
        <w:rPr>
          <w:sz w:val="24"/>
          <w:szCs w:val="24"/>
        </w:rPr>
        <w:t>della trattazione del punto in oggetto, la Dirigente Scolastica sottopone all'approvazione del Collegio la proposta di adozione dei libri di testo.</w:t>
      </w:r>
    </w:p>
    <w:p w:rsidR="00FC474C" w:rsidRDefault="007A31D3">
      <w:pPr>
        <w:spacing w:before="240" w:after="240"/>
        <w:jc w:val="both"/>
        <w:rPr>
          <w:sz w:val="24"/>
          <w:szCs w:val="24"/>
        </w:rPr>
      </w:pPr>
      <w:r>
        <w:rPr>
          <w:sz w:val="24"/>
          <w:szCs w:val="24"/>
        </w:rPr>
        <w:t>Il Collegio approva le adozioni dei libri di testo per l'anno scolastico 2025/2026.</w:t>
      </w:r>
    </w:p>
    <w:p w:rsidR="00FC474C" w:rsidRDefault="007A31D3">
      <w:pPr>
        <w:spacing w:before="240" w:after="240"/>
        <w:jc w:val="both"/>
        <w:rPr>
          <w:b/>
          <w:sz w:val="24"/>
          <w:szCs w:val="24"/>
        </w:rPr>
      </w:pPr>
      <w:r>
        <w:rPr>
          <w:b/>
          <w:sz w:val="24"/>
          <w:szCs w:val="24"/>
          <w:highlight w:val="white"/>
        </w:rPr>
        <w:t xml:space="preserve">Delibera n. 2 </w:t>
      </w:r>
      <w:proofErr w:type="spellStart"/>
      <w:r>
        <w:rPr>
          <w:b/>
          <w:sz w:val="24"/>
          <w:szCs w:val="24"/>
          <w:highlight w:val="white"/>
        </w:rPr>
        <w:t>verb.n</w:t>
      </w:r>
      <w:proofErr w:type="spellEnd"/>
      <w:r>
        <w:rPr>
          <w:b/>
          <w:sz w:val="24"/>
          <w:szCs w:val="24"/>
          <w:highlight w:val="white"/>
        </w:rPr>
        <w:t xml:space="preserve"> 5 </w:t>
      </w:r>
      <w:proofErr w:type="spellStart"/>
      <w:r>
        <w:rPr>
          <w:b/>
          <w:sz w:val="24"/>
          <w:szCs w:val="24"/>
          <w:highlight w:val="white"/>
        </w:rPr>
        <w:t>a</w:t>
      </w:r>
      <w:r>
        <w:rPr>
          <w:b/>
          <w:sz w:val="24"/>
          <w:szCs w:val="24"/>
          <w:highlight w:val="white"/>
        </w:rPr>
        <w:t>.s.</w:t>
      </w:r>
      <w:proofErr w:type="spellEnd"/>
      <w:r>
        <w:rPr>
          <w:b/>
          <w:sz w:val="24"/>
          <w:szCs w:val="24"/>
          <w:highlight w:val="white"/>
        </w:rPr>
        <w:t xml:space="preserve"> 2024/2025, all’unan</w:t>
      </w:r>
      <w:r>
        <w:rPr>
          <w:b/>
          <w:sz w:val="24"/>
          <w:szCs w:val="24"/>
        </w:rPr>
        <w:t>imità</w:t>
      </w:r>
    </w:p>
    <w:p w:rsidR="00FC474C" w:rsidRDefault="007A31D3">
      <w:pPr>
        <w:spacing w:before="240" w:after="240"/>
        <w:jc w:val="both"/>
        <w:rPr>
          <w:sz w:val="24"/>
          <w:szCs w:val="24"/>
        </w:rPr>
      </w:pPr>
      <w:r>
        <w:rPr>
          <w:b/>
          <w:sz w:val="24"/>
          <w:szCs w:val="24"/>
        </w:rPr>
        <w:t>Punto n.3:</w:t>
      </w:r>
      <w:r>
        <w:rPr>
          <w:sz w:val="24"/>
          <w:szCs w:val="24"/>
        </w:rPr>
        <w:t xml:space="preserve"> Gestione delle Assenze Scolastiche e Decreto Caivano</w:t>
      </w:r>
    </w:p>
    <w:p w:rsidR="00FC474C" w:rsidRDefault="007A31D3">
      <w:pPr>
        <w:spacing w:before="240" w:after="240"/>
        <w:jc w:val="both"/>
        <w:rPr>
          <w:sz w:val="24"/>
          <w:szCs w:val="24"/>
        </w:rPr>
      </w:pPr>
      <w:r>
        <w:rPr>
          <w:sz w:val="24"/>
          <w:szCs w:val="24"/>
        </w:rPr>
        <w:t xml:space="preserve">In riferimento a questo punto, la Dirigente illustra le procedure da seguire in caso di assenze irregolari degli alunni, facendo riferimento al “Decreto Caivano” </w:t>
      </w:r>
      <w:r>
        <w:rPr>
          <w:color w:val="001D35"/>
          <w:sz w:val="24"/>
          <w:szCs w:val="24"/>
          <w:highlight w:val="white"/>
        </w:rPr>
        <w:t>c</w:t>
      </w:r>
      <w:r>
        <w:rPr>
          <w:color w:val="001D35"/>
          <w:sz w:val="24"/>
          <w:szCs w:val="24"/>
          <w:highlight w:val="white"/>
        </w:rPr>
        <w:t>onvertito nella Legge n. 159/2023, che rappresenta un intervento legislativo mirante a contrastare il disagio giovanile, la povertà educativa e la criminalità minorile, con particolare attenzione alla sicurezza dei minori in ambito digitale.</w:t>
      </w:r>
    </w:p>
    <w:p w:rsidR="00FC474C" w:rsidRDefault="007A31D3">
      <w:pPr>
        <w:spacing w:before="240" w:after="240"/>
        <w:jc w:val="both"/>
        <w:rPr>
          <w:sz w:val="24"/>
          <w:szCs w:val="24"/>
        </w:rPr>
      </w:pPr>
      <w:r>
        <w:rPr>
          <w:sz w:val="24"/>
          <w:szCs w:val="24"/>
        </w:rPr>
        <w:t>La Dirigente s</w:t>
      </w:r>
      <w:r>
        <w:rPr>
          <w:sz w:val="24"/>
          <w:szCs w:val="24"/>
        </w:rPr>
        <w:t>ottolinea come un numero elevato di assenze, che può superare il 25% del monte ore totale, possa compromettere l'ammissione alla classe successiva o all’Esame di Stato conclusivo del primo ciclo nella scuola secondaria.</w:t>
      </w:r>
    </w:p>
    <w:p w:rsidR="00FC474C" w:rsidRDefault="007A31D3">
      <w:pPr>
        <w:spacing w:before="240" w:after="240"/>
        <w:jc w:val="both"/>
        <w:rPr>
          <w:sz w:val="24"/>
          <w:szCs w:val="24"/>
        </w:rPr>
      </w:pPr>
      <w:r>
        <w:rPr>
          <w:sz w:val="24"/>
          <w:szCs w:val="24"/>
        </w:rPr>
        <w:t>Il Decreto prevede che la scuola, ne</w:t>
      </w:r>
      <w:r>
        <w:rPr>
          <w:sz w:val="24"/>
          <w:szCs w:val="24"/>
        </w:rPr>
        <w:t xml:space="preserve">lla persona del Dirigente scolastico, segnali con comunicazione scritta alle famiglie gli alunni assenti per più di 15 giorni, anche non </w:t>
      </w:r>
      <w:r>
        <w:rPr>
          <w:sz w:val="24"/>
          <w:szCs w:val="24"/>
        </w:rPr>
        <w:lastRenderedPageBreak/>
        <w:t>consecutivi, nel corso di tre mesi senza giustificati motivi. Nel caso l’alunno non riprenda la frequenza entro sette g</w:t>
      </w:r>
      <w:r>
        <w:rPr>
          <w:sz w:val="24"/>
          <w:szCs w:val="24"/>
        </w:rPr>
        <w:t>iorni dalla comunicazione al responsabile dell’adempimento dell’obbligo di istruzione, il Dirigente Scolastico, a seguito dell’istruttoria avviata, deve avvisare l’Ente locale. Entro ulteriori sette giorni il Sindaco procederà all’ammonizione del responsab</w:t>
      </w:r>
      <w:r>
        <w:rPr>
          <w:sz w:val="24"/>
          <w:szCs w:val="24"/>
        </w:rPr>
        <w:t>ile medesimo invitandolo ad ottemperare alla legge. Sarà cura del Sindaco allertare la Polizia Municipale che contatterà la famiglia dell’alunno e prenderà accordi con la scuola. La Dirigente accoglierà i genitori degli alunni per acquisire le giustificazi</w:t>
      </w:r>
      <w:r>
        <w:rPr>
          <w:sz w:val="24"/>
          <w:szCs w:val="24"/>
        </w:rPr>
        <w:t>oni relative alle assenze non giustificate.</w:t>
      </w:r>
    </w:p>
    <w:p w:rsidR="00FC474C" w:rsidRDefault="007A31D3">
      <w:pPr>
        <w:spacing w:before="240" w:after="240"/>
        <w:jc w:val="both"/>
        <w:rPr>
          <w:sz w:val="24"/>
          <w:szCs w:val="24"/>
        </w:rPr>
      </w:pPr>
      <w:r>
        <w:rPr>
          <w:sz w:val="24"/>
          <w:szCs w:val="24"/>
        </w:rPr>
        <w:t xml:space="preserve">Si prosegue leggendo e confermando i </w:t>
      </w:r>
      <w:r>
        <w:rPr>
          <w:b/>
          <w:sz w:val="24"/>
          <w:szCs w:val="24"/>
        </w:rPr>
        <w:t>criteri di deroga</w:t>
      </w:r>
      <w:r>
        <w:rPr>
          <w:sz w:val="24"/>
          <w:szCs w:val="24"/>
        </w:rPr>
        <w:t xml:space="preserve"> già deliberati nel Collegio dei Docenti Unitario presieduto dal Dirigente scolastico </w:t>
      </w:r>
      <w:proofErr w:type="spellStart"/>
      <w:r>
        <w:rPr>
          <w:sz w:val="24"/>
          <w:szCs w:val="24"/>
        </w:rPr>
        <w:t>Prof.Salvataggio</w:t>
      </w:r>
      <w:proofErr w:type="spellEnd"/>
      <w:r>
        <w:rPr>
          <w:sz w:val="24"/>
          <w:szCs w:val="24"/>
        </w:rPr>
        <w:t xml:space="preserve"> del 13 maggio 2021 (del.n.4, verb.n.7 a.s.2020/2021) I </w:t>
      </w:r>
      <w:r>
        <w:rPr>
          <w:sz w:val="24"/>
          <w:szCs w:val="24"/>
        </w:rPr>
        <w:t xml:space="preserve">criteri vengono riproposti all'attuale Collegio docenti per l'approvazione. </w:t>
      </w:r>
    </w:p>
    <w:p w:rsidR="00FC474C" w:rsidRDefault="007A31D3">
      <w:pPr>
        <w:spacing w:before="240" w:after="240"/>
        <w:jc w:val="both"/>
        <w:rPr>
          <w:sz w:val="24"/>
          <w:szCs w:val="24"/>
        </w:rPr>
      </w:pPr>
      <w:r>
        <w:rPr>
          <w:sz w:val="24"/>
          <w:szCs w:val="24"/>
        </w:rPr>
        <w:t xml:space="preserve"> il Collegio dei docenti approva</w:t>
      </w:r>
    </w:p>
    <w:p w:rsidR="00FC474C" w:rsidRDefault="007A31D3">
      <w:pPr>
        <w:spacing w:before="240" w:after="240"/>
        <w:jc w:val="both"/>
        <w:rPr>
          <w:sz w:val="24"/>
          <w:szCs w:val="24"/>
        </w:rPr>
      </w:pPr>
      <w:r>
        <w:rPr>
          <w:sz w:val="24"/>
          <w:szCs w:val="24"/>
        </w:rPr>
        <w:t xml:space="preserve"> </w:t>
      </w:r>
      <w:r>
        <w:rPr>
          <w:b/>
          <w:sz w:val="24"/>
          <w:szCs w:val="24"/>
        </w:rPr>
        <w:t xml:space="preserve"> </w:t>
      </w:r>
      <w:r>
        <w:rPr>
          <w:sz w:val="24"/>
          <w:szCs w:val="24"/>
        </w:rPr>
        <w:t xml:space="preserve">“I Criteri di deroga limite massimo frequenza scuola secondaria di primo grado”  </w:t>
      </w:r>
    </w:p>
    <w:p w:rsidR="00FC474C" w:rsidRDefault="007A31D3">
      <w:pPr>
        <w:spacing w:before="240" w:after="240"/>
        <w:jc w:val="both"/>
        <w:rPr>
          <w:b/>
          <w:sz w:val="24"/>
          <w:szCs w:val="24"/>
        </w:rPr>
      </w:pPr>
      <w:r>
        <w:rPr>
          <w:sz w:val="24"/>
          <w:szCs w:val="24"/>
        </w:rPr>
        <w:t xml:space="preserve"> </w:t>
      </w:r>
      <w:r>
        <w:rPr>
          <w:b/>
          <w:sz w:val="24"/>
          <w:szCs w:val="24"/>
        </w:rPr>
        <w:t xml:space="preserve">Delibera n.3 </w:t>
      </w:r>
      <w:proofErr w:type="spellStart"/>
      <w:r>
        <w:rPr>
          <w:b/>
          <w:sz w:val="24"/>
          <w:szCs w:val="24"/>
        </w:rPr>
        <w:t>verb</w:t>
      </w:r>
      <w:proofErr w:type="spellEnd"/>
      <w:r>
        <w:rPr>
          <w:b/>
          <w:sz w:val="24"/>
          <w:szCs w:val="24"/>
        </w:rPr>
        <w:t xml:space="preserve">. n. 5 </w:t>
      </w:r>
      <w:proofErr w:type="spellStart"/>
      <w:r>
        <w:rPr>
          <w:b/>
          <w:sz w:val="24"/>
          <w:szCs w:val="24"/>
        </w:rPr>
        <w:t>a.s.</w:t>
      </w:r>
      <w:proofErr w:type="spellEnd"/>
      <w:r>
        <w:rPr>
          <w:b/>
          <w:sz w:val="24"/>
          <w:szCs w:val="24"/>
        </w:rPr>
        <w:t xml:space="preserve"> 2024/2025,</w:t>
      </w:r>
      <w:r>
        <w:rPr>
          <w:sz w:val="24"/>
          <w:szCs w:val="24"/>
        </w:rPr>
        <w:t xml:space="preserve"> </w:t>
      </w:r>
      <w:r>
        <w:rPr>
          <w:b/>
          <w:sz w:val="24"/>
          <w:szCs w:val="24"/>
        </w:rPr>
        <w:t>all’unanimità.</w:t>
      </w:r>
    </w:p>
    <w:p w:rsidR="00FC474C" w:rsidRDefault="00FC474C">
      <w:pPr>
        <w:spacing w:before="240" w:after="240"/>
        <w:jc w:val="both"/>
        <w:rPr>
          <w:b/>
          <w:sz w:val="24"/>
          <w:szCs w:val="24"/>
        </w:rPr>
      </w:pPr>
    </w:p>
    <w:p w:rsidR="00FC474C" w:rsidRDefault="007A31D3">
      <w:pPr>
        <w:spacing w:before="240" w:after="240"/>
        <w:jc w:val="both"/>
        <w:rPr>
          <w:sz w:val="24"/>
          <w:szCs w:val="24"/>
        </w:rPr>
      </w:pPr>
      <w:r>
        <w:rPr>
          <w:b/>
          <w:sz w:val="24"/>
          <w:szCs w:val="24"/>
        </w:rPr>
        <w:t>Punto n.4</w:t>
      </w:r>
      <w:r>
        <w:rPr>
          <w:sz w:val="24"/>
          <w:szCs w:val="24"/>
        </w:rPr>
        <w:t xml:space="preserve"> Esame di stato conclusivo del primo ciclo d’istruzione: modalità espletamento; calendario; criteri di valutazione delle prove scritte e del colloquio pluridisciplinare; modalità di conduzione del colloquio; criteri per l’attribuzione della valuta</w:t>
      </w:r>
      <w:r>
        <w:rPr>
          <w:sz w:val="24"/>
          <w:szCs w:val="24"/>
        </w:rPr>
        <w:t>zione finale e per l’attribuzione della lode</w:t>
      </w:r>
    </w:p>
    <w:p w:rsidR="00FC474C" w:rsidRDefault="007A31D3">
      <w:pPr>
        <w:spacing w:before="240" w:after="240"/>
        <w:jc w:val="both"/>
        <w:rPr>
          <w:sz w:val="24"/>
          <w:szCs w:val="24"/>
        </w:rPr>
      </w:pPr>
      <w:r>
        <w:rPr>
          <w:sz w:val="24"/>
          <w:szCs w:val="24"/>
        </w:rPr>
        <w:t>La seduta prosegue con la presentazione della documentazione relativa all'Esame di Stato conclusivo del primo ciclo: griglie per la valutazione delle prove scritte e per la valutazione del colloquio; le modalità</w:t>
      </w:r>
      <w:r>
        <w:rPr>
          <w:sz w:val="24"/>
          <w:szCs w:val="24"/>
        </w:rPr>
        <w:t xml:space="preserve"> operative per la conduzione del colloquio; </w:t>
      </w:r>
      <w:proofErr w:type="gramStart"/>
      <w:r>
        <w:rPr>
          <w:sz w:val="24"/>
          <w:szCs w:val="24"/>
        </w:rPr>
        <w:t>i  criteri</w:t>
      </w:r>
      <w:proofErr w:type="gramEnd"/>
      <w:r>
        <w:rPr>
          <w:sz w:val="24"/>
          <w:szCs w:val="24"/>
        </w:rPr>
        <w:t xml:space="preserve"> per l'attribuzione della lode. Si prende visione degli allegati e, in particolare, del calendario delle prove. Viene evidenziato che per </w:t>
      </w:r>
      <w:proofErr w:type="spellStart"/>
      <w:r>
        <w:rPr>
          <w:sz w:val="24"/>
          <w:szCs w:val="24"/>
        </w:rPr>
        <w:t>l’a.s.</w:t>
      </w:r>
      <w:proofErr w:type="spellEnd"/>
      <w:r>
        <w:rPr>
          <w:sz w:val="24"/>
          <w:szCs w:val="24"/>
        </w:rPr>
        <w:t xml:space="preserve"> 2024-25 le prove di inglese e francese sono state anticip</w:t>
      </w:r>
      <w:r>
        <w:rPr>
          <w:sz w:val="24"/>
          <w:szCs w:val="24"/>
        </w:rPr>
        <w:t xml:space="preserve">ate rispetto alla prova scritta di matematica per consentire un tempo maggiore per la correzione al fine di agevolare l’operazione di ratifica. La Prof.ssa </w:t>
      </w:r>
      <w:proofErr w:type="spellStart"/>
      <w:r>
        <w:rPr>
          <w:sz w:val="24"/>
          <w:szCs w:val="24"/>
        </w:rPr>
        <w:t>Balugani</w:t>
      </w:r>
      <w:proofErr w:type="spellEnd"/>
      <w:r>
        <w:rPr>
          <w:sz w:val="24"/>
          <w:szCs w:val="24"/>
        </w:rPr>
        <w:t xml:space="preserve"> sottolinea la necessità di disporre di più tempo anche per la correzione delle prove di mat</w:t>
      </w:r>
      <w:r>
        <w:rPr>
          <w:sz w:val="24"/>
          <w:szCs w:val="24"/>
        </w:rPr>
        <w:t>ematica. Si procede alla lettura delle date degli scrutini con la conferma che le procedure degli Esami di Stato termineranno con ratifica finale il 26 giugno 2025, nel giorno previsto per il Collegio dei Docenti. Non essendoci interventi o richieste di ch</w:t>
      </w:r>
      <w:r>
        <w:rPr>
          <w:sz w:val="24"/>
          <w:szCs w:val="24"/>
        </w:rPr>
        <w:t>iarimento sulla documentazione la Dirigente scolastica prosegue con le comunicazioni operative precisando che il voto di ammissione sarà reso noto ai candidati tramite il registro elettronico e che rappresenta un punto di partenza modificabile in base all'</w:t>
      </w:r>
      <w:r>
        <w:rPr>
          <w:sz w:val="24"/>
          <w:szCs w:val="24"/>
        </w:rPr>
        <w:t>esito delle prove d'esame. Sottolinea inoltre l'importanza di questo esame come prima significativa tappa nel percorso scolastico degli alunni, pertanto afferma come sia importante rendere trasparenti e chiare le procedure d’esame per le famiglie e per gli</w:t>
      </w:r>
      <w:r>
        <w:rPr>
          <w:sz w:val="24"/>
          <w:szCs w:val="24"/>
        </w:rPr>
        <w:t xml:space="preserve"> studenti stessi.  </w:t>
      </w:r>
    </w:p>
    <w:p w:rsidR="00FC474C" w:rsidRDefault="007A31D3">
      <w:pPr>
        <w:spacing w:before="240" w:after="240"/>
        <w:jc w:val="both"/>
        <w:rPr>
          <w:sz w:val="24"/>
          <w:szCs w:val="24"/>
        </w:rPr>
      </w:pPr>
      <w:r>
        <w:rPr>
          <w:sz w:val="24"/>
          <w:szCs w:val="24"/>
        </w:rPr>
        <w:lastRenderedPageBreak/>
        <w:t xml:space="preserve">Il Prof. </w:t>
      </w:r>
      <w:proofErr w:type="spellStart"/>
      <w:r>
        <w:rPr>
          <w:sz w:val="24"/>
          <w:szCs w:val="24"/>
        </w:rPr>
        <w:t>Taddei</w:t>
      </w:r>
      <w:proofErr w:type="spellEnd"/>
      <w:r>
        <w:rPr>
          <w:sz w:val="24"/>
          <w:szCs w:val="24"/>
        </w:rPr>
        <w:t xml:space="preserve"> chiede conferma riguardo all'applicazione delle indicazioni ministeriali che prevedono un peso paritario (50%) da attribuire agli esiti delle prove d'esame e all'andamento generale del percorso scolastico durante il trie</w:t>
      </w:r>
      <w:r>
        <w:rPr>
          <w:sz w:val="24"/>
          <w:szCs w:val="24"/>
        </w:rPr>
        <w:t>nnio per la determinazione del voto finale. La Dirigente conferma che le indicazioni ministeriali non hanno subìto variazioni.</w:t>
      </w:r>
    </w:p>
    <w:p w:rsidR="00FC474C" w:rsidRDefault="007A31D3">
      <w:pPr>
        <w:spacing w:before="240" w:after="240"/>
        <w:jc w:val="both"/>
        <w:rPr>
          <w:sz w:val="24"/>
          <w:szCs w:val="24"/>
        </w:rPr>
      </w:pPr>
      <w:r>
        <w:rPr>
          <w:sz w:val="24"/>
          <w:szCs w:val="24"/>
        </w:rPr>
        <w:t>Il Prof. Cicino chiede informazioni sulla tempistica di pubblicazione del calendario degli esami. La Prof.ssa Venturi risponde ch</w:t>
      </w:r>
      <w:r>
        <w:rPr>
          <w:sz w:val="24"/>
          <w:szCs w:val="24"/>
        </w:rPr>
        <w:t>e il calendario verrà pubblicato successivamente alla comunicazione delle ammissioni.</w:t>
      </w:r>
    </w:p>
    <w:p w:rsidR="00FC474C" w:rsidRDefault="007A31D3">
      <w:pPr>
        <w:spacing w:before="240" w:after="240"/>
        <w:jc w:val="both"/>
        <w:rPr>
          <w:sz w:val="24"/>
          <w:szCs w:val="24"/>
        </w:rPr>
      </w:pPr>
      <w:r>
        <w:rPr>
          <w:sz w:val="24"/>
          <w:szCs w:val="24"/>
        </w:rPr>
        <w:t>Al termine della discussione e dei chiarimenti, la proposta inerente tutta la documentazione e le procedure relative all'Esame di Stato viene sottoposta al parere del Col</w:t>
      </w:r>
      <w:r>
        <w:rPr>
          <w:sz w:val="24"/>
          <w:szCs w:val="24"/>
        </w:rPr>
        <w:t>legio.</w:t>
      </w:r>
    </w:p>
    <w:p w:rsidR="00FC474C" w:rsidRDefault="007A31D3">
      <w:pPr>
        <w:spacing w:before="240" w:after="240"/>
        <w:jc w:val="both"/>
        <w:rPr>
          <w:sz w:val="24"/>
          <w:szCs w:val="24"/>
        </w:rPr>
      </w:pPr>
      <w:r>
        <w:rPr>
          <w:sz w:val="24"/>
          <w:szCs w:val="24"/>
        </w:rPr>
        <w:t xml:space="preserve">Il Collegio dei Docenti approva la documentazione: “Esame di Stato conclusivo del primo ciclo di istruzione: modalità espletamento; calendario; criteri di valutazione delle prove scritte e del colloquio pluridisciplinare; modalità di conduzione del </w:t>
      </w:r>
      <w:r>
        <w:rPr>
          <w:sz w:val="24"/>
          <w:szCs w:val="24"/>
        </w:rPr>
        <w:t>colloquio; criteri per l’attribuzione della valutazione finale e per l’attribuzione della lode.”</w:t>
      </w:r>
    </w:p>
    <w:p w:rsidR="00FC474C" w:rsidRDefault="007A31D3">
      <w:pPr>
        <w:spacing w:before="240" w:after="240"/>
        <w:jc w:val="both"/>
        <w:rPr>
          <w:b/>
          <w:sz w:val="24"/>
          <w:szCs w:val="24"/>
        </w:rPr>
      </w:pPr>
      <w:r>
        <w:rPr>
          <w:b/>
          <w:sz w:val="24"/>
          <w:szCs w:val="24"/>
        </w:rPr>
        <w:t xml:space="preserve">Delibera n. 4 </w:t>
      </w:r>
      <w:proofErr w:type="spellStart"/>
      <w:r>
        <w:rPr>
          <w:b/>
          <w:sz w:val="24"/>
          <w:szCs w:val="24"/>
        </w:rPr>
        <w:t>verb.n</w:t>
      </w:r>
      <w:proofErr w:type="spellEnd"/>
      <w:r>
        <w:rPr>
          <w:b/>
          <w:sz w:val="24"/>
          <w:szCs w:val="24"/>
        </w:rPr>
        <w:t>. 5 a. s. 2024-2025, all'unanimità.</w:t>
      </w:r>
    </w:p>
    <w:p w:rsidR="00FC474C" w:rsidRDefault="00FC474C">
      <w:pPr>
        <w:spacing w:before="240" w:after="240"/>
        <w:jc w:val="both"/>
        <w:rPr>
          <w:b/>
          <w:sz w:val="24"/>
          <w:szCs w:val="24"/>
        </w:rPr>
      </w:pPr>
    </w:p>
    <w:p w:rsidR="00FC474C" w:rsidRDefault="007A31D3">
      <w:pPr>
        <w:spacing w:before="240" w:after="240"/>
        <w:jc w:val="both"/>
        <w:rPr>
          <w:sz w:val="24"/>
          <w:szCs w:val="24"/>
        </w:rPr>
      </w:pPr>
      <w:r>
        <w:rPr>
          <w:b/>
          <w:sz w:val="24"/>
          <w:szCs w:val="24"/>
        </w:rPr>
        <w:t xml:space="preserve">Punto N. 5 </w:t>
      </w:r>
      <w:r>
        <w:rPr>
          <w:sz w:val="24"/>
          <w:szCs w:val="24"/>
        </w:rPr>
        <w:t>Comitato di valutazione per docenti neoassunti in anno di formazione e di prova</w:t>
      </w:r>
    </w:p>
    <w:p w:rsidR="00FC474C" w:rsidRDefault="007A31D3">
      <w:pPr>
        <w:spacing w:before="240" w:after="240"/>
        <w:jc w:val="both"/>
        <w:rPr>
          <w:sz w:val="24"/>
          <w:szCs w:val="24"/>
        </w:rPr>
      </w:pPr>
      <w:r>
        <w:rPr>
          <w:sz w:val="24"/>
          <w:szCs w:val="24"/>
        </w:rPr>
        <w:t>La Dirigent</w:t>
      </w:r>
      <w:r>
        <w:rPr>
          <w:sz w:val="24"/>
          <w:szCs w:val="24"/>
        </w:rPr>
        <w:t xml:space="preserve">e scolastica ricorda i nominativi dei componenti del Comitato di Valutazione per </w:t>
      </w:r>
      <w:proofErr w:type="spellStart"/>
      <w:r>
        <w:rPr>
          <w:sz w:val="24"/>
          <w:szCs w:val="24"/>
        </w:rPr>
        <w:t>l’a.s.</w:t>
      </w:r>
      <w:proofErr w:type="spellEnd"/>
      <w:r>
        <w:rPr>
          <w:sz w:val="24"/>
          <w:szCs w:val="24"/>
        </w:rPr>
        <w:t xml:space="preserve"> 2024-25 come da Organigramma-</w:t>
      </w:r>
      <w:proofErr w:type="spellStart"/>
      <w:r>
        <w:rPr>
          <w:sz w:val="24"/>
          <w:szCs w:val="24"/>
        </w:rPr>
        <w:t>Funzionigramma</w:t>
      </w:r>
      <w:proofErr w:type="spellEnd"/>
      <w:r>
        <w:rPr>
          <w:sz w:val="24"/>
          <w:szCs w:val="24"/>
        </w:rPr>
        <w:t xml:space="preserve">. Informa poi </w:t>
      </w:r>
      <w:bookmarkStart w:id="0" w:name="_GoBack"/>
      <w:bookmarkEnd w:id="0"/>
      <w:r>
        <w:rPr>
          <w:sz w:val="24"/>
          <w:szCs w:val="24"/>
        </w:rPr>
        <w:t>che il decreto di convocazione del Comitato sarà pubblicato a breve e che per alcuni docenti neoassunti sosteg</w:t>
      </w:r>
      <w:r>
        <w:rPr>
          <w:sz w:val="24"/>
          <w:szCs w:val="24"/>
        </w:rPr>
        <w:t>no D.L.44/2023 (</w:t>
      </w:r>
      <w:proofErr w:type="spellStart"/>
      <w:proofErr w:type="gramStart"/>
      <w:r>
        <w:rPr>
          <w:sz w:val="24"/>
          <w:szCs w:val="24"/>
        </w:rPr>
        <w:t>rif.Decreto</w:t>
      </w:r>
      <w:proofErr w:type="spellEnd"/>
      <w:proofErr w:type="gramEnd"/>
      <w:r>
        <w:rPr>
          <w:sz w:val="24"/>
          <w:szCs w:val="24"/>
        </w:rPr>
        <w:t xml:space="preserve"> Ministeriale N.111 del 6 giugno 2024) saranno previsti due momenti, uno con il Comitato interno all’Istituto uno in presenza del membro esterno, nominato a cura dell’Ufficio Scolastico Regionale per lo svolgimento della lezione </w:t>
      </w:r>
      <w:r>
        <w:rPr>
          <w:sz w:val="24"/>
          <w:szCs w:val="24"/>
        </w:rPr>
        <w:t xml:space="preserve">simulata. Il membro esterno, non ancora designato, presumibilmente sarà il Dirigente scolastico Casillo dell’IIS Fantini di Vergato già nominato nell’Istituto per </w:t>
      </w:r>
      <w:proofErr w:type="spellStart"/>
      <w:r>
        <w:rPr>
          <w:sz w:val="24"/>
          <w:szCs w:val="24"/>
        </w:rPr>
        <w:t>l’a.s.</w:t>
      </w:r>
      <w:proofErr w:type="spellEnd"/>
      <w:r>
        <w:rPr>
          <w:sz w:val="24"/>
          <w:szCs w:val="24"/>
        </w:rPr>
        <w:t xml:space="preserve"> 2023-24. La Dirigente scolastica precisa poi che si procederà alla predisposizione del</w:t>
      </w:r>
      <w:r>
        <w:rPr>
          <w:sz w:val="24"/>
          <w:szCs w:val="24"/>
        </w:rPr>
        <w:t xml:space="preserve"> calendario dei colloqui che si terranno per tutti gli 11 docenti neoassunti tra la fine di giugno e i primi di luglio. </w:t>
      </w:r>
    </w:p>
    <w:p w:rsidR="00FC474C" w:rsidRDefault="007A31D3">
      <w:pPr>
        <w:spacing w:before="240" w:after="240"/>
        <w:jc w:val="both"/>
        <w:rPr>
          <w:sz w:val="24"/>
          <w:szCs w:val="24"/>
        </w:rPr>
      </w:pPr>
      <w:r>
        <w:rPr>
          <w:b/>
          <w:sz w:val="24"/>
          <w:szCs w:val="24"/>
        </w:rPr>
        <w:t>Punto n.6 “</w:t>
      </w:r>
      <w:r>
        <w:rPr>
          <w:sz w:val="24"/>
          <w:szCs w:val="24"/>
        </w:rPr>
        <w:t xml:space="preserve">Destinazione di risorse per percorsi di orientamento nelle scuole secondarie di primo grado DM 19/11/24, n. 233 - PN Scuola </w:t>
      </w:r>
      <w:r>
        <w:rPr>
          <w:sz w:val="24"/>
          <w:szCs w:val="24"/>
        </w:rPr>
        <w:t>e competenze 2021-2027 in attuazione del regolamento (UE) n. 2021/1060”</w:t>
      </w:r>
    </w:p>
    <w:p w:rsidR="00FC474C" w:rsidRDefault="007A31D3">
      <w:pPr>
        <w:spacing w:before="240" w:after="240"/>
        <w:jc w:val="both"/>
        <w:rPr>
          <w:sz w:val="24"/>
          <w:szCs w:val="24"/>
          <w:highlight w:val="white"/>
        </w:rPr>
      </w:pPr>
      <w:r>
        <w:rPr>
          <w:sz w:val="24"/>
          <w:szCs w:val="24"/>
        </w:rPr>
        <w:t>La Dirigente scolastica comunica che c</w:t>
      </w:r>
      <w:r>
        <w:rPr>
          <w:sz w:val="24"/>
          <w:szCs w:val="24"/>
          <w:highlight w:val="white"/>
        </w:rPr>
        <w:t>on decreto del Ministro dell’istruzione e del merito 19 novembre 2024, n. 233, è stato avviato il progetto denominato “Orientamento”, destinato a finanziare percorsi di orientamento nelle scuole secondarie di primo grado, al fine di garantire un’efficace v</w:t>
      </w:r>
      <w:r>
        <w:rPr>
          <w:sz w:val="24"/>
          <w:szCs w:val="24"/>
          <w:highlight w:val="white"/>
        </w:rPr>
        <w:t xml:space="preserve">alorizzazione delle </w:t>
      </w:r>
      <w:r>
        <w:rPr>
          <w:sz w:val="24"/>
          <w:szCs w:val="24"/>
          <w:highlight w:val="white"/>
        </w:rPr>
        <w:lastRenderedPageBreak/>
        <w:t xml:space="preserve">potenzialità e dei talenti degli studenti e una riduzione della dispersione e dell’abbandono scolastico. Al nostro Istituto è stato assegnato un finanziamento pari a 15000 € che sarà concesso previa adesione ad apposito avviso pubblico </w:t>
      </w:r>
      <w:r>
        <w:rPr>
          <w:sz w:val="24"/>
          <w:szCs w:val="24"/>
          <w:highlight w:val="white"/>
        </w:rPr>
        <w:t xml:space="preserve">predisposto dall’Autorità di gestione del Programma nazionale “Scuola e competenze” 2021-27. Il progetto per la scuola secondaria di primo grado si articola in due moduli uno sul potenziamento della Lingua inglese ed uno sul potenziamento delle competenze </w:t>
      </w:r>
      <w:r>
        <w:rPr>
          <w:sz w:val="24"/>
          <w:szCs w:val="24"/>
          <w:highlight w:val="white"/>
        </w:rPr>
        <w:t>digitali con accenno all’Intelligenza artificiale. Il budget previsto è stato quasi completamente impiegato prevedendo per i ragazzi anche un servizio mensa.</w:t>
      </w:r>
    </w:p>
    <w:p w:rsidR="00FC474C" w:rsidRDefault="007A31D3">
      <w:pPr>
        <w:spacing w:before="240" w:after="240"/>
        <w:jc w:val="both"/>
        <w:rPr>
          <w:sz w:val="24"/>
          <w:szCs w:val="24"/>
        </w:rPr>
      </w:pPr>
      <w:r>
        <w:rPr>
          <w:sz w:val="24"/>
          <w:szCs w:val="24"/>
        </w:rPr>
        <w:t>Al termine dell'esposizione, la Dirigente scolastica richiede il parere del Collegio. sull’adesion</w:t>
      </w:r>
      <w:r>
        <w:rPr>
          <w:sz w:val="24"/>
          <w:szCs w:val="24"/>
        </w:rPr>
        <w:t>e al DM 19/11/24, n. 233 _ PN Scuola e competenze 2021-</w:t>
      </w:r>
      <w:proofErr w:type="gramStart"/>
      <w:r>
        <w:rPr>
          <w:sz w:val="24"/>
          <w:szCs w:val="24"/>
        </w:rPr>
        <w:t>2027  ;</w:t>
      </w:r>
      <w:proofErr w:type="gramEnd"/>
    </w:p>
    <w:p w:rsidR="00FC474C" w:rsidRDefault="007A31D3">
      <w:pPr>
        <w:spacing w:before="240" w:after="240"/>
        <w:jc w:val="both"/>
        <w:rPr>
          <w:b/>
          <w:sz w:val="24"/>
          <w:szCs w:val="24"/>
        </w:rPr>
      </w:pPr>
      <w:r>
        <w:rPr>
          <w:b/>
          <w:sz w:val="24"/>
          <w:szCs w:val="24"/>
        </w:rPr>
        <w:t xml:space="preserve">Delibera n. 5, </w:t>
      </w:r>
      <w:proofErr w:type="spellStart"/>
      <w:r>
        <w:rPr>
          <w:b/>
          <w:sz w:val="24"/>
          <w:szCs w:val="24"/>
        </w:rPr>
        <w:t>verb</w:t>
      </w:r>
      <w:proofErr w:type="spellEnd"/>
      <w:r>
        <w:rPr>
          <w:b/>
          <w:sz w:val="24"/>
          <w:szCs w:val="24"/>
        </w:rPr>
        <w:t xml:space="preserve">. n. 5, </w:t>
      </w:r>
      <w:proofErr w:type="spellStart"/>
      <w:r>
        <w:rPr>
          <w:b/>
          <w:sz w:val="24"/>
          <w:szCs w:val="24"/>
        </w:rPr>
        <w:t>a.s.</w:t>
      </w:r>
      <w:proofErr w:type="spellEnd"/>
      <w:r>
        <w:rPr>
          <w:b/>
          <w:sz w:val="24"/>
          <w:szCs w:val="24"/>
        </w:rPr>
        <w:t xml:space="preserve"> 2024/2025, Il Collegio approva all'unanimità.  </w:t>
      </w:r>
    </w:p>
    <w:p w:rsidR="00FC474C" w:rsidRDefault="00FC474C">
      <w:pPr>
        <w:spacing w:before="240" w:after="240"/>
        <w:jc w:val="both"/>
        <w:rPr>
          <w:b/>
          <w:sz w:val="24"/>
          <w:szCs w:val="24"/>
        </w:rPr>
      </w:pPr>
    </w:p>
    <w:p w:rsidR="00FC474C" w:rsidRDefault="007A31D3">
      <w:pPr>
        <w:spacing w:before="240" w:after="240"/>
        <w:jc w:val="both"/>
        <w:rPr>
          <w:sz w:val="24"/>
          <w:szCs w:val="24"/>
        </w:rPr>
      </w:pPr>
      <w:r>
        <w:rPr>
          <w:b/>
          <w:sz w:val="24"/>
          <w:szCs w:val="24"/>
        </w:rPr>
        <w:t>Punto n. 7</w:t>
      </w:r>
      <w:r>
        <w:rPr>
          <w:sz w:val="24"/>
          <w:szCs w:val="24"/>
        </w:rPr>
        <w:t xml:space="preserve"> Commissioni formazione classi prime </w:t>
      </w:r>
      <w:proofErr w:type="spellStart"/>
      <w:r>
        <w:rPr>
          <w:sz w:val="24"/>
          <w:szCs w:val="24"/>
        </w:rPr>
        <w:t>a.s.</w:t>
      </w:r>
      <w:proofErr w:type="spellEnd"/>
      <w:r>
        <w:rPr>
          <w:sz w:val="24"/>
          <w:szCs w:val="24"/>
        </w:rPr>
        <w:t xml:space="preserve"> 2025/2026</w:t>
      </w:r>
    </w:p>
    <w:p w:rsidR="00FC474C" w:rsidRDefault="007A31D3">
      <w:pPr>
        <w:spacing w:before="240" w:after="240"/>
        <w:jc w:val="both"/>
        <w:rPr>
          <w:sz w:val="24"/>
          <w:szCs w:val="24"/>
        </w:rPr>
      </w:pPr>
      <w:r>
        <w:rPr>
          <w:sz w:val="24"/>
          <w:szCs w:val="24"/>
        </w:rPr>
        <w:t xml:space="preserve">La Dirigente Scolastica comunica i nominativi dei </w:t>
      </w:r>
      <w:r>
        <w:rPr>
          <w:sz w:val="24"/>
          <w:szCs w:val="24"/>
        </w:rPr>
        <w:t>componenti delle Commissioni per la formazione delle classi prime sia della scuola primaria “XXV Aprile” che della scuola secondaria di primo grado “</w:t>
      </w:r>
      <w:proofErr w:type="spellStart"/>
      <w:r>
        <w:rPr>
          <w:sz w:val="24"/>
          <w:szCs w:val="24"/>
        </w:rPr>
        <w:t>Veggetti</w:t>
      </w:r>
      <w:proofErr w:type="spellEnd"/>
      <w:r>
        <w:rPr>
          <w:sz w:val="24"/>
          <w:szCs w:val="24"/>
        </w:rPr>
        <w:t>”, chiarendo che, rispetto agli anni precedenti, è stata tolta la figura del genitore e aggiunto in</w:t>
      </w:r>
      <w:r>
        <w:rPr>
          <w:sz w:val="24"/>
          <w:szCs w:val="24"/>
        </w:rPr>
        <w:t>vece il Dirigente scolastico.</w:t>
      </w:r>
    </w:p>
    <w:p w:rsidR="00FC474C" w:rsidRDefault="007A31D3">
      <w:pPr>
        <w:spacing w:before="240" w:after="240"/>
        <w:jc w:val="both"/>
        <w:rPr>
          <w:sz w:val="24"/>
          <w:szCs w:val="24"/>
        </w:rPr>
      </w:pPr>
      <w:r>
        <w:rPr>
          <w:sz w:val="24"/>
          <w:szCs w:val="24"/>
        </w:rPr>
        <w:t>La Referente Neri (scuola dell'infanzia di Vergato) chiede se per la formazione delle sezioni dell'infanzia si seguiranno gli stessi criteri già in uso. La Dirigente scolastica risponde in modo affermativo.</w:t>
      </w:r>
    </w:p>
    <w:p w:rsidR="00FC474C" w:rsidRDefault="007A31D3">
      <w:pPr>
        <w:spacing w:before="240" w:after="240"/>
        <w:jc w:val="both"/>
        <w:rPr>
          <w:sz w:val="24"/>
          <w:szCs w:val="24"/>
        </w:rPr>
      </w:pPr>
      <w:r>
        <w:rPr>
          <w:sz w:val="24"/>
          <w:szCs w:val="24"/>
        </w:rPr>
        <w:t>Interviene poi la p</w:t>
      </w:r>
      <w:r>
        <w:rPr>
          <w:sz w:val="24"/>
          <w:szCs w:val="24"/>
        </w:rPr>
        <w:t xml:space="preserve">rof.ssa Verderame per segnalare che le attuali classi prime non sono omogenee e chiede se, per evitare che tale situazione si ripeta di nuovo, non sia necessario inserire altri docenti nella commissione. La prof.ssa </w:t>
      </w:r>
      <w:proofErr w:type="spellStart"/>
      <w:r>
        <w:rPr>
          <w:sz w:val="24"/>
          <w:szCs w:val="24"/>
        </w:rPr>
        <w:t>Criseo</w:t>
      </w:r>
      <w:proofErr w:type="spellEnd"/>
      <w:r>
        <w:rPr>
          <w:sz w:val="24"/>
          <w:szCs w:val="24"/>
        </w:rPr>
        <w:t xml:space="preserve"> conferma la disomogeneità delle c</w:t>
      </w:r>
      <w:r>
        <w:rPr>
          <w:sz w:val="24"/>
          <w:szCs w:val="24"/>
        </w:rPr>
        <w:t>lassi prime e la diversa connotazione che caratterizza ciascuna classe.</w:t>
      </w:r>
    </w:p>
    <w:p w:rsidR="00FC474C" w:rsidRDefault="007A31D3">
      <w:pPr>
        <w:spacing w:before="240" w:after="240"/>
        <w:jc w:val="both"/>
        <w:rPr>
          <w:sz w:val="24"/>
          <w:szCs w:val="24"/>
        </w:rPr>
      </w:pPr>
      <w:r>
        <w:rPr>
          <w:sz w:val="24"/>
          <w:szCs w:val="24"/>
        </w:rPr>
        <w:t>La Dirigente dichiara che esistono alcuni vincoli, come la scelta dell'indirizzo musicale, riservato a due sole sezioni della scuola “</w:t>
      </w:r>
      <w:proofErr w:type="spellStart"/>
      <w:r>
        <w:rPr>
          <w:sz w:val="24"/>
          <w:szCs w:val="24"/>
        </w:rPr>
        <w:t>Veggetti</w:t>
      </w:r>
      <w:proofErr w:type="spellEnd"/>
      <w:r>
        <w:rPr>
          <w:sz w:val="24"/>
          <w:szCs w:val="24"/>
        </w:rPr>
        <w:t>”. Sottolinea poi come il compito della fo</w:t>
      </w:r>
      <w:r>
        <w:rPr>
          <w:sz w:val="24"/>
          <w:szCs w:val="24"/>
        </w:rPr>
        <w:t>rmazione delle classi sia delicato e difficile, vista anche l'evoluzione che a volte gli alunni compiono con il passaggio da un grado all'altro d’istruzione, aggiungendo infine che i voti assegnati non sempre corrispondono al reale livello degli studenti.</w:t>
      </w:r>
    </w:p>
    <w:p w:rsidR="00FC474C" w:rsidRDefault="007A31D3">
      <w:pPr>
        <w:spacing w:before="240" w:after="240"/>
        <w:jc w:val="both"/>
        <w:rPr>
          <w:sz w:val="24"/>
          <w:szCs w:val="24"/>
        </w:rPr>
      </w:pPr>
      <w:r>
        <w:rPr>
          <w:sz w:val="24"/>
          <w:szCs w:val="24"/>
        </w:rPr>
        <w:t>Interviene il prof. Pauselli per affermare che è difficile creare gruppi classe ideali. Lo stesso continua dicendo che, avendo fatto parte della commissione negli anni scorsi, ricorda come il compito sia davvero difficile visti i tanti elementi da consider</w:t>
      </w:r>
      <w:r>
        <w:rPr>
          <w:sz w:val="24"/>
          <w:szCs w:val="24"/>
        </w:rPr>
        <w:t>are e i diversi vincoli. Sottolinea inoltre come estendere la commissione non assicuri una maggiore riuscita delle classi. Infine, chiude il suo intervento ringraziando i colleghi che si assumono un compito così gravoso.</w:t>
      </w:r>
    </w:p>
    <w:p w:rsidR="00FC474C" w:rsidRDefault="007A31D3">
      <w:pPr>
        <w:spacing w:before="240" w:after="240"/>
        <w:jc w:val="both"/>
        <w:rPr>
          <w:sz w:val="24"/>
          <w:szCs w:val="24"/>
        </w:rPr>
      </w:pPr>
      <w:r>
        <w:rPr>
          <w:sz w:val="24"/>
          <w:szCs w:val="24"/>
        </w:rPr>
        <w:lastRenderedPageBreak/>
        <w:t>La Dirigente Scolastica conclude la</w:t>
      </w:r>
      <w:r>
        <w:rPr>
          <w:sz w:val="24"/>
          <w:szCs w:val="24"/>
        </w:rPr>
        <w:t xml:space="preserve"> trattazione del punto sottolineando come siano di fondamentale importanza, per la formazione di gruppi classe equilibrati,  le</w:t>
      </w:r>
      <w:r>
        <w:rPr>
          <w:b/>
          <w:sz w:val="24"/>
          <w:szCs w:val="24"/>
        </w:rPr>
        <w:t xml:space="preserve"> </w:t>
      </w:r>
      <w:r>
        <w:rPr>
          <w:sz w:val="24"/>
          <w:szCs w:val="24"/>
        </w:rPr>
        <w:t>informazioni riferite dai  docenti delle classi/ sezioni degli anni  ponte e i criteri deliberati dagli organi collegiali; tutta</w:t>
      </w:r>
      <w:r>
        <w:rPr>
          <w:sz w:val="24"/>
          <w:szCs w:val="24"/>
        </w:rPr>
        <w:t>via la Dirigente scolastica ribadisce che non si può aspirare ad avere classi perfette e che la formazione delle sezioni deve necessariamente tenere conto di diversi fattori, inclusi i vincoli normativi e la complessità intrinseca di ogni gruppo. L'obietti</w:t>
      </w:r>
      <w:r>
        <w:rPr>
          <w:sz w:val="24"/>
          <w:szCs w:val="24"/>
        </w:rPr>
        <w:t>vo primario è la creazione di classi equilibrate e funzionali, in grado di favorire al meglio il percorso di apprendimento di tutti gli studenti.</w:t>
      </w:r>
    </w:p>
    <w:p w:rsidR="00FC474C" w:rsidRDefault="007A31D3">
      <w:pPr>
        <w:spacing w:before="240" w:after="240"/>
        <w:jc w:val="both"/>
        <w:rPr>
          <w:sz w:val="24"/>
          <w:szCs w:val="24"/>
        </w:rPr>
      </w:pPr>
      <w:r>
        <w:rPr>
          <w:b/>
          <w:sz w:val="24"/>
          <w:szCs w:val="24"/>
        </w:rPr>
        <w:t xml:space="preserve">Punto n.8 </w:t>
      </w:r>
      <w:r>
        <w:rPr>
          <w:sz w:val="24"/>
          <w:szCs w:val="24"/>
        </w:rPr>
        <w:t>Voto di condotta scuola secondaria di 1°grado, documento di valutazione Scuola Primaria ai sensi del</w:t>
      </w:r>
      <w:r>
        <w:rPr>
          <w:sz w:val="24"/>
          <w:szCs w:val="24"/>
        </w:rPr>
        <w:t>la OM n.3 del 9 gennaio 2025</w:t>
      </w:r>
    </w:p>
    <w:p w:rsidR="00FC474C" w:rsidRDefault="007A31D3">
      <w:pPr>
        <w:spacing w:before="240" w:after="240"/>
        <w:jc w:val="both"/>
        <w:rPr>
          <w:sz w:val="24"/>
          <w:szCs w:val="24"/>
        </w:rPr>
      </w:pPr>
      <w:r>
        <w:rPr>
          <w:sz w:val="24"/>
          <w:szCs w:val="24"/>
        </w:rPr>
        <w:t xml:space="preserve">In riferimento all'Ordinanza </w:t>
      </w:r>
      <w:proofErr w:type="spellStart"/>
      <w:r>
        <w:rPr>
          <w:sz w:val="24"/>
          <w:szCs w:val="24"/>
        </w:rPr>
        <w:t>Valditara</w:t>
      </w:r>
      <w:proofErr w:type="spellEnd"/>
      <w:r>
        <w:rPr>
          <w:sz w:val="24"/>
          <w:szCs w:val="24"/>
        </w:rPr>
        <w:t xml:space="preserve">, che impone nel secondo quadrimestre </w:t>
      </w:r>
      <w:proofErr w:type="spellStart"/>
      <w:r>
        <w:rPr>
          <w:sz w:val="24"/>
          <w:szCs w:val="24"/>
        </w:rPr>
        <w:t>a.s.</w:t>
      </w:r>
      <w:proofErr w:type="spellEnd"/>
      <w:r>
        <w:rPr>
          <w:sz w:val="24"/>
          <w:szCs w:val="24"/>
        </w:rPr>
        <w:t xml:space="preserve"> 2024-25 l'introduzione dei giudizi sintetici (Allegato A) nella scuola primaria e del voto numerico per il comportamento nella scuola secondaria d</w:t>
      </w:r>
      <w:r>
        <w:rPr>
          <w:sz w:val="24"/>
          <w:szCs w:val="24"/>
        </w:rPr>
        <w:t>i primo grado, la Dirigente scolastica comunica che è stato creato un gruppo di lavoro. Dopo un incontro iniziale di coordinamento con la Dirigente e con il NIV (Nucleo interno di valutazione) per garantire un raccordo nelle modalità di valutazione tra i v</w:t>
      </w:r>
      <w:r>
        <w:rPr>
          <w:sz w:val="24"/>
          <w:szCs w:val="24"/>
        </w:rPr>
        <w:t>ari ordini di scuola, in un’ottica di continuità verticale, il gruppo di lavoro è stato impegnato nella creazione di griglie di corrispondenza tra i precedenti livelli di apprendimento e i nuovi giudizi descrittivi. Parallelamente, ha lavorato alla stesura</w:t>
      </w:r>
      <w:r>
        <w:rPr>
          <w:sz w:val="24"/>
          <w:szCs w:val="24"/>
        </w:rPr>
        <w:t xml:space="preserve"> della griglia per la valutazione del comportamento. La Dirigente continua sottolineando che è di fondamentale importanza motivare l'attribuzione del voto di condotta e che, a tal fine, le griglie devono essere chiare e dettagliate, illustrando con precisi</w:t>
      </w:r>
      <w:r>
        <w:rPr>
          <w:sz w:val="24"/>
          <w:szCs w:val="24"/>
        </w:rPr>
        <w:t>one gli aspetti considerati per l'assegnazione del voto. Questo approccio garantirà trasparenza e comprensione per studenti e famiglie sia nella scuola primaria che nella secondaria di I^ grado.</w:t>
      </w:r>
    </w:p>
    <w:p w:rsidR="00FC474C" w:rsidRDefault="007A31D3">
      <w:pPr>
        <w:spacing w:before="240" w:after="240"/>
        <w:jc w:val="both"/>
        <w:rPr>
          <w:sz w:val="24"/>
          <w:szCs w:val="24"/>
        </w:rPr>
      </w:pPr>
      <w:r>
        <w:rPr>
          <w:sz w:val="24"/>
          <w:szCs w:val="24"/>
        </w:rPr>
        <w:t xml:space="preserve">L’ordinanza ministeriale nella scuola primaria ha sostituito </w:t>
      </w:r>
      <w:r>
        <w:rPr>
          <w:sz w:val="24"/>
          <w:szCs w:val="24"/>
        </w:rPr>
        <w:t>i livelli di apprendimento con i giudizi sintetici, ottimo, distinto, buono, discreto, sufficiente, non sufficiente. Nel mese di giugno le docenti della scuola primaria adatteranno le griglie e rubriche di valutazione alla normativa vigente. Il lavoro sarà</w:t>
      </w:r>
      <w:r>
        <w:rPr>
          <w:sz w:val="24"/>
          <w:szCs w:val="24"/>
        </w:rPr>
        <w:t xml:space="preserve"> svolto per tutte le discipline e per tutte le singole annualità. </w:t>
      </w:r>
    </w:p>
    <w:p w:rsidR="00FC474C" w:rsidRDefault="007A31D3">
      <w:pPr>
        <w:spacing w:before="240" w:after="240"/>
        <w:jc w:val="both"/>
        <w:rPr>
          <w:sz w:val="24"/>
          <w:szCs w:val="24"/>
        </w:rPr>
      </w:pPr>
      <w:r>
        <w:rPr>
          <w:sz w:val="24"/>
          <w:szCs w:val="24"/>
        </w:rPr>
        <w:t>Il prof. Cicino interviene per chiedere chiarimenti in merito al voto di comportamento per gli alunni della scuola secondaria di primo grado. Nello specifico, domanda se il voto, espresso i</w:t>
      </w:r>
      <w:r>
        <w:rPr>
          <w:sz w:val="24"/>
          <w:szCs w:val="24"/>
        </w:rPr>
        <w:t xml:space="preserve">n decimi, sarà inserito nel registro elettronico dal coordinatore di classe e farà media. La Dirigente conferma che il voto di comportamento sarà inserito dal coordinatore, tuttavia riguardo alla sua incidenza sulla media, precisa che la normativa vigente </w:t>
      </w:r>
      <w:r>
        <w:rPr>
          <w:sz w:val="24"/>
          <w:szCs w:val="24"/>
        </w:rPr>
        <w:t>non prevede che la valutazione del comportamento concorra alla media complessiva delle altre discipline. A tal fine, viene specificato che sul registro elettronico dovrà essere attivata l'apposita funzione per escludere il voto di comportamento dal calcolo</w:t>
      </w:r>
      <w:r>
        <w:rPr>
          <w:sz w:val="24"/>
          <w:szCs w:val="24"/>
        </w:rPr>
        <w:t xml:space="preserve"> della media.</w:t>
      </w:r>
    </w:p>
    <w:p w:rsidR="00FC474C" w:rsidRDefault="007A31D3">
      <w:pPr>
        <w:spacing w:before="240" w:after="240"/>
        <w:jc w:val="both"/>
        <w:rPr>
          <w:sz w:val="24"/>
          <w:szCs w:val="24"/>
        </w:rPr>
      </w:pPr>
      <w:r>
        <w:rPr>
          <w:sz w:val="24"/>
          <w:szCs w:val="24"/>
        </w:rPr>
        <w:lastRenderedPageBreak/>
        <w:t xml:space="preserve">Il prof. </w:t>
      </w:r>
      <w:proofErr w:type="spellStart"/>
      <w:r>
        <w:rPr>
          <w:sz w:val="24"/>
          <w:szCs w:val="24"/>
        </w:rPr>
        <w:t>Taddei</w:t>
      </w:r>
      <w:proofErr w:type="spellEnd"/>
      <w:r>
        <w:rPr>
          <w:sz w:val="24"/>
          <w:szCs w:val="24"/>
        </w:rPr>
        <w:t xml:space="preserve"> interviene per chiedere se sia possibile consentire anche ai docenti non coordinatori di inserire le valutazioni di Educazione Civica. La prof.ssa Venturi risponde che questa richiesta è già stata inoltrata ai gestori di Nuvola, ma che al m</w:t>
      </w:r>
      <w:r>
        <w:rPr>
          <w:sz w:val="24"/>
          <w:szCs w:val="24"/>
        </w:rPr>
        <w:t>omento non è stato possibile apportare modifiche al sistema.</w:t>
      </w:r>
    </w:p>
    <w:p w:rsidR="00FC474C" w:rsidRDefault="007A31D3">
      <w:pPr>
        <w:spacing w:before="240" w:after="240"/>
        <w:jc w:val="both"/>
        <w:rPr>
          <w:sz w:val="24"/>
          <w:szCs w:val="24"/>
        </w:rPr>
      </w:pPr>
      <w:r>
        <w:rPr>
          <w:sz w:val="24"/>
          <w:szCs w:val="24"/>
        </w:rPr>
        <w:t xml:space="preserve">Non essendoci ulteriori interventi o domande in merito, Il Collegio dei Docenti è chiamato ad esprimere il proprio parere in merito al voto di condotta scuola secondaria di 1°grado, documento di </w:t>
      </w:r>
      <w:r>
        <w:rPr>
          <w:sz w:val="24"/>
          <w:szCs w:val="24"/>
        </w:rPr>
        <w:t>valutazione Scuola Primaria ai sensi della OM n.3 del 9 gennaio 2025</w:t>
      </w:r>
    </w:p>
    <w:p w:rsidR="00FC474C" w:rsidRDefault="007A31D3">
      <w:pPr>
        <w:spacing w:before="240" w:after="240"/>
        <w:rPr>
          <w:sz w:val="24"/>
          <w:szCs w:val="24"/>
        </w:rPr>
      </w:pPr>
      <w:r>
        <w:rPr>
          <w:sz w:val="24"/>
          <w:szCs w:val="24"/>
        </w:rPr>
        <w:t>Il Collegio dei Docenti</w:t>
      </w:r>
    </w:p>
    <w:p w:rsidR="00FC474C" w:rsidRDefault="007A31D3">
      <w:pPr>
        <w:spacing w:before="240" w:after="240"/>
        <w:rPr>
          <w:b/>
          <w:sz w:val="24"/>
          <w:szCs w:val="24"/>
        </w:rPr>
      </w:pPr>
      <w:r>
        <w:rPr>
          <w:b/>
          <w:sz w:val="24"/>
          <w:szCs w:val="24"/>
        </w:rPr>
        <w:t>Delibera</w:t>
      </w:r>
    </w:p>
    <w:p w:rsidR="00FC474C" w:rsidRDefault="007A31D3">
      <w:pPr>
        <w:spacing w:before="240" w:after="240"/>
        <w:rPr>
          <w:sz w:val="24"/>
          <w:szCs w:val="24"/>
        </w:rPr>
      </w:pPr>
      <w:r>
        <w:rPr>
          <w:sz w:val="24"/>
          <w:szCs w:val="24"/>
        </w:rPr>
        <w:t>Voto di condotta scuola secondaria di 1°grado, documento di valutazione Scuola Primaria ai sensi della OM n.3 del 9 gennaio 2025</w:t>
      </w:r>
    </w:p>
    <w:p w:rsidR="00FC474C" w:rsidRDefault="007A31D3">
      <w:pPr>
        <w:spacing w:before="240" w:after="240"/>
        <w:rPr>
          <w:b/>
          <w:sz w:val="24"/>
          <w:szCs w:val="24"/>
        </w:rPr>
      </w:pPr>
      <w:r>
        <w:rPr>
          <w:b/>
          <w:sz w:val="24"/>
          <w:szCs w:val="24"/>
        </w:rPr>
        <w:t xml:space="preserve">Delibera n. 6 </w:t>
      </w:r>
      <w:proofErr w:type="spellStart"/>
      <w:r>
        <w:rPr>
          <w:b/>
          <w:sz w:val="24"/>
          <w:szCs w:val="24"/>
        </w:rPr>
        <w:t>verb.n</w:t>
      </w:r>
      <w:proofErr w:type="spellEnd"/>
      <w:r>
        <w:rPr>
          <w:b/>
          <w:sz w:val="24"/>
          <w:szCs w:val="24"/>
        </w:rPr>
        <w:t>. 5 a</w:t>
      </w:r>
      <w:r>
        <w:rPr>
          <w:b/>
          <w:sz w:val="24"/>
          <w:szCs w:val="24"/>
        </w:rPr>
        <w:t>.s.2024/2025, all’unanimità.</w:t>
      </w:r>
    </w:p>
    <w:p w:rsidR="00FC474C" w:rsidRDefault="007A31D3">
      <w:pPr>
        <w:spacing w:before="240" w:after="240"/>
        <w:rPr>
          <w:sz w:val="24"/>
          <w:szCs w:val="24"/>
        </w:rPr>
      </w:pPr>
      <w:r>
        <w:rPr>
          <w:b/>
          <w:sz w:val="24"/>
          <w:szCs w:val="24"/>
        </w:rPr>
        <w:t>Punto n.9</w:t>
      </w:r>
      <w:r>
        <w:rPr>
          <w:sz w:val="24"/>
          <w:szCs w:val="24"/>
        </w:rPr>
        <w:t xml:space="preserve"> Informativa sull’organico di diritto dell’istituto </w:t>
      </w:r>
      <w:proofErr w:type="spellStart"/>
      <w:r>
        <w:rPr>
          <w:sz w:val="24"/>
          <w:szCs w:val="24"/>
        </w:rPr>
        <w:t>a.s.</w:t>
      </w:r>
      <w:proofErr w:type="spellEnd"/>
      <w:r>
        <w:rPr>
          <w:sz w:val="24"/>
          <w:szCs w:val="24"/>
        </w:rPr>
        <w:t xml:space="preserve"> 2025/2026</w:t>
      </w:r>
    </w:p>
    <w:p w:rsidR="00FC474C" w:rsidRDefault="007A31D3">
      <w:pPr>
        <w:spacing w:before="240" w:after="240"/>
        <w:jc w:val="both"/>
        <w:rPr>
          <w:sz w:val="24"/>
          <w:szCs w:val="24"/>
        </w:rPr>
      </w:pPr>
      <w:r>
        <w:rPr>
          <w:sz w:val="24"/>
          <w:szCs w:val="24"/>
        </w:rPr>
        <w:t>La Dirigente comunica che per l’anno scolastico 2025/2026 l’organico di diritto è stato confermato. Nello specifico, al plesso di Grizzana Morandi sono</w:t>
      </w:r>
      <w:r>
        <w:rPr>
          <w:sz w:val="24"/>
          <w:szCs w:val="24"/>
        </w:rPr>
        <w:t xml:space="preserve"> state mantenute le tre classi (due pluriclassi più la classe unica).</w:t>
      </w:r>
    </w:p>
    <w:p w:rsidR="00FC474C" w:rsidRDefault="007A31D3">
      <w:pPr>
        <w:spacing w:before="240" w:after="240"/>
        <w:jc w:val="both"/>
        <w:rPr>
          <w:sz w:val="24"/>
          <w:szCs w:val="24"/>
        </w:rPr>
      </w:pPr>
      <w:r>
        <w:rPr>
          <w:sz w:val="24"/>
          <w:szCs w:val="24"/>
        </w:rPr>
        <w:t>Per il plesso Bontà, dove sono confermate cinque classi, si evidenzia la presenza di una classe seconda con 28 alunni, per la quale la Dirigente suggerisce in futuro di richiedere uno sd</w:t>
      </w:r>
      <w:r>
        <w:rPr>
          <w:sz w:val="24"/>
          <w:szCs w:val="24"/>
        </w:rPr>
        <w:t>oppiamento al fine di garantire una didattica più efficace anche considerando il problema degli spazi nel plesso.</w:t>
      </w:r>
    </w:p>
    <w:p w:rsidR="00FC474C" w:rsidRDefault="007A31D3">
      <w:pPr>
        <w:spacing w:before="240" w:after="240"/>
        <w:jc w:val="both"/>
        <w:rPr>
          <w:sz w:val="24"/>
          <w:szCs w:val="24"/>
        </w:rPr>
      </w:pPr>
      <w:r>
        <w:rPr>
          <w:sz w:val="24"/>
          <w:szCs w:val="24"/>
        </w:rPr>
        <w:t xml:space="preserve">La Dirigente scolastica prosegue confermando il numero delle classi assegnate per ogni altro plesso, con l'unica eccezione del plesso XXV </w:t>
      </w:r>
      <w:proofErr w:type="gramStart"/>
      <w:r>
        <w:rPr>
          <w:sz w:val="24"/>
          <w:szCs w:val="24"/>
        </w:rPr>
        <w:t>Apri</w:t>
      </w:r>
      <w:r>
        <w:rPr>
          <w:sz w:val="24"/>
          <w:szCs w:val="24"/>
        </w:rPr>
        <w:t>le</w:t>
      </w:r>
      <w:proofErr w:type="gramEnd"/>
      <w:r>
        <w:rPr>
          <w:sz w:val="24"/>
          <w:szCs w:val="24"/>
        </w:rPr>
        <w:t>; qui, a fronte dell'uscita di tre classi quinte, le future prime saranno due.</w:t>
      </w:r>
    </w:p>
    <w:p w:rsidR="00FC474C" w:rsidRDefault="007A31D3">
      <w:pPr>
        <w:spacing w:before="240" w:after="240"/>
        <w:jc w:val="both"/>
        <w:rPr>
          <w:sz w:val="24"/>
          <w:szCs w:val="24"/>
        </w:rPr>
      </w:pPr>
      <w:r>
        <w:rPr>
          <w:sz w:val="24"/>
          <w:szCs w:val="24"/>
        </w:rPr>
        <w:t>La Dirigente continua comunicando l'organico di potenziamento e di sostegno assegnato all'Istituto per il nuovo anno scolastico. Interviene l'insegnante Francesconi per chiede</w:t>
      </w:r>
      <w:r>
        <w:rPr>
          <w:sz w:val="24"/>
          <w:szCs w:val="24"/>
        </w:rPr>
        <w:t>re se anche per il prossimo anno, visto l'organico assegnato, sarà possibile proseguire il progetto che prevede, per i plessi di Riola, Grizzana e Tolè, un tempo scuola articolato su tre pomeriggi. La Dirigente risponde che si dovrà verificare la fattibili</w:t>
      </w:r>
      <w:r>
        <w:rPr>
          <w:sz w:val="24"/>
          <w:szCs w:val="24"/>
        </w:rPr>
        <w:t>tà di tale proposta.</w:t>
      </w:r>
    </w:p>
    <w:p w:rsidR="00FC474C" w:rsidRDefault="007A31D3">
      <w:pPr>
        <w:spacing w:before="240" w:after="240"/>
        <w:rPr>
          <w:sz w:val="24"/>
          <w:szCs w:val="24"/>
        </w:rPr>
      </w:pPr>
      <w:r>
        <w:rPr>
          <w:b/>
          <w:sz w:val="24"/>
          <w:szCs w:val="24"/>
        </w:rPr>
        <w:t>Punto n.10</w:t>
      </w:r>
      <w:r>
        <w:rPr>
          <w:sz w:val="24"/>
          <w:szCs w:val="24"/>
        </w:rPr>
        <w:t xml:space="preserve"> Esami di idoneità scuola primaria di Tolè</w:t>
      </w:r>
    </w:p>
    <w:p w:rsidR="00FC474C" w:rsidRDefault="007A31D3">
      <w:pPr>
        <w:spacing w:before="240" w:after="240"/>
        <w:jc w:val="both"/>
        <w:rPr>
          <w:sz w:val="24"/>
          <w:szCs w:val="24"/>
        </w:rPr>
      </w:pPr>
      <w:r>
        <w:rPr>
          <w:sz w:val="24"/>
          <w:szCs w:val="24"/>
        </w:rPr>
        <w:t>La Referente di plesso Patrizia Petroni in riferimento alla documentazione inviata all’ufficio di segreteria, relaziona sul caso dell’alunno proveniente dalla scuola parentale e sull</w:t>
      </w:r>
      <w:r>
        <w:rPr>
          <w:sz w:val="24"/>
          <w:szCs w:val="24"/>
        </w:rPr>
        <w:t xml:space="preserve">a richiesta della famiglia di sostenere gli esami di idoneità per il </w:t>
      </w:r>
      <w:r>
        <w:rPr>
          <w:sz w:val="24"/>
          <w:szCs w:val="24"/>
        </w:rPr>
        <w:lastRenderedPageBreak/>
        <w:t>passaggio al grado di istruzione successivo, ossia alla secondaria di primo grado. La Dirigente scolastica chiede il parere del collegio in merito al punto appena illustrato.</w:t>
      </w:r>
    </w:p>
    <w:p w:rsidR="00FC474C" w:rsidRDefault="007A31D3">
      <w:pPr>
        <w:spacing w:before="240" w:after="240"/>
        <w:jc w:val="both"/>
        <w:rPr>
          <w:sz w:val="24"/>
          <w:szCs w:val="24"/>
        </w:rPr>
      </w:pPr>
      <w:r>
        <w:rPr>
          <w:sz w:val="24"/>
          <w:szCs w:val="24"/>
        </w:rPr>
        <w:t xml:space="preserve">Il Collegio </w:t>
      </w:r>
      <w:r>
        <w:rPr>
          <w:sz w:val="24"/>
          <w:szCs w:val="24"/>
        </w:rPr>
        <w:t>dei Docenti</w:t>
      </w:r>
    </w:p>
    <w:p w:rsidR="00FC474C" w:rsidRDefault="007A31D3">
      <w:pPr>
        <w:spacing w:before="240" w:after="240"/>
        <w:jc w:val="both"/>
        <w:rPr>
          <w:sz w:val="24"/>
          <w:szCs w:val="24"/>
        </w:rPr>
      </w:pPr>
      <w:r>
        <w:rPr>
          <w:sz w:val="24"/>
          <w:szCs w:val="24"/>
        </w:rPr>
        <w:t>Delibera all’unanimità la proposta di esami di idoneità della scuola primaria plesso di Tolè;</w:t>
      </w:r>
    </w:p>
    <w:p w:rsidR="00FC474C" w:rsidRDefault="007A31D3">
      <w:pPr>
        <w:spacing w:before="240" w:after="240"/>
        <w:jc w:val="both"/>
        <w:rPr>
          <w:b/>
          <w:sz w:val="24"/>
          <w:szCs w:val="24"/>
        </w:rPr>
      </w:pPr>
      <w:r>
        <w:rPr>
          <w:b/>
          <w:sz w:val="24"/>
          <w:szCs w:val="24"/>
        </w:rPr>
        <w:t xml:space="preserve">Delibera n. 7 </w:t>
      </w:r>
      <w:proofErr w:type="spellStart"/>
      <w:r>
        <w:rPr>
          <w:b/>
          <w:sz w:val="24"/>
          <w:szCs w:val="24"/>
        </w:rPr>
        <w:t>verb</w:t>
      </w:r>
      <w:proofErr w:type="spellEnd"/>
      <w:r>
        <w:rPr>
          <w:b/>
          <w:sz w:val="24"/>
          <w:szCs w:val="24"/>
        </w:rPr>
        <w:t xml:space="preserve">. n.5 </w:t>
      </w:r>
      <w:proofErr w:type="spellStart"/>
      <w:r>
        <w:rPr>
          <w:b/>
          <w:sz w:val="24"/>
          <w:szCs w:val="24"/>
        </w:rPr>
        <w:t>a.s.</w:t>
      </w:r>
      <w:proofErr w:type="spellEnd"/>
      <w:r>
        <w:rPr>
          <w:b/>
          <w:sz w:val="24"/>
          <w:szCs w:val="24"/>
        </w:rPr>
        <w:t xml:space="preserve"> 2024/2025</w:t>
      </w:r>
    </w:p>
    <w:p w:rsidR="00FC474C" w:rsidRDefault="007A31D3">
      <w:pPr>
        <w:spacing w:before="240" w:after="240"/>
        <w:jc w:val="both"/>
        <w:rPr>
          <w:sz w:val="24"/>
          <w:szCs w:val="24"/>
        </w:rPr>
      </w:pPr>
      <w:r>
        <w:rPr>
          <w:b/>
          <w:sz w:val="24"/>
          <w:szCs w:val="24"/>
        </w:rPr>
        <w:t>Punto n.11</w:t>
      </w:r>
      <w:r>
        <w:rPr>
          <w:sz w:val="24"/>
          <w:szCs w:val="24"/>
        </w:rPr>
        <w:t xml:space="preserve"> Commissione Esami di idoneità scuola primaria di Tolè</w:t>
      </w:r>
    </w:p>
    <w:p w:rsidR="00FC474C" w:rsidRDefault="007A31D3">
      <w:pPr>
        <w:spacing w:before="240" w:after="240"/>
        <w:jc w:val="both"/>
        <w:rPr>
          <w:sz w:val="24"/>
          <w:szCs w:val="24"/>
        </w:rPr>
      </w:pPr>
      <w:r>
        <w:rPr>
          <w:sz w:val="24"/>
          <w:szCs w:val="24"/>
        </w:rPr>
        <w:t>La Dirigente comunica la costituzione della Co</w:t>
      </w:r>
      <w:r>
        <w:rPr>
          <w:sz w:val="24"/>
          <w:szCs w:val="24"/>
        </w:rPr>
        <w:t xml:space="preserve">mmissione per l’espletamento degli esami di idoneità del plesso di </w:t>
      </w:r>
      <w:proofErr w:type="spellStart"/>
      <w:r>
        <w:rPr>
          <w:sz w:val="24"/>
          <w:szCs w:val="24"/>
        </w:rPr>
        <w:t>Tolé</w:t>
      </w:r>
      <w:proofErr w:type="spellEnd"/>
      <w:r>
        <w:rPr>
          <w:sz w:val="24"/>
          <w:szCs w:val="24"/>
        </w:rPr>
        <w:t xml:space="preserve">. Essa è formata dai docenti Patrizia Petroni (Area linguistica espressiva-Italiano), Federica Rinaldi (area logico matematica), Giulia </w:t>
      </w:r>
      <w:proofErr w:type="spellStart"/>
      <w:r>
        <w:rPr>
          <w:sz w:val="24"/>
          <w:szCs w:val="24"/>
        </w:rPr>
        <w:t>Verani</w:t>
      </w:r>
      <w:proofErr w:type="spellEnd"/>
      <w:r>
        <w:rPr>
          <w:sz w:val="24"/>
          <w:szCs w:val="24"/>
        </w:rPr>
        <w:t xml:space="preserve"> (lingua inglese- musica). Gli esami si svo</w:t>
      </w:r>
      <w:r>
        <w:rPr>
          <w:sz w:val="24"/>
          <w:szCs w:val="24"/>
        </w:rPr>
        <w:t>lgeranno il 10-11 giugno 2025.</w:t>
      </w:r>
    </w:p>
    <w:p w:rsidR="00FC474C" w:rsidRDefault="007A31D3">
      <w:pPr>
        <w:spacing w:before="240" w:after="240"/>
        <w:jc w:val="both"/>
        <w:rPr>
          <w:sz w:val="24"/>
          <w:szCs w:val="24"/>
        </w:rPr>
      </w:pPr>
      <w:r>
        <w:rPr>
          <w:sz w:val="24"/>
          <w:szCs w:val="24"/>
        </w:rPr>
        <w:t>Si prosegue chiedendo il parere del Collegio dei Docenti.</w:t>
      </w:r>
    </w:p>
    <w:p w:rsidR="00FC474C" w:rsidRDefault="007A31D3">
      <w:pPr>
        <w:spacing w:before="240" w:after="240"/>
        <w:jc w:val="both"/>
        <w:rPr>
          <w:sz w:val="24"/>
          <w:szCs w:val="24"/>
        </w:rPr>
      </w:pPr>
      <w:r>
        <w:rPr>
          <w:sz w:val="24"/>
          <w:szCs w:val="24"/>
        </w:rPr>
        <w:t>Il Collegio dei Docenti</w:t>
      </w:r>
    </w:p>
    <w:p w:rsidR="00FC474C" w:rsidRDefault="007A31D3">
      <w:pPr>
        <w:spacing w:before="240" w:after="240"/>
        <w:jc w:val="both"/>
        <w:rPr>
          <w:sz w:val="24"/>
          <w:szCs w:val="24"/>
        </w:rPr>
      </w:pPr>
      <w:r>
        <w:rPr>
          <w:sz w:val="24"/>
          <w:szCs w:val="24"/>
        </w:rPr>
        <w:t>Delibera all’ unanimità la costituzione della Commissione per gli esami di idoneità scuola primaria, plesso di Tolè;</w:t>
      </w:r>
    </w:p>
    <w:p w:rsidR="00FC474C" w:rsidRDefault="007A31D3">
      <w:pPr>
        <w:spacing w:before="240" w:after="240"/>
        <w:rPr>
          <w:b/>
          <w:sz w:val="24"/>
          <w:szCs w:val="24"/>
        </w:rPr>
      </w:pPr>
      <w:r>
        <w:rPr>
          <w:b/>
          <w:sz w:val="24"/>
          <w:szCs w:val="24"/>
        </w:rPr>
        <w:t xml:space="preserve">Delibera n. 8 </w:t>
      </w:r>
      <w:proofErr w:type="spellStart"/>
      <w:r>
        <w:rPr>
          <w:b/>
          <w:sz w:val="24"/>
          <w:szCs w:val="24"/>
        </w:rPr>
        <w:t>verb</w:t>
      </w:r>
      <w:proofErr w:type="spellEnd"/>
      <w:r>
        <w:rPr>
          <w:b/>
          <w:sz w:val="24"/>
          <w:szCs w:val="24"/>
        </w:rPr>
        <w:t xml:space="preserve">. n. 5 </w:t>
      </w:r>
      <w:proofErr w:type="spellStart"/>
      <w:r>
        <w:rPr>
          <w:b/>
          <w:sz w:val="24"/>
          <w:szCs w:val="24"/>
        </w:rPr>
        <w:t>a</w:t>
      </w:r>
      <w:r>
        <w:rPr>
          <w:b/>
          <w:sz w:val="24"/>
          <w:szCs w:val="24"/>
        </w:rPr>
        <w:t>.s.</w:t>
      </w:r>
      <w:proofErr w:type="spellEnd"/>
      <w:r>
        <w:rPr>
          <w:b/>
          <w:sz w:val="24"/>
          <w:szCs w:val="24"/>
        </w:rPr>
        <w:t xml:space="preserve"> 2024/2025</w:t>
      </w:r>
    </w:p>
    <w:p w:rsidR="00FC474C" w:rsidRDefault="007A31D3">
      <w:pPr>
        <w:spacing w:before="240" w:after="240"/>
        <w:jc w:val="both"/>
        <w:rPr>
          <w:sz w:val="24"/>
          <w:szCs w:val="24"/>
        </w:rPr>
      </w:pPr>
      <w:r>
        <w:rPr>
          <w:b/>
          <w:sz w:val="24"/>
          <w:szCs w:val="24"/>
        </w:rPr>
        <w:t>Punto n.12</w:t>
      </w:r>
      <w:r>
        <w:rPr>
          <w:sz w:val="24"/>
          <w:szCs w:val="24"/>
        </w:rPr>
        <w:t xml:space="preserve"> Impegni del mese di giugno</w:t>
      </w:r>
    </w:p>
    <w:p w:rsidR="00FC474C" w:rsidRDefault="007A31D3">
      <w:pPr>
        <w:spacing w:before="240" w:after="240"/>
        <w:jc w:val="both"/>
        <w:rPr>
          <w:sz w:val="24"/>
          <w:szCs w:val="24"/>
        </w:rPr>
      </w:pPr>
      <w:r>
        <w:rPr>
          <w:sz w:val="24"/>
          <w:szCs w:val="24"/>
        </w:rPr>
        <w:t>La Dirigente scolastica mostra al Collegio il calendario degli impegni previsti per il mese di giugno e si sofferma sulle giornate destinate alla elaborazione di documenti importanti, come quello relativo all’allineamento delle rubriche di valutazione ai s</w:t>
      </w:r>
      <w:r>
        <w:rPr>
          <w:sz w:val="24"/>
          <w:szCs w:val="24"/>
        </w:rPr>
        <w:t>ensi dell’OM n.3 del 9 gennaio 2025, riservato alla scuola primaria, e l’adeguamento del Regolamento d’Istituto per docenti di scuola secondaria non impegnati negli Esami di Stato. La Dirigente scolastica sottolinea che quest’ultimo era stato rimosso dal s</w:t>
      </w:r>
      <w:r>
        <w:rPr>
          <w:sz w:val="24"/>
          <w:szCs w:val="24"/>
        </w:rPr>
        <w:t xml:space="preserve">ito all’inizio dell’anno scolastico 2024-25 dal Dirigente Fiorini in quanto non più corrispondente alla situazione attuale. La Dirigente conclude la trattazione del punto ricordando che il 26 giugno 2025 sarà la data </w:t>
      </w:r>
      <w:proofErr w:type="gramStart"/>
      <w:r>
        <w:rPr>
          <w:sz w:val="24"/>
          <w:szCs w:val="24"/>
        </w:rPr>
        <w:t>dell’ultimo  Collegio</w:t>
      </w:r>
      <w:proofErr w:type="gramEnd"/>
      <w:r>
        <w:rPr>
          <w:sz w:val="24"/>
          <w:szCs w:val="24"/>
        </w:rPr>
        <w:t xml:space="preserve"> dei Docenti per l</w:t>
      </w:r>
      <w:r>
        <w:rPr>
          <w:sz w:val="24"/>
          <w:szCs w:val="24"/>
        </w:rPr>
        <w:t>’a.s.2024/2025</w:t>
      </w:r>
    </w:p>
    <w:p w:rsidR="00FC474C" w:rsidRDefault="007A31D3">
      <w:pPr>
        <w:spacing w:before="240" w:after="240"/>
        <w:jc w:val="both"/>
        <w:rPr>
          <w:sz w:val="24"/>
          <w:szCs w:val="24"/>
        </w:rPr>
      </w:pPr>
      <w:r>
        <w:rPr>
          <w:b/>
          <w:sz w:val="24"/>
          <w:szCs w:val="24"/>
        </w:rPr>
        <w:t>Punto n.13</w:t>
      </w:r>
      <w:r>
        <w:rPr>
          <w:sz w:val="24"/>
          <w:szCs w:val="24"/>
        </w:rPr>
        <w:t xml:space="preserve"> Comunicazioni della Dirigente scolastica</w:t>
      </w:r>
    </w:p>
    <w:p w:rsidR="00FC474C" w:rsidRDefault="007A31D3">
      <w:pPr>
        <w:spacing w:before="240" w:after="240"/>
        <w:jc w:val="both"/>
        <w:rPr>
          <w:sz w:val="24"/>
          <w:szCs w:val="24"/>
          <w:highlight w:val="white"/>
        </w:rPr>
      </w:pPr>
      <w:r>
        <w:rPr>
          <w:sz w:val="24"/>
          <w:szCs w:val="24"/>
          <w:highlight w:val="white"/>
        </w:rPr>
        <w:t>La Dirigente scolastica comunica che il docente Gattuso sta seguendo un percorso abilitante con l’</w:t>
      </w:r>
      <w:proofErr w:type="spellStart"/>
      <w:r>
        <w:rPr>
          <w:sz w:val="24"/>
          <w:szCs w:val="24"/>
          <w:highlight w:val="white"/>
        </w:rPr>
        <w:t>Unipegaso</w:t>
      </w:r>
      <w:proofErr w:type="spellEnd"/>
      <w:r>
        <w:rPr>
          <w:sz w:val="24"/>
          <w:szCs w:val="24"/>
          <w:highlight w:val="white"/>
        </w:rPr>
        <w:t xml:space="preserve"> e gli è stata assegnata come tutor la prof.ssa Venturi.</w:t>
      </w:r>
    </w:p>
    <w:p w:rsidR="00FC474C" w:rsidRDefault="007A31D3">
      <w:pPr>
        <w:spacing w:before="240" w:after="240"/>
        <w:jc w:val="both"/>
        <w:rPr>
          <w:sz w:val="24"/>
          <w:szCs w:val="24"/>
        </w:rPr>
      </w:pPr>
      <w:r>
        <w:rPr>
          <w:b/>
          <w:sz w:val="24"/>
          <w:szCs w:val="24"/>
        </w:rPr>
        <w:t>Punto n.14</w:t>
      </w:r>
      <w:r>
        <w:rPr>
          <w:sz w:val="24"/>
          <w:szCs w:val="24"/>
        </w:rPr>
        <w:t xml:space="preserve"> Varie ed event</w:t>
      </w:r>
      <w:r>
        <w:rPr>
          <w:sz w:val="24"/>
          <w:szCs w:val="24"/>
        </w:rPr>
        <w:t>uali</w:t>
      </w:r>
    </w:p>
    <w:p w:rsidR="00FC474C" w:rsidRDefault="007A31D3">
      <w:pPr>
        <w:spacing w:before="240" w:after="240"/>
        <w:jc w:val="both"/>
        <w:rPr>
          <w:sz w:val="24"/>
          <w:szCs w:val="24"/>
        </w:rPr>
      </w:pPr>
      <w:r>
        <w:rPr>
          <w:sz w:val="24"/>
          <w:szCs w:val="24"/>
        </w:rPr>
        <w:lastRenderedPageBreak/>
        <w:t>L'insegnante Francesconi chiede alla Dirigente scolastica informazioni sul regolamento per i viaggi d'istruzione e le uscite didattiche, evidenziando la necessità di modificare alcune parti. L'insegnante fa riferimento, in particolare, alla proposta d</w:t>
      </w:r>
      <w:r>
        <w:rPr>
          <w:sz w:val="24"/>
          <w:szCs w:val="24"/>
        </w:rPr>
        <w:t>i modifica già presentata dai docenti del plesso di scuola primaria di Riola Bontà.</w:t>
      </w:r>
    </w:p>
    <w:p w:rsidR="00FC474C" w:rsidRDefault="007A31D3">
      <w:pPr>
        <w:spacing w:before="240" w:after="240"/>
        <w:jc w:val="both"/>
        <w:rPr>
          <w:sz w:val="24"/>
          <w:szCs w:val="24"/>
        </w:rPr>
      </w:pPr>
      <w:r>
        <w:rPr>
          <w:sz w:val="24"/>
          <w:szCs w:val="24"/>
        </w:rPr>
        <w:t xml:space="preserve">La Dirigente scolastica conferma la necessità di adeguare e integrare il regolamento sui viaggi d'istruzione seguendo la normativa vigente; al contempo, sottolinea che questa operazione richiede tempo e molta attenzione, data la rilevanza che il documento </w:t>
      </w:r>
      <w:r>
        <w:rPr>
          <w:sz w:val="24"/>
          <w:szCs w:val="24"/>
        </w:rPr>
        <w:t>assume.</w:t>
      </w:r>
    </w:p>
    <w:p w:rsidR="00FC474C" w:rsidRDefault="007A31D3">
      <w:pPr>
        <w:spacing w:before="240" w:after="240"/>
        <w:jc w:val="both"/>
        <w:rPr>
          <w:sz w:val="24"/>
          <w:szCs w:val="24"/>
        </w:rPr>
      </w:pPr>
      <w:r>
        <w:rPr>
          <w:sz w:val="24"/>
          <w:szCs w:val="24"/>
        </w:rPr>
        <w:t xml:space="preserve">Si prosegue con l'intervento del prof. </w:t>
      </w:r>
      <w:proofErr w:type="spellStart"/>
      <w:r>
        <w:rPr>
          <w:sz w:val="24"/>
          <w:szCs w:val="24"/>
        </w:rPr>
        <w:t>Taddei</w:t>
      </w:r>
      <w:proofErr w:type="spellEnd"/>
      <w:r>
        <w:rPr>
          <w:sz w:val="24"/>
          <w:szCs w:val="24"/>
        </w:rPr>
        <w:t>, il quale chiede delucidazioni sulle procedure per ottenere il rimborso dei biglietti del treno relativi ai viaggi d'istruzione. La prof. Venturi risponde suggerendo di rivolgersi direttamente all'uffic</w:t>
      </w:r>
      <w:r>
        <w:rPr>
          <w:sz w:val="24"/>
          <w:szCs w:val="24"/>
        </w:rPr>
        <w:t>io di segreteria per le relative pratiche.</w:t>
      </w:r>
    </w:p>
    <w:p w:rsidR="00FC474C" w:rsidRDefault="007A31D3">
      <w:pPr>
        <w:spacing w:before="240" w:after="240"/>
        <w:jc w:val="both"/>
        <w:rPr>
          <w:sz w:val="24"/>
          <w:szCs w:val="24"/>
        </w:rPr>
      </w:pPr>
      <w:r>
        <w:rPr>
          <w:sz w:val="24"/>
          <w:szCs w:val="24"/>
        </w:rPr>
        <w:t xml:space="preserve">Si continua con l'intervento del prof. </w:t>
      </w:r>
      <w:proofErr w:type="spellStart"/>
      <w:r>
        <w:rPr>
          <w:sz w:val="24"/>
          <w:szCs w:val="24"/>
        </w:rPr>
        <w:t>Taddei</w:t>
      </w:r>
      <w:proofErr w:type="spellEnd"/>
      <w:r>
        <w:rPr>
          <w:sz w:val="24"/>
          <w:szCs w:val="24"/>
        </w:rPr>
        <w:t xml:space="preserve"> circa la formulazione dell’orario scolastico. A tal proposito, il professore propone l'acquisto di un software specifico per l’elaborazione.</w:t>
      </w:r>
    </w:p>
    <w:p w:rsidR="00FC474C" w:rsidRDefault="007A31D3">
      <w:pPr>
        <w:spacing w:before="240" w:after="240"/>
        <w:jc w:val="both"/>
        <w:rPr>
          <w:sz w:val="24"/>
          <w:szCs w:val="24"/>
        </w:rPr>
      </w:pPr>
      <w:r>
        <w:rPr>
          <w:sz w:val="24"/>
          <w:szCs w:val="24"/>
        </w:rPr>
        <w:t>La Dirigente ricorda che i</w:t>
      </w:r>
      <w:r>
        <w:rPr>
          <w:sz w:val="24"/>
          <w:szCs w:val="24"/>
        </w:rPr>
        <w:t>l personale docente che si occupa della creazione dei quadri orari ha diritto ad un riconoscimento economico e fa presente che alcuni registri elettronici già in uso o disponibili sul mercato offrono, tra i vari servizi, anche la funzionalità di elaborazio</w:t>
      </w:r>
      <w:r>
        <w:rPr>
          <w:sz w:val="24"/>
          <w:szCs w:val="24"/>
        </w:rPr>
        <w:t>ne dell'orario scolastico. Continua dicendo che verrà interrogato il sistema Nuvola per capire se tra i servizi offerti rientra anche l'elaborazione dei quadri orari.</w:t>
      </w:r>
    </w:p>
    <w:p w:rsidR="00FC474C" w:rsidRDefault="007A31D3">
      <w:pPr>
        <w:spacing w:before="240" w:after="240"/>
        <w:jc w:val="both"/>
        <w:rPr>
          <w:sz w:val="24"/>
          <w:szCs w:val="24"/>
        </w:rPr>
      </w:pPr>
      <w:r>
        <w:rPr>
          <w:sz w:val="24"/>
          <w:szCs w:val="24"/>
        </w:rPr>
        <w:t>La Dirigente scolastica conclude il Collegio Docenti alle ore 19.30.</w:t>
      </w:r>
    </w:p>
    <w:p w:rsidR="00FC474C" w:rsidRDefault="007A31D3">
      <w:pPr>
        <w:spacing w:before="240" w:after="240"/>
        <w:rPr>
          <w:sz w:val="24"/>
          <w:szCs w:val="24"/>
        </w:rPr>
      </w:pPr>
      <w:r>
        <w:rPr>
          <w:sz w:val="24"/>
          <w:szCs w:val="24"/>
        </w:rPr>
        <w:t xml:space="preserve">Il segretario       </w:t>
      </w:r>
      <w:r>
        <w:rPr>
          <w:sz w:val="24"/>
          <w:szCs w:val="24"/>
        </w:rPr>
        <w:t xml:space="preserve">                                                               La Dirigente scolastica             Simona Bernardi                                                                Prof.ssa Angela Recchi                                                        </w:t>
      </w:r>
      <w:r>
        <w:rPr>
          <w:sz w:val="24"/>
          <w:szCs w:val="24"/>
        </w:rPr>
        <w:t xml:space="preserve">                                                </w:t>
      </w:r>
    </w:p>
    <w:p w:rsidR="00FC474C" w:rsidRDefault="00FC474C"/>
    <w:sectPr w:rsidR="00FC474C">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1D3" w:rsidRDefault="007A31D3">
      <w:pPr>
        <w:spacing w:line="240" w:lineRule="auto"/>
      </w:pPr>
      <w:r>
        <w:separator/>
      </w:r>
    </w:p>
  </w:endnote>
  <w:endnote w:type="continuationSeparator" w:id="0">
    <w:p w:rsidR="007A31D3" w:rsidRDefault="007A31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74C" w:rsidRDefault="007A31D3">
    <w:pPr>
      <w:jc w:val="right"/>
    </w:pPr>
    <w:r>
      <w:fldChar w:fldCharType="begin"/>
    </w:r>
    <w:r>
      <w:instrText>PAGE</w:instrText>
    </w:r>
    <w:r w:rsidR="009D7DBE">
      <w:fldChar w:fldCharType="separate"/>
    </w:r>
    <w:r w:rsidR="009D7DB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1D3" w:rsidRDefault="007A31D3">
      <w:pPr>
        <w:spacing w:line="240" w:lineRule="auto"/>
      </w:pPr>
      <w:r>
        <w:separator/>
      </w:r>
    </w:p>
  </w:footnote>
  <w:footnote w:type="continuationSeparator" w:id="0">
    <w:p w:rsidR="007A31D3" w:rsidRDefault="007A31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4C"/>
    <w:rsid w:val="007A31D3"/>
    <w:rsid w:val="009D7DBE"/>
    <w:rsid w:val="00FC47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FD1D"/>
  <w15:docId w15:val="{13F08335-9AC6-41F0-864C-B5F256C5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3520</Words>
  <Characters>20065</Characters>
  <Application>Microsoft Office Word</Application>
  <DocSecurity>0</DocSecurity>
  <Lines>167</Lines>
  <Paragraphs>47</Paragraphs>
  <ScaleCrop>false</ScaleCrop>
  <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WS06</cp:lastModifiedBy>
  <cp:revision>3</cp:revision>
  <dcterms:created xsi:type="dcterms:W3CDTF">2025-06-24T07:04:00Z</dcterms:created>
  <dcterms:modified xsi:type="dcterms:W3CDTF">2025-06-24T07:05:00Z</dcterms:modified>
</cp:coreProperties>
</file>