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3A5EB" w14:textId="77777777" w:rsidR="000D44AA" w:rsidRPr="000D44AA" w:rsidRDefault="000D44AA" w:rsidP="000D44AA">
            <w:pPr>
              <w:rPr>
                <w:rFonts w:ascii="Leelawadee" w:hAnsi="Leelawadee" w:cs="Leelawadee"/>
                <w:b/>
                <w:sz w:val="22"/>
                <w:szCs w:val="22"/>
              </w:rPr>
            </w:pPr>
            <w:r w:rsidRPr="000D44AA">
              <w:rPr>
                <w:rFonts w:ascii="Leelawadee" w:hAnsi="Leelawadee" w:cs="Leelawadee"/>
                <w:sz w:val="22"/>
                <w:szCs w:val="22"/>
              </w:rPr>
              <w:t>OGGETTO: 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</w:t>
            </w:r>
            <w:r w:rsidRPr="000D44AA">
              <w:rPr>
                <w:rFonts w:ascii="Leelawadee" w:hAnsi="Leelawadee" w:cs="Leelawadee"/>
                <w:b/>
                <w:sz w:val="22"/>
                <w:szCs w:val="22"/>
              </w:rPr>
              <w:t>Percorsi di orientamento nelle scuole secondarie di primo grado.</w:t>
            </w:r>
            <w:r w:rsidRPr="000D44AA">
              <w:rPr>
                <w:rFonts w:ascii="Leelawadee" w:hAnsi="Leelawadee" w:cs="Leelawadee"/>
                <w:sz w:val="22"/>
                <w:szCs w:val="22"/>
              </w:rPr>
              <w:t xml:space="preserve"> </w:t>
            </w:r>
            <w:r w:rsidRPr="000D44AA">
              <w:rPr>
                <w:rFonts w:ascii="Leelawadee" w:hAnsi="Leelawadee" w:cs="Leelawadee"/>
                <w:b/>
                <w:sz w:val="22"/>
                <w:szCs w:val="22"/>
              </w:rPr>
              <w:t xml:space="preserve"> </w:t>
            </w:r>
          </w:p>
          <w:p w14:paraId="23F5311F" w14:textId="29BB0F09" w:rsidR="00232C61" w:rsidRPr="000D44AA" w:rsidRDefault="00232C61" w:rsidP="00232C61">
            <w:pPr>
              <w:spacing w:before="120" w:after="120" w:line="276" w:lineRule="auto"/>
              <w:jc w:val="center"/>
              <w:rPr>
                <w:rFonts w:ascii="Leelawadee" w:hAnsi="Leelawadee" w:cs="Leelawadee"/>
                <w:b/>
                <w:bCs/>
                <w:i/>
                <w:iCs/>
                <w:sz w:val="22"/>
                <w:szCs w:val="22"/>
                <w:highlight w:val="green"/>
              </w:rPr>
            </w:pPr>
            <w:r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AVVISO </w:t>
            </w:r>
            <w:bookmarkStart w:id="1" w:name="_Hlk101432316"/>
            <w:r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DI SELEZIONE PER IL CONFERIMENTO DI INCARICHI </w:t>
            </w:r>
            <w:bookmarkStart w:id="2" w:name="_Hlk102060679"/>
            <w:r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>INDIVIDUALI</w:t>
            </w:r>
            <w:r w:rsidR="00FA150C"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 </w:t>
            </w:r>
            <w:r w:rsidR="00C11F77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DI </w:t>
            </w:r>
            <w:r w:rsidR="00D621B6"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TUTOR </w:t>
            </w:r>
            <w:r w:rsidR="00FA150C"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 </w:t>
            </w:r>
            <w:r w:rsidR="000D44AA"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>e ESPERTO</w:t>
            </w:r>
            <w:r w:rsidR="00036094" w:rsidRPr="000D44AA">
              <w:rPr>
                <w:rFonts w:ascii="Leelawadee" w:eastAsia="Calibri" w:hAnsi="Leelawadee" w:cs="Leelawadee"/>
                <w:b/>
                <w:bCs/>
                <w:sz w:val="22"/>
                <w:szCs w:val="22"/>
              </w:rPr>
              <w:t xml:space="preserve"> </w:t>
            </w:r>
          </w:p>
          <w:bookmarkEnd w:id="1"/>
          <w:bookmarkEnd w:id="2"/>
          <w:p w14:paraId="546F74BE" w14:textId="6233E584" w:rsidR="00312F27" w:rsidRDefault="00312F27" w:rsidP="002F54E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</w:pPr>
            <w:r w:rsidRPr="000D44AA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0D44AA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Pr="000D44AA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4F4E9163" w:rsidR="00495B6B" w:rsidRPr="00225740" w:rsidRDefault="003B02B4" w:rsidP="003B02B4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D44AA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ALL’AVVISO </w:t>
            </w:r>
            <w:r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PROT .N. 6654 del 21/11/2025</w:t>
            </w:r>
          </w:p>
        </w:tc>
      </w:tr>
    </w:tbl>
    <w:bookmarkEnd w:id="0"/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C6227F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C6227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C6227F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94C4A22" w14:textId="77777777" w:rsidR="003B02B4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3B02B4">
        <w:rPr>
          <w:rFonts w:asciiTheme="minorHAnsi" w:hAnsiTheme="minorHAnsi" w:cstheme="minorHAnsi"/>
          <w:bCs/>
          <w:sz w:val="22"/>
          <w:szCs w:val="22"/>
        </w:rPr>
        <w:t xml:space="preserve"> in qualità di </w:t>
      </w:r>
      <w:bookmarkStart w:id="8" w:name="_GoBack"/>
      <w:bookmarkEnd w:id="8"/>
    </w:p>
    <w:p w14:paraId="25360812" w14:textId="3B465449" w:rsidR="006D4F89" w:rsidRPr="003B02B4" w:rsidRDefault="003B02B4" w:rsidP="00225740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B02B4">
        <w:rPr>
          <w:rFonts w:asciiTheme="minorHAnsi" w:hAnsiTheme="minorHAnsi" w:cstheme="minorHAnsi"/>
          <w:b/>
          <w:bCs/>
          <w:sz w:val="22"/>
          <w:szCs w:val="22"/>
        </w:rPr>
        <w:t>TUTOR  o ESPERTO  ( barrare)</w:t>
      </w:r>
      <w:r w:rsidR="00630045" w:rsidRPr="003B02B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00325" w:rsidRPr="003B02B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4873D3D6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6EB151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C6227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C6227F">
        <w:rPr>
          <w:rFonts w:cstheme="minorHAnsi"/>
        </w:rPr>
        <w:t>[</w:t>
      </w:r>
      <w:r w:rsidR="0026173D" w:rsidRPr="00C6227F">
        <w:rPr>
          <w:rFonts w:cstheme="minorHAnsi"/>
          <w:i/>
          <w:iCs/>
        </w:rPr>
        <w:t>o se sì a quali</w:t>
      </w:r>
      <w:r w:rsidR="0026173D" w:rsidRPr="00C6227F">
        <w:rPr>
          <w:rFonts w:cstheme="minorHAnsi"/>
        </w:rPr>
        <w:t>]</w:t>
      </w:r>
      <w:r w:rsidRPr="00C6227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6E6494FD" w14:textId="60B7121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C6227F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C6227F">
        <w:rPr>
          <w:rFonts w:cstheme="minorHAnsi"/>
          <w:i/>
          <w:iCs/>
        </w:rPr>
        <w:t>, come indicato nell’art. 7, comma 6, del D.Lgs. n. 165/2001</w:t>
      </w:r>
      <w:r w:rsidRPr="00C6227F">
        <w:rPr>
          <w:rFonts w:cstheme="minorHAnsi"/>
          <w:i/>
          <w:iCs/>
        </w:rPr>
        <w:t>]</w:t>
      </w:r>
      <w:r w:rsidRPr="00C6227F">
        <w:rPr>
          <w:rFonts w:cstheme="minorHAns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3B231D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6227F">
        <w:rPr>
          <w:rFonts w:asciiTheme="minorHAnsi" w:hAnsiTheme="minorHAnsi" w:cstheme="minorHAnsi"/>
          <w:sz w:val="22"/>
          <w:szCs w:val="22"/>
        </w:rPr>
        <w:t>[</w:t>
      </w:r>
      <w:r w:rsidR="006D0AF9" w:rsidRPr="00C6227F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6D0AF9" w:rsidRPr="00C6227F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2F54E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7EA3DA63" w:rsidR="00FF5433" w:rsidRDefault="00FF5433" w:rsidP="002F54E6">
    <w:pPr>
      <w:pStyle w:val="Intestazione"/>
      <w:rPr>
        <w:rFonts w:ascii="Times New Roman" w:hAnsi="Times New Roman"/>
        <w:b/>
        <w:i/>
        <w:iCs/>
        <w:szCs w:val="24"/>
      </w:rPr>
    </w:pPr>
    <w:r w:rsidRPr="002F54E6">
      <w:rPr>
        <w:rFonts w:ascii="Times New Roman" w:hAnsi="Times New Roman"/>
        <w:b/>
        <w:i/>
        <w:iCs/>
        <w:szCs w:val="24"/>
      </w:rPr>
      <w:t>Allegato A all’Avviso – Modello di domanda di partecipazione</w:t>
    </w:r>
    <w:r w:rsidR="003B02B4">
      <w:rPr>
        <w:rFonts w:ascii="Times New Roman" w:hAnsi="Times New Roman"/>
        <w:b/>
        <w:i/>
        <w:iCs/>
        <w:szCs w:val="24"/>
      </w:rPr>
      <w:t xml:space="preserve"> </w:t>
    </w:r>
    <w:r w:rsidR="009822DB">
      <w:rPr>
        <w:rFonts w:ascii="Times New Roman" w:hAnsi="Times New Roman"/>
        <w:b/>
        <w:i/>
        <w:iCs/>
        <w:szCs w:val="24"/>
      </w:rPr>
      <w:t>ESPERTO e TUTOR</w:t>
    </w:r>
  </w:p>
  <w:p w14:paraId="2B13ED8E" w14:textId="77777777" w:rsidR="009822DB" w:rsidRDefault="009822DB" w:rsidP="002F54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094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44AA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2C61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C37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4E6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0C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2B4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985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01C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DB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E7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F77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27F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21B6"/>
    <w:rsid w:val="00D63C10"/>
    <w:rsid w:val="00D647BE"/>
    <w:rsid w:val="00D65B49"/>
    <w:rsid w:val="00D677FF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50C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4765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2024-03-22T10:13:00Z</dcterms:created>
  <dcterms:modified xsi:type="dcterms:W3CDTF">2025-11-21T11:31:00Z</dcterms:modified>
</cp:coreProperties>
</file>