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2E9E" w:rsidRDefault="00ED2E9E">
      <w:pPr>
        <w:pStyle w:val="Corpotesto"/>
        <w:rPr>
          <w:rFonts w:ascii="Times New Roman"/>
        </w:rPr>
      </w:pPr>
    </w:p>
    <w:p w:rsidR="00ED2E9E" w:rsidRDefault="00ED2E9E">
      <w:pPr>
        <w:pStyle w:val="Corpotesto"/>
        <w:rPr>
          <w:rFonts w:ascii="Times New Roman"/>
        </w:rPr>
      </w:pPr>
    </w:p>
    <w:p w:rsidR="00ED2E9E" w:rsidRDefault="00E70F58">
      <w:pPr>
        <w:pStyle w:val="Titolo11"/>
        <w:spacing w:before="213" w:line="480" w:lineRule="auto"/>
        <w:ind w:left="3921" w:right="545" w:hanging="3361"/>
        <w:rPr>
          <w:rFonts w:ascii="Cambria" w:hAnsi="Cambria"/>
        </w:rPr>
      </w:pPr>
      <w:r>
        <w:rPr>
          <w:rFonts w:ascii="Cambria" w:hAnsi="Cambria"/>
        </w:rPr>
        <w:t>GUIDA OPERATIVA ELEZIONI PER IL RINNOVO DEL CONSIGLIO D’ISTITUTO TRIENNIO 2017/2020</w:t>
      </w:r>
    </w:p>
    <w:p w:rsidR="00ED2E9E" w:rsidRDefault="00E70F58">
      <w:pPr>
        <w:pStyle w:val="Titolo21"/>
        <w:numPr>
          <w:ilvl w:val="0"/>
          <w:numId w:val="1"/>
        </w:numPr>
        <w:tabs>
          <w:tab w:val="left" w:pos="593"/>
        </w:tabs>
        <w:spacing w:before="225"/>
        <w:ind w:hanging="360"/>
        <w:jc w:val="both"/>
      </w:pPr>
      <w:r>
        <w:t>DATE ELEZIONI</w:t>
      </w:r>
    </w:p>
    <w:p w:rsidR="00ED2E9E" w:rsidRDefault="00E70F58">
      <w:pPr>
        <w:pStyle w:val="Corpotesto"/>
        <w:ind w:left="232"/>
        <w:jc w:val="both"/>
      </w:pPr>
      <w:r>
        <w:t>Le elezioni per il rinnovo del CONSIGLIO DI ISTITUTO per il triennio 2017/2020 sono fissate nei seguenti giorni:</w:t>
      </w:r>
    </w:p>
    <w:p w:rsidR="00ED2E9E" w:rsidRDefault="00E70F58">
      <w:pPr>
        <w:pStyle w:val="Paragrafoelenco"/>
        <w:numPr>
          <w:ilvl w:val="1"/>
          <w:numId w:val="1"/>
        </w:numPr>
        <w:tabs>
          <w:tab w:val="left" w:pos="940"/>
          <w:tab w:val="left" w:pos="941"/>
          <w:tab w:val="left" w:pos="5189"/>
          <w:tab w:val="left" w:pos="7313"/>
        </w:tabs>
        <w:spacing w:before="93"/>
        <w:ind w:hanging="350"/>
        <w:rPr>
          <w:rFonts w:ascii="Symbol"/>
          <w:b/>
          <w:sz w:val="21"/>
        </w:rPr>
      </w:pPr>
      <w:r>
        <w:rPr>
          <w:b/>
          <w:sz w:val="21"/>
        </w:rPr>
        <w:t xml:space="preserve">Domenica </w:t>
      </w:r>
      <w:proofErr w:type="gramStart"/>
      <w:r w:rsidR="00E33DEC">
        <w:rPr>
          <w:b/>
          <w:sz w:val="21"/>
        </w:rPr>
        <w:t xml:space="preserve">26 </w:t>
      </w:r>
      <w:r>
        <w:rPr>
          <w:b/>
          <w:spacing w:val="-4"/>
          <w:sz w:val="21"/>
        </w:rPr>
        <w:t xml:space="preserve"> </w:t>
      </w:r>
      <w:r>
        <w:rPr>
          <w:b/>
          <w:sz w:val="21"/>
        </w:rPr>
        <w:t>novembre</w:t>
      </w:r>
      <w:proofErr w:type="gramEnd"/>
      <w:r>
        <w:rPr>
          <w:b/>
          <w:spacing w:val="-4"/>
          <w:sz w:val="21"/>
        </w:rPr>
        <w:t xml:space="preserve"> </w:t>
      </w:r>
      <w:r>
        <w:rPr>
          <w:b/>
          <w:sz w:val="21"/>
        </w:rPr>
        <w:t>2017</w:t>
      </w:r>
      <w:r>
        <w:rPr>
          <w:b/>
          <w:sz w:val="21"/>
        </w:rPr>
        <w:tab/>
        <w:t>dalle</w:t>
      </w:r>
      <w:r>
        <w:rPr>
          <w:b/>
          <w:spacing w:val="-3"/>
          <w:sz w:val="21"/>
        </w:rPr>
        <w:t xml:space="preserve"> </w:t>
      </w:r>
      <w:r>
        <w:rPr>
          <w:b/>
          <w:sz w:val="21"/>
        </w:rPr>
        <w:t>ore</w:t>
      </w:r>
      <w:r>
        <w:rPr>
          <w:b/>
          <w:spacing w:val="-2"/>
          <w:sz w:val="21"/>
        </w:rPr>
        <w:t xml:space="preserve"> </w:t>
      </w:r>
      <w:r>
        <w:rPr>
          <w:b/>
          <w:sz w:val="21"/>
        </w:rPr>
        <w:t>8:00</w:t>
      </w:r>
      <w:r>
        <w:rPr>
          <w:b/>
          <w:sz w:val="21"/>
        </w:rPr>
        <w:tab/>
        <w:t>alle ore</w:t>
      </w:r>
      <w:r>
        <w:rPr>
          <w:b/>
          <w:spacing w:val="-7"/>
          <w:sz w:val="21"/>
        </w:rPr>
        <w:t xml:space="preserve"> </w:t>
      </w:r>
      <w:r>
        <w:rPr>
          <w:b/>
          <w:sz w:val="21"/>
        </w:rPr>
        <w:t>12:00</w:t>
      </w:r>
    </w:p>
    <w:p w:rsidR="00ED2E9E" w:rsidRDefault="00E70F58">
      <w:pPr>
        <w:pStyle w:val="Paragrafoelenco"/>
        <w:numPr>
          <w:ilvl w:val="1"/>
          <w:numId w:val="1"/>
        </w:numPr>
        <w:tabs>
          <w:tab w:val="left" w:pos="940"/>
          <w:tab w:val="left" w:pos="941"/>
          <w:tab w:val="left" w:pos="5189"/>
          <w:tab w:val="left" w:pos="7313"/>
        </w:tabs>
        <w:spacing w:before="35"/>
        <w:ind w:hanging="350"/>
        <w:rPr>
          <w:rFonts w:ascii="Symbol" w:hAnsi="Symbol"/>
          <w:b/>
          <w:sz w:val="21"/>
        </w:rPr>
      </w:pPr>
      <w:r>
        <w:rPr>
          <w:b/>
          <w:sz w:val="21"/>
        </w:rPr>
        <w:t>Lunedì 2</w:t>
      </w:r>
      <w:r w:rsidR="00E33DEC">
        <w:rPr>
          <w:b/>
          <w:sz w:val="21"/>
        </w:rPr>
        <w:t>7</w:t>
      </w:r>
      <w:r>
        <w:rPr>
          <w:b/>
          <w:spacing w:val="-6"/>
          <w:sz w:val="21"/>
        </w:rPr>
        <w:t xml:space="preserve"> </w:t>
      </w:r>
      <w:r>
        <w:rPr>
          <w:b/>
          <w:sz w:val="21"/>
        </w:rPr>
        <w:t>novembre</w:t>
      </w:r>
      <w:r>
        <w:rPr>
          <w:b/>
          <w:spacing w:val="-3"/>
          <w:sz w:val="21"/>
        </w:rPr>
        <w:t xml:space="preserve"> </w:t>
      </w:r>
      <w:r>
        <w:rPr>
          <w:b/>
          <w:sz w:val="21"/>
        </w:rPr>
        <w:t>2017</w:t>
      </w:r>
      <w:r>
        <w:rPr>
          <w:b/>
          <w:sz w:val="21"/>
        </w:rPr>
        <w:tab/>
        <w:t>dalle</w:t>
      </w:r>
      <w:r>
        <w:rPr>
          <w:b/>
          <w:spacing w:val="-3"/>
          <w:sz w:val="21"/>
        </w:rPr>
        <w:t xml:space="preserve"> </w:t>
      </w:r>
      <w:r>
        <w:rPr>
          <w:b/>
          <w:sz w:val="21"/>
        </w:rPr>
        <w:t>ore</w:t>
      </w:r>
      <w:r>
        <w:rPr>
          <w:b/>
          <w:spacing w:val="-3"/>
          <w:sz w:val="21"/>
        </w:rPr>
        <w:t xml:space="preserve"> </w:t>
      </w:r>
      <w:r>
        <w:rPr>
          <w:b/>
          <w:sz w:val="21"/>
        </w:rPr>
        <w:t>8:00</w:t>
      </w:r>
      <w:r>
        <w:rPr>
          <w:b/>
          <w:sz w:val="21"/>
        </w:rPr>
        <w:tab/>
        <w:t>alle ore</w:t>
      </w:r>
      <w:r>
        <w:rPr>
          <w:b/>
          <w:spacing w:val="-7"/>
          <w:sz w:val="21"/>
        </w:rPr>
        <w:t xml:space="preserve"> </w:t>
      </w:r>
      <w:r>
        <w:rPr>
          <w:b/>
          <w:sz w:val="21"/>
        </w:rPr>
        <w:t>13:30</w:t>
      </w:r>
    </w:p>
    <w:p w:rsidR="00ED2E9E" w:rsidRDefault="00ED2E9E">
      <w:pPr>
        <w:pStyle w:val="Corpotesto"/>
        <w:spacing w:before="4"/>
        <w:rPr>
          <w:b/>
          <w:sz w:val="23"/>
        </w:rPr>
      </w:pPr>
    </w:p>
    <w:p w:rsidR="00ED2E9E" w:rsidRDefault="00E70F58">
      <w:pPr>
        <w:pStyle w:val="Titolo21"/>
        <w:numPr>
          <w:ilvl w:val="0"/>
          <w:numId w:val="1"/>
        </w:numPr>
        <w:tabs>
          <w:tab w:val="left" w:pos="593"/>
        </w:tabs>
        <w:spacing w:before="1"/>
        <w:ind w:hanging="360"/>
        <w:jc w:val="both"/>
      </w:pPr>
      <w:r>
        <w:t>COMPOSIZIONE DEL CONSIGLIO DI</w:t>
      </w:r>
      <w:r>
        <w:rPr>
          <w:spacing w:val="1"/>
        </w:rPr>
        <w:t xml:space="preserve"> </w:t>
      </w:r>
      <w:r>
        <w:t>ISTITUTO</w:t>
      </w:r>
    </w:p>
    <w:p w:rsidR="00ED2E9E" w:rsidRDefault="00E70F58">
      <w:pPr>
        <w:pStyle w:val="Corpotesto"/>
        <w:ind w:left="232"/>
      </w:pPr>
      <w:r>
        <w:t>Il Consiglio di Istituto nelle scuole con popolazione scolastica superiore a 500 alunni è composto da 19 membri, così rappresentati:</w:t>
      </w:r>
    </w:p>
    <w:p w:rsidR="00ED2E9E" w:rsidRDefault="00E70F58">
      <w:pPr>
        <w:pStyle w:val="Paragrafoelenco"/>
        <w:numPr>
          <w:ilvl w:val="1"/>
          <w:numId w:val="1"/>
        </w:numPr>
        <w:tabs>
          <w:tab w:val="left" w:pos="940"/>
          <w:tab w:val="left" w:pos="941"/>
        </w:tabs>
        <w:spacing w:before="1" w:line="245" w:lineRule="exact"/>
        <w:ind w:left="945" w:hanging="355"/>
        <w:rPr>
          <w:rFonts w:ascii="Symbol"/>
          <w:sz w:val="20"/>
        </w:rPr>
      </w:pPr>
      <w:r>
        <w:rPr>
          <w:b/>
          <w:sz w:val="20"/>
        </w:rPr>
        <w:t xml:space="preserve">Dirigente Scolastico </w:t>
      </w:r>
      <w:r>
        <w:rPr>
          <w:sz w:val="20"/>
        </w:rPr>
        <w:t>membro di diritto;</w:t>
      </w:r>
    </w:p>
    <w:p w:rsidR="00ED2E9E" w:rsidRDefault="00E70F58">
      <w:pPr>
        <w:pStyle w:val="Paragrafoelenco"/>
        <w:numPr>
          <w:ilvl w:val="1"/>
          <w:numId w:val="1"/>
        </w:numPr>
        <w:tabs>
          <w:tab w:val="left" w:pos="941"/>
        </w:tabs>
        <w:ind w:left="945" w:right="226" w:hanging="355"/>
        <w:jc w:val="both"/>
        <w:rPr>
          <w:rFonts w:ascii="Symbol" w:hAnsi="Symbol"/>
          <w:sz w:val="20"/>
        </w:rPr>
      </w:pPr>
      <w:r>
        <w:rPr>
          <w:b/>
          <w:sz w:val="20"/>
        </w:rPr>
        <w:t>n. 8 Rappresentanti del personale DOCENTE</w:t>
      </w:r>
      <w:r>
        <w:rPr>
          <w:sz w:val="20"/>
        </w:rPr>
        <w:t xml:space="preserve">, eletti dal corrispondente personale a tempo indeterminato e a tempo determinato con contratto di lavoro sino al termine delle attività didattiche o dell’anno scolastico, </w:t>
      </w:r>
      <w:r>
        <w:rPr>
          <w:spacing w:val="1"/>
          <w:sz w:val="20"/>
        </w:rPr>
        <w:t xml:space="preserve">anche </w:t>
      </w:r>
      <w:r>
        <w:rPr>
          <w:sz w:val="20"/>
        </w:rPr>
        <w:t>se in stato di utilizzazione, di assegnazione provvisoria o di soprannumero, con esclusione dei supplenti temporanei;</w:t>
      </w:r>
    </w:p>
    <w:p w:rsidR="00ED2E9E" w:rsidRPr="00E33DEC" w:rsidRDefault="00266A3F">
      <w:pPr>
        <w:pStyle w:val="Paragrafoelenco"/>
        <w:numPr>
          <w:ilvl w:val="1"/>
          <w:numId w:val="1"/>
        </w:numPr>
        <w:tabs>
          <w:tab w:val="left" w:pos="941"/>
        </w:tabs>
        <w:spacing w:before="1"/>
        <w:ind w:left="945" w:right="235" w:hanging="355"/>
        <w:jc w:val="both"/>
        <w:rPr>
          <w:rFonts w:ascii="Symbol" w:hAnsi="Symbol"/>
          <w:sz w:val="20"/>
        </w:rPr>
      </w:pPr>
      <w:r>
        <w:rPr>
          <w:b/>
          <w:sz w:val="20"/>
        </w:rPr>
        <w:t>n. 8</w:t>
      </w:r>
      <w:r w:rsidR="00E70F58">
        <w:rPr>
          <w:b/>
          <w:sz w:val="20"/>
        </w:rPr>
        <w:t xml:space="preserve"> Rappresentanti dei GENITORI degli alunni</w:t>
      </w:r>
      <w:r w:rsidR="00E70F58">
        <w:rPr>
          <w:sz w:val="20"/>
        </w:rPr>
        <w:t>, eletti dai genitori degli alunni iscritti o di chi ne fa legalmente le veci, intendendosi come tali le sole persone fisiche alle quali sono attribuiti, con provvedimento dell’Autorità Giudiziaria, poteri tutelari ai sensi dell’art. 348 del Codice</w:t>
      </w:r>
      <w:r w:rsidR="00E70F58">
        <w:rPr>
          <w:spacing w:val="-9"/>
          <w:sz w:val="20"/>
        </w:rPr>
        <w:t xml:space="preserve"> </w:t>
      </w:r>
      <w:r w:rsidR="00E70F58">
        <w:rPr>
          <w:sz w:val="20"/>
        </w:rPr>
        <w:t>Civile;</w:t>
      </w:r>
    </w:p>
    <w:p w:rsidR="00ED2E9E" w:rsidRDefault="00E70F58">
      <w:pPr>
        <w:pStyle w:val="Paragrafoelenco"/>
        <w:numPr>
          <w:ilvl w:val="1"/>
          <w:numId w:val="1"/>
        </w:numPr>
        <w:tabs>
          <w:tab w:val="left" w:pos="941"/>
        </w:tabs>
        <w:ind w:left="945" w:right="227" w:hanging="355"/>
        <w:jc w:val="both"/>
        <w:rPr>
          <w:rFonts w:ascii="Symbol" w:hAnsi="Symbol"/>
          <w:sz w:val="20"/>
        </w:rPr>
      </w:pPr>
      <w:r>
        <w:rPr>
          <w:b/>
          <w:sz w:val="20"/>
        </w:rPr>
        <w:t xml:space="preserve">n. 2 Rappresentanti del personale AMMINISTRATIVO E AUSILIARIO </w:t>
      </w:r>
      <w:r>
        <w:rPr>
          <w:sz w:val="20"/>
        </w:rPr>
        <w:t>eletto dal corrispondente personale a tempo indeterminato e a tempo determinato con contratto di lavoro sino al termine delle attività didattiche o dell’anno scolastico, anche se in stato di utilizzazione, di assegnazione provvisoria o di soprannumero, con esclusione dei supplenti</w:t>
      </w:r>
      <w:r>
        <w:rPr>
          <w:spacing w:val="-1"/>
          <w:sz w:val="20"/>
        </w:rPr>
        <w:t xml:space="preserve"> </w:t>
      </w:r>
      <w:r>
        <w:rPr>
          <w:sz w:val="20"/>
        </w:rPr>
        <w:t>temporanei.</w:t>
      </w:r>
    </w:p>
    <w:p w:rsidR="00ED2E9E" w:rsidRDefault="00ED2E9E">
      <w:pPr>
        <w:pStyle w:val="Corpotesto"/>
        <w:spacing w:before="9"/>
        <w:rPr>
          <w:sz w:val="19"/>
        </w:rPr>
      </w:pPr>
    </w:p>
    <w:p w:rsidR="00ED2E9E" w:rsidRDefault="00E70F58">
      <w:pPr>
        <w:pStyle w:val="Titolo21"/>
        <w:numPr>
          <w:ilvl w:val="0"/>
          <w:numId w:val="1"/>
        </w:numPr>
        <w:tabs>
          <w:tab w:val="left" w:pos="593"/>
        </w:tabs>
        <w:ind w:hanging="360"/>
      </w:pPr>
      <w:r>
        <w:t>FORMAZIONE DELLE</w:t>
      </w:r>
      <w:r>
        <w:rPr>
          <w:spacing w:val="-1"/>
        </w:rPr>
        <w:t xml:space="preserve"> </w:t>
      </w:r>
      <w:r>
        <w:t>LISTE</w:t>
      </w:r>
    </w:p>
    <w:p w:rsidR="00ED2E9E" w:rsidRDefault="00E70F58">
      <w:pPr>
        <w:pStyle w:val="Corpotesto"/>
        <w:spacing w:before="1"/>
        <w:ind w:left="232" w:right="226"/>
        <w:jc w:val="both"/>
      </w:pPr>
      <w:r>
        <w:t xml:space="preserve">Le liste dei candidati devono essere distinte per ciascuna delle componenti (genitori, docenti, personale ATA). I candidati sono elencati con l’indicazione del cognome, nome, luogo e data di nascita, nonché contrassegnati da numeri arabici progressivi. Ciascuna lista deve essere contraddistinta, oltre che da un </w:t>
      </w:r>
      <w:r>
        <w:rPr>
          <w:b/>
        </w:rPr>
        <w:t xml:space="preserve">numero romano </w:t>
      </w:r>
      <w:r>
        <w:t xml:space="preserve">riflettente l’ordine di presentazione alla competente Commissione Elettorale di Istituto (esempio: I, II, ecc.), anche da un </w:t>
      </w:r>
      <w:r>
        <w:rPr>
          <w:b/>
        </w:rPr>
        <w:t xml:space="preserve">motto </w:t>
      </w:r>
      <w:r>
        <w:t xml:space="preserve">(esempio: “I Genitori per la scuola”), indicato dai presentatori in calce alla lista. Essa può comprendere un </w:t>
      </w:r>
      <w:r>
        <w:rPr>
          <w:b/>
        </w:rPr>
        <w:t>numero di candidati fino al doppio del numero dei rappresentanti da eleggere per ciascuna delle categorie di cui trattasi</w:t>
      </w:r>
      <w:r>
        <w:t>, secondo il seguente</w:t>
      </w:r>
      <w:r>
        <w:rPr>
          <w:spacing w:val="-3"/>
        </w:rPr>
        <w:t xml:space="preserve"> </w:t>
      </w:r>
      <w:r>
        <w:t>schema:</w:t>
      </w:r>
    </w:p>
    <w:p w:rsidR="00ED2E9E" w:rsidRDefault="00E70F58">
      <w:pPr>
        <w:pStyle w:val="Paragrafoelenco"/>
        <w:numPr>
          <w:ilvl w:val="1"/>
          <w:numId w:val="1"/>
        </w:numPr>
        <w:tabs>
          <w:tab w:val="left" w:pos="940"/>
          <w:tab w:val="left" w:pos="941"/>
          <w:tab w:val="left" w:pos="4480"/>
        </w:tabs>
        <w:spacing w:before="95" w:line="245" w:lineRule="exact"/>
        <w:ind w:hanging="350"/>
        <w:rPr>
          <w:rFonts w:ascii="Symbol"/>
          <w:sz w:val="20"/>
        </w:rPr>
      </w:pPr>
      <w:r>
        <w:rPr>
          <w:sz w:val="20"/>
        </w:rPr>
        <w:t>Componente</w:t>
      </w:r>
      <w:r>
        <w:rPr>
          <w:spacing w:val="-5"/>
          <w:sz w:val="20"/>
        </w:rPr>
        <w:t xml:space="preserve"> </w:t>
      </w:r>
      <w:r>
        <w:rPr>
          <w:sz w:val="20"/>
        </w:rPr>
        <w:t>PERSONALE</w:t>
      </w:r>
      <w:r>
        <w:rPr>
          <w:spacing w:val="-4"/>
          <w:sz w:val="20"/>
        </w:rPr>
        <w:t xml:space="preserve"> </w:t>
      </w:r>
      <w:r>
        <w:rPr>
          <w:sz w:val="20"/>
        </w:rPr>
        <w:t>DOCENTE</w:t>
      </w:r>
      <w:r>
        <w:rPr>
          <w:sz w:val="20"/>
        </w:rPr>
        <w:tab/>
        <w:t>n. 16 candidati su 8 da eleggere</w:t>
      </w:r>
    </w:p>
    <w:p w:rsidR="00ED2E9E" w:rsidRPr="00E33DEC" w:rsidRDefault="00E70F58">
      <w:pPr>
        <w:pStyle w:val="Paragrafoelenco"/>
        <w:numPr>
          <w:ilvl w:val="1"/>
          <w:numId w:val="1"/>
        </w:numPr>
        <w:tabs>
          <w:tab w:val="left" w:pos="940"/>
          <w:tab w:val="left" w:pos="941"/>
          <w:tab w:val="left" w:pos="4480"/>
        </w:tabs>
        <w:spacing w:line="245" w:lineRule="exact"/>
        <w:ind w:hanging="350"/>
        <w:rPr>
          <w:rFonts w:ascii="Symbol"/>
          <w:sz w:val="20"/>
        </w:rPr>
      </w:pPr>
      <w:r>
        <w:rPr>
          <w:sz w:val="20"/>
        </w:rPr>
        <w:t>Componente GENITORI</w:t>
      </w:r>
      <w:r>
        <w:rPr>
          <w:spacing w:val="-8"/>
          <w:sz w:val="20"/>
        </w:rPr>
        <w:t xml:space="preserve"> </w:t>
      </w:r>
      <w:r>
        <w:rPr>
          <w:sz w:val="20"/>
        </w:rPr>
        <w:t>degli</w:t>
      </w:r>
      <w:r>
        <w:rPr>
          <w:spacing w:val="-5"/>
          <w:sz w:val="20"/>
        </w:rPr>
        <w:t xml:space="preserve"> </w:t>
      </w:r>
      <w:r w:rsidR="00266A3F">
        <w:rPr>
          <w:sz w:val="20"/>
        </w:rPr>
        <w:t>alunni</w:t>
      </w:r>
      <w:r w:rsidR="00266A3F">
        <w:rPr>
          <w:sz w:val="20"/>
        </w:rPr>
        <w:tab/>
        <w:t xml:space="preserve">n. 16 </w:t>
      </w:r>
      <w:r>
        <w:rPr>
          <w:sz w:val="20"/>
        </w:rPr>
        <w:t xml:space="preserve">candidati su </w:t>
      </w:r>
      <w:r w:rsidR="00266A3F">
        <w:rPr>
          <w:sz w:val="20"/>
        </w:rPr>
        <w:t>8</w:t>
      </w:r>
      <w:r>
        <w:rPr>
          <w:sz w:val="20"/>
        </w:rPr>
        <w:t xml:space="preserve"> da eleggere</w:t>
      </w:r>
    </w:p>
    <w:p w:rsidR="00ED2E9E" w:rsidRDefault="00E70F58">
      <w:pPr>
        <w:pStyle w:val="Paragrafoelenco"/>
        <w:numPr>
          <w:ilvl w:val="1"/>
          <w:numId w:val="1"/>
        </w:numPr>
        <w:tabs>
          <w:tab w:val="left" w:pos="940"/>
          <w:tab w:val="left" w:pos="941"/>
          <w:tab w:val="left" w:pos="4480"/>
        </w:tabs>
        <w:spacing w:before="2"/>
        <w:ind w:hanging="350"/>
        <w:rPr>
          <w:rFonts w:ascii="Symbol"/>
          <w:sz w:val="20"/>
        </w:rPr>
      </w:pPr>
      <w:r>
        <w:rPr>
          <w:sz w:val="20"/>
        </w:rPr>
        <w:t>Componente</w:t>
      </w:r>
      <w:r>
        <w:rPr>
          <w:spacing w:val="-4"/>
          <w:sz w:val="20"/>
        </w:rPr>
        <w:t xml:space="preserve"> </w:t>
      </w:r>
      <w:r>
        <w:rPr>
          <w:sz w:val="20"/>
        </w:rPr>
        <w:t>PERSONALE</w:t>
      </w:r>
      <w:r>
        <w:rPr>
          <w:spacing w:val="-3"/>
          <w:sz w:val="20"/>
        </w:rPr>
        <w:t xml:space="preserve"> </w:t>
      </w:r>
      <w:r>
        <w:rPr>
          <w:sz w:val="20"/>
        </w:rPr>
        <w:t>ATA</w:t>
      </w:r>
      <w:r>
        <w:rPr>
          <w:sz w:val="20"/>
        </w:rPr>
        <w:tab/>
        <w:t xml:space="preserve">n. </w:t>
      </w:r>
      <w:r w:rsidR="00266A3F">
        <w:rPr>
          <w:sz w:val="20"/>
        </w:rPr>
        <w:t xml:space="preserve">   </w:t>
      </w:r>
      <w:r>
        <w:rPr>
          <w:sz w:val="20"/>
        </w:rPr>
        <w:t>4 candidati su 2 da</w:t>
      </w:r>
      <w:r>
        <w:rPr>
          <w:spacing w:val="-3"/>
          <w:sz w:val="20"/>
        </w:rPr>
        <w:t xml:space="preserve"> </w:t>
      </w:r>
      <w:r>
        <w:rPr>
          <w:sz w:val="20"/>
        </w:rPr>
        <w:t>eleggere</w:t>
      </w:r>
    </w:p>
    <w:p w:rsidR="00ED2E9E" w:rsidRDefault="00E70F58">
      <w:pPr>
        <w:pStyle w:val="Corpotesto"/>
        <w:spacing w:before="73"/>
        <w:ind w:left="232" w:right="229"/>
        <w:jc w:val="both"/>
      </w:pPr>
      <w:r>
        <w:t>Nessun ELETTORE può concorrere alla presentazione di più di una lista. Nessun CANDIDATO può essere incluso in più liste della medesima componente. Nessun CANDIDATO può presentare alcuna lista. Nessun COMPONENTE della Commissione Elettorale può essere candidato di alcuna lista.</w:t>
      </w:r>
    </w:p>
    <w:p w:rsidR="00ED2E9E" w:rsidRDefault="00ED2E9E">
      <w:pPr>
        <w:pStyle w:val="Corpotesto"/>
        <w:spacing w:before="10"/>
        <w:rPr>
          <w:sz w:val="19"/>
        </w:rPr>
      </w:pPr>
    </w:p>
    <w:p w:rsidR="00ED2E9E" w:rsidRDefault="00E70F58">
      <w:pPr>
        <w:pStyle w:val="Titolo21"/>
        <w:numPr>
          <w:ilvl w:val="0"/>
          <w:numId w:val="1"/>
        </w:numPr>
        <w:tabs>
          <w:tab w:val="left" w:pos="593"/>
        </w:tabs>
        <w:ind w:hanging="360"/>
      </w:pPr>
      <w:r>
        <w:t>PRESENTAZIONE DELLE LISTE DEI</w:t>
      </w:r>
      <w:r>
        <w:rPr>
          <w:spacing w:val="-3"/>
        </w:rPr>
        <w:t xml:space="preserve"> </w:t>
      </w:r>
      <w:r>
        <w:t>CANDIDATI</w:t>
      </w:r>
    </w:p>
    <w:p w:rsidR="00ED2E9E" w:rsidRDefault="00E70F58">
      <w:pPr>
        <w:pStyle w:val="Corpotesto"/>
        <w:spacing w:before="1"/>
        <w:ind w:left="232" w:right="227"/>
        <w:jc w:val="both"/>
      </w:pPr>
      <w:r>
        <w:t xml:space="preserve">Le liste dei candidati, senza distinzione di ordine di scuola, devono essere presentate personalmente da uno dei firmatari alla Segreteria della Commissione Elettorale presso l’Ufficio di Segreteria dell’Istituto, </w:t>
      </w:r>
      <w:r>
        <w:rPr>
          <w:b/>
        </w:rPr>
        <w:t xml:space="preserve">dalle ore 9.00 del </w:t>
      </w:r>
      <w:r w:rsidR="00736BEC">
        <w:rPr>
          <w:b/>
        </w:rPr>
        <w:t>06</w:t>
      </w:r>
      <w:r>
        <w:rPr>
          <w:b/>
        </w:rPr>
        <w:t xml:space="preserve"> </w:t>
      </w:r>
      <w:r w:rsidR="00736BEC">
        <w:rPr>
          <w:b/>
        </w:rPr>
        <w:t xml:space="preserve">novembre 2017 alle ore 12.00 del </w:t>
      </w:r>
      <w:proofErr w:type="gramStart"/>
      <w:r w:rsidR="00736BEC">
        <w:rPr>
          <w:b/>
        </w:rPr>
        <w:t xml:space="preserve">11 </w:t>
      </w:r>
      <w:r>
        <w:rPr>
          <w:b/>
        </w:rPr>
        <w:t xml:space="preserve"> novembre</w:t>
      </w:r>
      <w:proofErr w:type="gramEnd"/>
      <w:r>
        <w:rPr>
          <w:b/>
        </w:rPr>
        <w:t xml:space="preserve"> 2017</w:t>
      </w:r>
      <w:r>
        <w:t>, nelle ore d’ufficio (dalle ore 9.00 alle ore 13.00 di tutti i giorni e dalle ore 9.00 alle ore 12.00 del giorno di scadenza).</w:t>
      </w:r>
    </w:p>
    <w:p w:rsidR="00266A3F" w:rsidRDefault="00266A3F" w:rsidP="00736BEC">
      <w:pPr>
        <w:pStyle w:val="Corpotesto"/>
        <w:ind w:left="232" w:right="-103"/>
      </w:pPr>
    </w:p>
    <w:p w:rsidR="00266A3F" w:rsidRDefault="00266A3F" w:rsidP="00736BEC">
      <w:pPr>
        <w:pStyle w:val="Corpotesto"/>
        <w:ind w:left="232" w:right="-103"/>
      </w:pPr>
    </w:p>
    <w:p w:rsidR="00266A3F" w:rsidRDefault="00266A3F" w:rsidP="00736BEC">
      <w:pPr>
        <w:pStyle w:val="Corpotesto"/>
        <w:ind w:left="232" w:right="-103"/>
      </w:pPr>
    </w:p>
    <w:p w:rsidR="00266A3F" w:rsidRDefault="00266A3F" w:rsidP="00736BEC">
      <w:pPr>
        <w:pStyle w:val="Corpotesto"/>
        <w:ind w:left="232" w:right="-103"/>
      </w:pPr>
    </w:p>
    <w:p w:rsidR="00266A3F" w:rsidRDefault="00266A3F" w:rsidP="00736BEC">
      <w:pPr>
        <w:pStyle w:val="Corpotesto"/>
        <w:ind w:left="232" w:right="-103"/>
      </w:pPr>
    </w:p>
    <w:p w:rsidR="00266A3F" w:rsidRDefault="00266A3F" w:rsidP="00736BEC">
      <w:pPr>
        <w:pStyle w:val="Corpotesto"/>
        <w:ind w:left="232" w:right="-103"/>
      </w:pPr>
    </w:p>
    <w:p w:rsidR="00266A3F" w:rsidRDefault="00266A3F" w:rsidP="00736BEC">
      <w:pPr>
        <w:pStyle w:val="Corpotesto"/>
        <w:ind w:left="232" w:right="-103"/>
      </w:pPr>
    </w:p>
    <w:p w:rsidR="00736BEC" w:rsidRDefault="00736BEC" w:rsidP="00736BEC">
      <w:pPr>
        <w:pStyle w:val="Corpotesto"/>
        <w:ind w:left="232" w:right="-103"/>
      </w:pPr>
      <w:r>
        <w:lastRenderedPageBreak/>
        <w:t>L’</w:t>
      </w:r>
      <w:proofErr w:type="gramStart"/>
      <w:r>
        <w:t xml:space="preserve">11 </w:t>
      </w:r>
      <w:r w:rsidR="00E70F58">
        <w:t xml:space="preserve"> novembre</w:t>
      </w:r>
      <w:proofErr w:type="gramEnd"/>
      <w:r w:rsidR="00E70F58">
        <w:t xml:space="preserve">, subito dopo le ore 12.00, le liste saranno pubblicate nell’albo </w:t>
      </w:r>
      <w:r>
        <w:t>d</w:t>
      </w:r>
      <w:r w:rsidR="00E70F58">
        <w:t>ell'Istituto.</w:t>
      </w:r>
    </w:p>
    <w:p w:rsidR="00ED2E9E" w:rsidRDefault="00E70F58" w:rsidP="00736BEC">
      <w:pPr>
        <w:pStyle w:val="Corpotesto"/>
        <w:ind w:left="232" w:right="-103"/>
      </w:pPr>
      <w:r>
        <w:t>Ciascuna lista deve essere presentata dal seguente numero minimo di presentatori:</w:t>
      </w:r>
    </w:p>
    <w:p w:rsidR="00DE36D3" w:rsidRDefault="00DE36D3" w:rsidP="00736BEC">
      <w:pPr>
        <w:pStyle w:val="Corpotesto"/>
        <w:ind w:left="232" w:right="-103"/>
      </w:pPr>
    </w:p>
    <w:p w:rsidR="00ED2E9E" w:rsidRDefault="00E70F58">
      <w:pPr>
        <w:pStyle w:val="Paragrafoelenco"/>
        <w:numPr>
          <w:ilvl w:val="1"/>
          <w:numId w:val="1"/>
        </w:numPr>
        <w:tabs>
          <w:tab w:val="left" w:pos="940"/>
          <w:tab w:val="left" w:pos="941"/>
          <w:tab w:val="left" w:pos="4480"/>
        </w:tabs>
        <w:spacing w:before="94"/>
        <w:ind w:hanging="350"/>
        <w:rPr>
          <w:rFonts w:ascii="Symbol"/>
          <w:sz w:val="20"/>
        </w:rPr>
      </w:pPr>
      <w:r>
        <w:rPr>
          <w:sz w:val="20"/>
        </w:rPr>
        <w:t>LISTA</w:t>
      </w:r>
      <w:r>
        <w:rPr>
          <w:spacing w:val="-4"/>
          <w:sz w:val="20"/>
        </w:rPr>
        <w:t xml:space="preserve"> </w:t>
      </w:r>
      <w:r>
        <w:rPr>
          <w:sz w:val="20"/>
        </w:rPr>
        <w:t>DEI</w:t>
      </w:r>
      <w:r>
        <w:rPr>
          <w:spacing w:val="-4"/>
          <w:sz w:val="20"/>
        </w:rPr>
        <w:t xml:space="preserve"> </w:t>
      </w:r>
      <w:r>
        <w:rPr>
          <w:sz w:val="20"/>
        </w:rPr>
        <w:t>GENITORI</w:t>
      </w:r>
      <w:r>
        <w:rPr>
          <w:sz w:val="20"/>
        </w:rPr>
        <w:tab/>
        <w:t>n. 20</w:t>
      </w:r>
      <w:r>
        <w:rPr>
          <w:spacing w:val="-12"/>
          <w:sz w:val="20"/>
        </w:rPr>
        <w:t xml:space="preserve"> </w:t>
      </w:r>
      <w:r>
        <w:rPr>
          <w:sz w:val="20"/>
        </w:rPr>
        <w:t>presentatori</w:t>
      </w:r>
    </w:p>
    <w:p w:rsidR="00ED2E9E" w:rsidRPr="00736BEC" w:rsidRDefault="00E70F58">
      <w:pPr>
        <w:pStyle w:val="Paragrafoelenco"/>
        <w:numPr>
          <w:ilvl w:val="1"/>
          <w:numId w:val="1"/>
        </w:numPr>
        <w:tabs>
          <w:tab w:val="left" w:pos="940"/>
          <w:tab w:val="left" w:pos="941"/>
          <w:tab w:val="left" w:pos="4480"/>
        </w:tabs>
        <w:spacing w:before="2" w:line="245" w:lineRule="exact"/>
        <w:ind w:hanging="350"/>
        <w:rPr>
          <w:rFonts w:ascii="Symbol"/>
          <w:sz w:val="20"/>
        </w:rPr>
      </w:pPr>
      <w:r>
        <w:rPr>
          <w:sz w:val="20"/>
        </w:rPr>
        <w:t>LISTA</w:t>
      </w:r>
      <w:r>
        <w:rPr>
          <w:spacing w:val="-3"/>
          <w:sz w:val="20"/>
        </w:rPr>
        <w:t xml:space="preserve"> </w:t>
      </w:r>
      <w:r>
        <w:rPr>
          <w:sz w:val="20"/>
        </w:rPr>
        <w:t>DEI</w:t>
      </w:r>
      <w:r>
        <w:rPr>
          <w:spacing w:val="-3"/>
          <w:sz w:val="20"/>
        </w:rPr>
        <w:t xml:space="preserve"> </w:t>
      </w:r>
      <w:r>
        <w:rPr>
          <w:sz w:val="20"/>
        </w:rPr>
        <w:t>DOCENTI</w:t>
      </w:r>
      <w:r>
        <w:rPr>
          <w:sz w:val="20"/>
        </w:rPr>
        <w:tab/>
        <w:t>n. 20</w:t>
      </w:r>
      <w:r>
        <w:rPr>
          <w:spacing w:val="-12"/>
          <w:sz w:val="20"/>
        </w:rPr>
        <w:t xml:space="preserve"> </w:t>
      </w:r>
      <w:r>
        <w:rPr>
          <w:sz w:val="20"/>
        </w:rPr>
        <w:t>presentatori</w:t>
      </w:r>
    </w:p>
    <w:p w:rsidR="00ED2E9E" w:rsidRDefault="00E70F58">
      <w:pPr>
        <w:pStyle w:val="Paragrafoelenco"/>
        <w:numPr>
          <w:ilvl w:val="1"/>
          <w:numId w:val="1"/>
        </w:numPr>
        <w:tabs>
          <w:tab w:val="left" w:pos="940"/>
          <w:tab w:val="left" w:pos="941"/>
          <w:tab w:val="left" w:pos="4480"/>
        </w:tabs>
        <w:spacing w:line="245" w:lineRule="exact"/>
        <w:ind w:hanging="350"/>
        <w:rPr>
          <w:rFonts w:ascii="Symbol"/>
          <w:sz w:val="20"/>
        </w:rPr>
      </w:pPr>
      <w:r>
        <w:rPr>
          <w:sz w:val="20"/>
        </w:rPr>
        <w:t>LISTA DEL</w:t>
      </w:r>
      <w:r>
        <w:rPr>
          <w:spacing w:val="-5"/>
          <w:sz w:val="20"/>
        </w:rPr>
        <w:t xml:space="preserve"> </w:t>
      </w:r>
      <w:r>
        <w:rPr>
          <w:sz w:val="20"/>
        </w:rPr>
        <w:t>PERSONALE</w:t>
      </w:r>
      <w:r>
        <w:rPr>
          <w:spacing w:val="-3"/>
          <w:sz w:val="20"/>
        </w:rPr>
        <w:t xml:space="preserve"> </w:t>
      </w:r>
      <w:r>
        <w:rPr>
          <w:sz w:val="20"/>
        </w:rPr>
        <w:t>ATA</w:t>
      </w:r>
      <w:r>
        <w:rPr>
          <w:sz w:val="20"/>
        </w:rPr>
        <w:tab/>
        <w:t xml:space="preserve">n. </w:t>
      </w:r>
      <w:r w:rsidR="00DE36D3">
        <w:rPr>
          <w:sz w:val="20"/>
        </w:rPr>
        <w:t>1</w:t>
      </w:r>
      <w:r w:rsidR="00266A3F">
        <w:rPr>
          <w:sz w:val="20"/>
        </w:rPr>
        <w:t>/10</w:t>
      </w:r>
      <w:r>
        <w:rPr>
          <w:spacing w:val="-1"/>
          <w:sz w:val="20"/>
        </w:rPr>
        <w:t xml:space="preserve"> </w:t>
      </w:r>
      <w:r>
        <w:rPr>
          <w:sz w:val="20"/>
        </w:rPr>
        <w:t>presentatori</w:t>
      </w:r>
    </w:p>
    <w:p w:rsidR="00ED2E9E" w:rsidRDefault="00E70F58">
      <w:pPr>
        <w:pStyle w:val="Corpotesto"/>
        <w:spacing w:before="92"/>
        <w:ind w:left="232"/>
        <w:jc w:val="both"/>
      </w:pPr>
      <w:r>
        <w:t>I presentatori di lista non possono essere candidati dell’organo collegiale per il quale presentano le liste.</w:t>
      </w:r>
      <w:bookmarkStart w:id="0" w:name="_GoBack"/>
      <w:bookmarkEnd w:id="0"/>
    </w:p>
    <w:p w:rsidR="00736BEC" w:rsidRDefault="00736BEC">
      <w:pPr>
        <w:pStyle w:val="Corpotesto"/>
        <w:spacing w:before="92"/>
        <w:ind w:left="232"/>
        <w:jc w:val="both"/>
      </w:pPr>
    </w:p>
    <w:p w:rsidR="00ED2E9E" w:rsidRDefault="00ED2E9E">
      <w:pPr>
        <w:pStyle w:val="Corpotesto"/>
        <w:spacing w:before="1"/>
      </w:pPr>
    </w:p>
    <w:p w:rsidR="00ED2E9E" w:rsidRDefault="00E70F58">
      <w:pPr>
        <w:pStyle w:val="Titolo21"/>
        <w:numPr>
          <w:ilvl w:val="0"/>
          <w:numId w:val="1"/>
        </w:numPr>
        <w:tabs>
          <w:tab w:val="left" w:pos="593"/>
        </w:tabs>
        <w:spacing w:line="234" w:lineRule="exact"/>
        <w:ind w:hanging="360"/>
        <w:jc w:val="both"/>
      </w:pPr>
      <w:r>
        <w:t>PROPAGANDA</w:t>
      </w:r>
      <w:r>
        <w:rPr>
          <w:spacing w:val="-3"/>
        </w:rPr>
        <w:t xml:space="preserve"> </w:t>
      </w:r>
      <w:r>
        <w:t>ELETTORALE</w:t>
      </w:r>
      <w:r w:rsidR="00736BEC">
        <w:t xml:space="preserve"> </w:t>
      </w:r>
    </w:p>
    <w:p w:rsidR="00ED2E9E" w:rsidRDefault="00E70F58">
      <w:pPr>
        <w:pStyle w:val="Paragrafoelenco"/>
        <w:numPr>
          <w:ilvl w:val="1"/>
          <w:numId w:val="1"/>
        </w:numPr>
        <w:tabs>
          <w:tab w:val="left" w:pos="941"/>
        </w:tabs>
        <w:ind w:left="945" w:right="227" w:hanging="355"/>
        <w:jc w:val="both"/>
        <w:rPr>
          <w:rFonts w:ascii="Symbol" w:hAnsi="Symbol"/>
          <w:color w:val="444444"/>
          <w:sz w:val="20"/>
        </w:rPr>
      </w:pPr>
      <w:r>
        <w:rPr>
          <w:b/>
          <w:sz w:val="20"/>
        </w:rPr>
        <w:t xml:space="preserve">L'illustrazione dei programmi </w:t>
      </w:r>
      <w:r>
        <w:rPr>
          <w:sz w:val="20"/>
        </w:rPr>
        <w:t xml:space="preserve">e la </w:t>
      </w:r>
      <w:r>
        <w:rPr>
          <w:b/>
          <w:sz w:val="20"/>
        </w:rPr>
        <w:t xml:space="preserve">presentazione dei candidati </w:t>
      </w:r>
      <w:r>
        <w:rPr>
          <w:sz w:val="20"/>
        </w:rPr>
        <w:t xml:space="preserve">possono essere effettuate soltanto dai presentatori di lista e dagli stessi candidati nel corso di assemblee da tenersi </w:t>
      </w:r>
      <w:r w:rsidR="00736BEC">
        <w:rPr>
          <w:b/>
          <w:sz w:val="20"/>
        </w:rPr>
        <w:t>dall’8</w:t>
      </w:r>
      <w:r>
        <w:rPr>
          <w:b/>
          <w:sz w:val="20"/>
        </w:rPr>
        <w:t xml:space="preserve"> novembre </w:t>
      </w:r>
      <w:proofErr w:type="gramStart"/>
      <w:r>
        <w:rPr>
          <w:b/>
          <w:sz w:val="20"/>
        </w:rPr>
        <w:t xml:space="preserve">al </w:t>
      </w:r>
      <w:r w:rsidR="00736BEC">
        <w:rPr>
          <w:b/>
          <w:sz w:val="20"/>
        </w:rPr>
        <w:t xml:space="preserve"> 24</w:t>
      </w:r>
      <w:proofErr w:type="gramEnd"/>
      <w:r w:rsidR="00736BEC">
        <w:rPr>
          <w:b/>
          <w:sz w:val="20"/>
        </w:rPr>
        <w:t xml:space="preserve"> novembre 2017 </w:t>
      </w:r>
      <w:r>
        <w:rPr>
          <w:sz w:val="20"/>
        </w:rPr>
        <w:t>,</w:t>
      </w:r>
      <w:r>
        <w:rPr>
          <w:spacing w:val="-3"/>
          <w:sz w:val="20"/>
        </w:rPr>
        <w:t xml:space="preserve"> </w:t>
      </w:r>
      <w:r>
        <w:rPr>
          <w:sz w:val="20"/>
        </w:rPr>
        <w:t>presso</w:t>
      </w:r>
      <w:r>
        <w:rPr>
          <w:spacing w:val="-1"/>
          <w:sz w:val="20"/>
        </w:rPr>
        <w:t xml:space="preserve"> </w:t>
      </w:r>
      <w:r w:rsidRPr="00AA7215">
        <w:rPr>
          <w:sz w:val="20"/>
        </w:rPr>
        <w:t>la</w:t>
      </w:r>
      <w:r w:rsidRPr="00AA7215">
        <w:rPr>
          <w:spacing w:val="-2"/>
          <w:sz w:val="20"/>
        </w:rPr>
        <w:t xml:space="preserve"> </w:t>
      </w:r>
      <w:r w:rsidR="00266A3F" w:rsidRPr="00AA7215">
        <w:rPr>
          <w:sz w:val="20"/>
        </w:rPr>
        <w:t>sede del distretto in Vi</w:t>
      </w:r>
      <w:r w:rsidR="00AA7215">
        <w:rPr>
          <w:sz w:val="20"/>
        </w:rPr>
        <w:t xml:space="preserve">a Pirandello </w:t>
      </w:r>
      <w:r w:rsidR="00266A3F" w:rsidRPr="00AA7215">
        <w:rPr>
          <w:sz w:val="20"/>
        </w:rPr>
        <w:t xml:space="preserve"> 12</w:t>
      </w:r>
      <w:r w:rsidRPr="00AA7215">
        <w:rPr>
          <w:sz w:val="20"/>
        </w:rPr>
        <w:t>,</w:t>
      </w:r>
      <w:r w:rsidRPr="00AA7215">
        <w:rPr>
          <w:spacing w:val="-3"/>
          <w:sz w:val="20"/>
        </w:rPr>
        <w:t xml:space="preserve"> </w:t>
      </w:r>
      <w:r>
        <w:rPr>
          <w:sz w:val="20"/>
        </w:rPr>
        <w:t>in</w:t>
      </w:r>
      <w:r>
        <w:rPr>
          <w:spacing w:val="-4"/>
          <w:sz w:val="20"/>
        </w:rPr>
        <w:t xml:space="preserve"> </w:t>
      </w:r>
      <w:r>
        <w:rPr>
          <w:sz w:val="20"/>
        </w:rPr>
        <w:t>orario</w:t>
      </w:r>
      <w:r>
        <w:rPr>
          <w:spacing w:val="-1"/>
          <w:sz w:val="20"/>
        </w:rPr>
        <w:t xml:space="preserve"> </w:t>
      </w:r>
      <w:r>
        <w:rPr>
          <w:sz w:val="20"/>
        </w:rPr>
        <w:t>non</w:t>
      </w:r>
      <w:r>
        <w:rPr>
          <w:spacing w:val="-4"/>
          <w:sz w:val="20"/>
        </w:rPr>
        <w:t xml:space="preserve"> </w:t>
      </w:r>
      <w:r>
        <w:rPr>
          <w:sz w:val="20"/>
        </w:rPr>
        <w:t>coincidente</w:t>
      </w:r>
      <w:r>
        <w:rPr>
          <w:spacing w:val="-4"/>
          <w:sz w:val="20"/>
        </w:rPr>
        <w:t xml:space="preserve"> </w:t>
      </w:r>
      <w:r>
        <w:rPr>
          <w:sz w:val="20"/>
        </w:rPr>
        <w:t>con</w:t>
      </w:r>
      <w:r>
        <w:rPr>
          <w:spacing w:val="-2"/>
          <w:sz w:val="20"/>
        </w:rPr>
        <w:t xml:space="preserve"> </w:t>
      </w:r>
      <w:r>
        <w:rPr>
          <w:sz w:val="20"/>
        </w:rPr>
        <w:t>le</w:t>
      </w:r>
      <w:r>
        <w:rPr>
          <w:spacing w:val="-4"/>
          <w:sz w:val="20"/>
        </w:rPr>
        <w:t xml:space="preserve"> </w:t>
      </w:r>
      <w:r>
        <w:rPr>
          <w:sz w:val="20"/>
        </w:rPr>
        <w:t>attività</w:t>
      </w:r>
      <w:r>
        <w:rPr>
          <w:spacing w:val="-3"/>
          <w:sz w:val="20"/>
        </w:rPr>
        <w:t xml:space="preserve"> </w:t>
      </w:r>
      <w:r>
        <w:rPr>
          <w:sz w:val="20"/>
        </w:rPr>
        <w:t>didattiche.</w:t>
      </w:r>
    </w:p>
    <w:p w:rsidR="00ED2E9E" w:rsidRDefault="00E70F58">
      <w:pPr>
        <w:pStyle w:val="Paragrafoelenco"/>
        <w:numPr>
          <w:ilvl w:val="1"/>
          <w:numId w:val="1"/>
        </w:numPr>
        <w:tabs>
          <w:tab w:val="left" w:pos="940"/>
          <w:tab w:val="left" w:pos="941"/>
        </w:tabs>
        <w:spacing w:before="1" w:line="245" w:lineRule="exact"/>
        <w:ind w:left="945" w:hanging="355"/>
        <w:rPr>
          <w:rFonts w:ascii="Symbol"/>
          <w:sz w:val="20"/>
        </w:rPr>
      </w:pPr>
      <w:r>
        <w:rPr>
          <w:sz w:val="20"/>
        </w:rPr>
        <w:t xml:space="preserve">Le </w:t>
      </w:r>
      <w:r>
        <w:rPr>
          <w:b/>
          <w:sz w:val="20"/>
        </w:rPr>
        <w:t xml:space="preserve">richieste per le riunioni </w:t>
      </w:r>
      <w:r>
        <w:rPr>
          <w:sz w:val="20"/>
        </w:rPr>
        <w:t xml:space="preserve">devono essere presentate al Dirigente Scolastico </w:t>
      </w:r>
      <w:r w:rsidR="00736BEC">
        <w:rPr>
          <w:b/>
          <w:sz w:val="20"/>
        </w:rPr>
        <w:t>in tempo utile per l’organizzazione del servizio</w:t>
      </w:r>
      <w:r>
        <w:rPr>
          <w:sz w:val="20"/>
        </w:rPr>
        <w:t>.</w:t>
      </w:r>
    </w:p>
    <w:p w:rsidR="00ED2E9E" w:rsidRDefault="00E70F58">
      <w:pPr>
        <w:pStyle w:val="Paragrafoelenco"/>
        <w:numPr>
          <w:ilvl w:val="1"/>
          <w:numId w:val="1"/>
        </w:numPr>
        <w:tabs>
          <w:tab w:val="left" w:pos="941"/>
        </w:tabs>
        <w:ind w:left="945" w:right="233" w:hanging="355"/>
        <w:jc w:val="both"/>
        <w:rPr>
          <w:rFonts w:ascii="Symbol" w:hAnsi="Symbol"/>
          <w:sz w:val="20"/>
        </w:rPr>
      </w:pPr>
      <w:r>
        <w:rPr>
          <w:sz w:val="20"/>
        </w:rPr>
        <w:t xml:space="preserve">Il Dirigente Scolastico stabilisce il </w:t>
      </w:r>
      <w:r>
        <w:rPr>
          <w:b/>
          <w:sz w:val="20"/>
        </w:rPr>
        <w:t>diario delle riunioni</w:t>
      </w:r>
      <w:r>
        <w:rPr>
          <w:sz w:val="20"/>
        </w:rPr>
        <w:t>, tenuto conto dell'ordine di richiesta delle singole liste e, per quanto possibile, della data indicata nella richiesta. Del diario stabilito è data comunicazione ai rappresentanti delle liste</w:t>
      </w:r>
      <w:r>
        <w:rPr>
          <w:spacing w:val="-7"/>
          <w:sz w:val="20"/>
        </w:rPr>
        <w:t xml:space="preserve"> </w:t>
      </w:r>
      <w:r>
        <w:rPr>
          <w:sz w:val="20"/>
        </w:rPr>
        <w:t>richiedenti.</w:t>
      </w:r>
    </w:p>
    <w:p w:rsidR="00ED2E9E" w:rsidRDefault="00E70F58">
      <w:pPr>
        <w:pStyle w:val="Paragrafoelenco"/>
        <w:numPr>
          <w:ilvl w:val="1"/>
          <w:numId w:val="1"/>
        </w:numPr>
        <w:tabs>
          <w:tab w:val="left" w:pos="940"/>
          <w:tab w:val="left" w:pos="941"/>
        </w:tabs>
        <w:ind w:left="945" w:hanging="355"/>
        <w:rPr>
          <w:rFonts w:ascii="Symbol" w:hAnsi="Symbol"/>
          <w:sz w:val="20"/>
        </w:rPr>
      </w:pPr>
      <w:r>
        <w:rPr>
          <w:sz w:val="20"/>
        </w:rPr>
        <w:t>Per ogni informazione e ulteriore chiarimento si farà riferimento alla Commissione</w:t>
      </w:r>
      <w:r>
        <w:rPr>
          <w:spacing w:val="-12"/>
          <w:sz w:val="20"/>
        </w:rPr>
        <w:t xml:space="preserve"> </w:t>
      </w:r>
      <w:r>
        <w:rPr>
          <w:sz w:val="20"/>
        </w:rPr>
        <w:t>elettorale.</w:t>
      </w:r>
    </w:p>
    <w:p w:rsidR="00ED2E9E" w:rsidRDefault="00ED2E9E">
      <w:pPr>
        <w:pStyle w:val="Corpotesto"/>
        <w:spacing w:before="11"/>
        <w:rPr>
          <w:sz w:val="19"/>
        </w:rPr>
      </w:pPr>
    </w:p>
    <w:p w:rsidR="00ED2E9E" w:rsidRDefault="00E70F58">
      <w:pPr>
        <w:pStyle w:val="Titolo21"/>
        <w:numPr>
          <w:ilvl w:val="0"/>
          <w:numId w:val="1"/>
        </w:numPr>
        <w:tabs>
          <w:tab w:val="left" w:pos="593"/>
        </w:tabs>
        <w:ind w:hanging="360"/>
      </w:pPr>
      <w:r>
        <w:t>COSTITUZIONE DEI SEGGI ELETTORALI</w:t>
      </w:r>
    </w:p>
    <w:p w:rsidR="00ED2E9E" w:rsidRDefault="00E70F58">
      <w:pPr>
        <w:pStyle w:val="Corpotesto"/>
        <w:spacing w:before="1"/>
        <w:ind w:left="232"/>
      </w:pPr>
      <w:r>
        <w:t xml:space="preserve">Saranno costituiti </w:t>
      </w:r>
      <w:r w:rsidR="00266A3F">
        <w:t xml:space="preserve">n. 2 </w:t>
      </w:r>
      <w:r>
        <w:t>seggi nelle seguenti sedi:</w:t>
      </w:r>
    </w:p>
    <w:p w:rsidR="00ED2E9E" w:rsidRDefault="00ED2E9E">
      <w:pPr>
        <w:pStyle w:val="Corpotesto"/>
        <w:spacing w:before="11"/>
        <w:rPr>
          <w:sz w:val="19"/>
        </w:rPr>
      </w:pPr>
    </w:p>
    <w:tbl>
      <w:tblPr>
        <w:tblStyle w:val="TableNormal"/>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41"/>
        <w:gridCol w:w="5381"/>
      </w:tblGrid>
      <w:tr w:rsidR="00ED2E9E">
        <w:trPr>
          <w:trHeight w:val="234"/>
        </w:trPr>
        <w:tc>
          <w:tcPr>
            <w:tcW w:w="5041" w:type="dxa"/>
            <w:shd w:val="clear" w:color="auto" w:fill="D9D9D9"/>
          </w:tcPr>
          <w:p w:rsidR="00ED2E9E" w:rsidRDefault="00E70F58">
            <w:pPr>
              <w:pStyle w:val="TableParagraph"/>
              <w:spacing w:line="215" w:lineRule="exact"/>
              <w:rPr>
                <w:b/>
                <w:sz w:val="20"/>
              </w:rPr>
            </w:pPr>
            <w:r>
              <w:rPr>
                <w:b/>
                <w:sz w:val="20"/>
              </w:rPr>
              <w:t>SCUOLA</w:t>
            </w:r>
          </w:p>
        </w:tc>
        <w:tc>
          <w:tcPr>
            <w:tcW w:w="5381" w:type="dxa"/>
            <w:shd w:val="clear" w:color="auto" w:fill="D9D9D9"/>
          </w:tcPr>
          <w:p w:rsidR="00ED2E9E" w:rsidRDefault="00E70F58">
            <w:pPr>
              <w:pStyle w:val="TableParagraph"/>
              <w:spacing w:line="215" w:lineRule="exact"/>
              <w:ind w:left="108"/>
              <w:rPr>
                <w:b/>
                <w:sz w:val="20"/>
              </w:rPr>
            </w:pPr>
            <w:r>
              <w:rPr>
                <w:b/>
                <w:sz w:val="20"/>
              </w:rPr>
              <w:t>SEDE DI SEGGIO ELETTORALE</w:t>
            </w:r>
          </w:p>
        </w:tc>
      </w:tr>
      <w:tr w:rsidR="00ED2E9E">
        <w:trPr>
          <w:trHeight w:val="234"/>
        </w:trPr>
        <w:tc>
          <w:tcPr>
            <w:tcW w:w="5041" w:type="dxa"/>
          </w:tcPr>
          <w:p w:rsidR="00ED2E9E" w:rsidRDefault="00266A3F">
            <w:pPr>
              <w:pStyle w:val="TableParagraph"/>
              <w:spacing w:line="215" w:lineRule="exact"/>
              <w:rPr>
                <w:sz w:val="20"/>
              </w:rPr>
            </w:pPr>
            <w:r>
              <w:rPr>
                <w:sz w:val="20"/>
              </w:rPr>
              <w:t>PLESSO RODARI</w:t>
            </w:r>
            <w:r w:rsidR="00736BEC">
              <w:rPr>
                <w:sz w:val="20"/>
              </w:rPr>
              <w:t xml:space="preserve"> </w:t>
            </w:r>
            <w:r>
              <w:rPr>
                <w:sz w:val="20"/>
              </w:rPr>
              <w:t xml:space="preserve"> - PRIMARIA</w:t>
            </w:r>
          </w:p>
        </w:tc>
        <w:tc>
          <w:tcPr>
            <w:tcW w:w="5381" w:type="dxa"/>
          </w:tcPr>
          <w:p w:rsidR="00ED2E9E" w:rsidRDefault="00266A3F" w:rsidP="00736BEC">
            <w:pPr>
              <w:pStyle w:val="TableParagraph"/>
              <w:spacing w:line="215" w:lineRule="exact"/>
              <w:ind w:left="108"/>
              <w:rPr>
                <w:sz w:val="20"/>
              </w:rPr>
            </w:pPr>
            <w:r>
              <w:rPr>
                <w:sz w:val="20"/>
              </w:rPr>
              <w:t>Via Tiro a Segno, 1 Imola</w:t>
            </w:r>
          </w:p>
        </w:tc>
      </w:tr>
      <w:tr w:rsidR="00736BEC">
        <w:trPr>
          <w:trHeight w:val="234"/>
        </w:trPr>
        <w:tc>
          <w:tcPr>
            <w:tcW w:w="5041" w:type="dxa"/>
          </w:tcPr>
          <w:p w:rsidR="00736BEC" w:rsidRDefault="00266A3F" w:rsidP="00736BEC">
            <w:pPr>
              <w:pStyle w:val="TableParagraph"/>
              <w:spacing w:line="215" w:lineRule="exact"/>
              <w:rPr>
                <w:sz w:val="20"/>
              </w:rPr>
            </w:pPr>
            <w:r>
              <w:rPr>
                <w:sz w:val="20"/>
              </w:rPr>
              <w:t>PLESSO  SANTE ZENNARO</w:t>
            </w:r>
            <w:r w:rsidR="00736BEC">
              <w:rPr>
                <w:sz w:val="20"/>
              </w:rPr>
              <w:t xml:space="preserve"> </w:t>
            </w:r>
            <w:r>
              <w:rPr>
                <w:sz w:val="20"/>
              </w:rPr>
              <w:t>– PRIMARIA PALAZZINA A</w:t>
            </w:r>
          </w:p>
        </w:tc>
        <w:tc>
          <w:tcPr>
            <w:tcW w:w="5381" w:type="dxa"/>
          </w:tcPr>
          <w:p w:rsidR="00736BEC" w:rsidRDefault="00266A3F">
            <w:pPr>
              <w:pStyle w:val="TableParagraph"/>
              <w:spacing w:before="121"/>
              <w:ind w:left="108"/>
              <w:rPr>
                <w:sz w:val="20"/>
              </w:rPr>
            </w:pPr>
            <w:r>
              <w:rPr>
                <w:sz w:val="20"/>
              </w:rPr>
              <w:t>Via Pirandello, 12 Imola</w:t>
            </w:r>
          </w:p>
        </w:tc>
      </w:tr>
    </w:tbl>
    <w:p w:rsidR="00ED2E9E" w:rsidRDefault="00E70F58">
      <w:pPr>
        <w:pStyle w:val="Corpotesto"/>
        <w:spacing w:before="96"/>
        <w:ind w:left="232" w:right="269"/>
      </w:pPr>
      <w:r>
        <w:t>Ogni seggio elettorale deve essere composto da un Presidente e da due Scrutatori di cui uno funge da segretario, scelti fra gli elettori dello stesso seggio.</w:t>
      </w:r>
    </w:p>
    <w:p w:rsidR="00ED2E9E" w:rsidRDefault="00E70F58">
      <w:pPr>
        <w:pStyle w:val="Corpotesto"/>
        <w:spacing w:line="234" w:lineRule="exact"/>
        <w:ind w:left="232"/>
      </w:pPr>
      <w:r>
        <w:t>Non possono far parte dei seggi elettorali coloro che siano inclusi in liste di candidati.</w:t>
      </w:r>
    </w:p>
    <w:p w:rsidR="00ED2E9E" w:rsidRDefault="00ED2E9E">
      <w:pPr>
        <w:pStyle w:val="Corpotesto"/>
        <w:spacing w:before="10"/>
        <w:rPr>
          <w:sz w:val="19"/>
        </w:rPr>
      </w:pPr>
    </w:p>
    <w:p w:rsidR="00ED2E9E" w:rsidRDefault="00E70F58">
      <w:pPr>
        <w:pStyle w:val="Titolo21"/>
        <w:numPr>
          <w:ilvl w:val="0"/>
          <w:numId w:val="1"/>
        </w:numPr>
        <w:tabs>
          <w:tab w:val="left" w:pos="593"/>
        </w:tabs>
        <w:ind w:hanging="360"/>
      </w:pPr>
      <w:r>
        <w:t>MODALITÀ DI VOTO</w:t>
      </w:r>
    </w:p>
    <w:p w:rsidR="00ED2E9E" w:rsidRDefault="00E70F58">
      <w:pPr>
        <w:pStyle w:val="Corpotesto"/>
        <w:spacing w:before="1"/>
        <w:ind w:left="232" w:right="269"/>
      </w:pPr>
      <w:r>
        <w:t>L’elettore, dopo aver ricevuto la scheda di votazione, deve apporre la propria firma leggibile sull’elenco degli elettori del seggio, accanto al suo cognome e</w:t>
      </w:r>
      <w:r>
        <w:rPr>
          <w:spacing w:val="-3"/>
        </w:rPr>
        <w:t xml:space="preserve"> </w:t>
      </w:r>
      <w:r>
        <w:t>nome.</w:t>
      </w:r>
    </w:p>
    <w:p w:rsidR="00ED2E9E" w:rsidRDefault="00E70F58">
      <w:pPr>
        <w:pStyle w:val="Corpotesto"/>
        <w:ind w:left="232" w:right="229"/>
        <w:jc w:val="both"/>
      </w:pPr>
      <w:r>
        <w:t>Il voto va espresso sull’apposita SCHEDA mediante l’apposizione di una croce (X) sul numero romano relativo alla lista prescelta e di un’altra croce (X) sul numero arabico indicante il candidato appartenente alla medesima lista. Le preferenze che possono essere espresse sono:</w:t>
      </w:r>
    </w:p>
    <w:p w:rsidR="00ED2E9E" w:rsidRDefault="00E70F58">
      <w:pPr>
        <w:pStyle w:val="Paragrafoelenco"/>
        <w:numPr>
          <w:ilvl w:val="1"/>
          <w:numId w:val="1"/>
        </w:numPr>
        <w:tabs>
          <w:tab w:val="left" w:pos="940"/>
          <w:tab w:val="left" w:pos="941"/>
        </w:tabs>
        <w:spacing w:before="96" w:line="245" w:lineRule="exact"/>
        <w:ind w:hanging="350"/>
        <w:rPr>
          <w:rFonts w:ascii="Symbol"/>
          <w:sz w:val="20"/>
        </w:rPr>
      </w:pPr>
      <w:r>
        <w:rPr>
          <w:sz w:val="20"/>
        </w:rPr>
        <w:t>n. 2 per i</w:t>
      </w:r>
      <w:r>
        <w:rPr>
          <w:spacing w:val="-2"/>
          <w:sz w:val="20"/>
        </w:rPr>
        <w:t xml:space="preserve"> </w:t>
      </w:r>
      <w:r>
        <w:rPr>
          <w:sz w:val="20"/>
        </w:rPr>
        <w:t>genitori</w:t>
      </w:r>
    </w:p>
    <w:p w:rsidR="00ED2E9E" w:rsidRPr="00736BEC" w:rsidRDefault="00E70F58">
      <w:pPr>
        <w:pStyle w:val="Paragrafoelenco"/>
        <w:numPr>
          <w:ilvl w:val="1"/>
          <w:numId w:val="1"/>
        </w:numPr>
        <w:tabs>
          <w:tab w:val="left" w:pos="940"/>
          <w:tab w:val="left" w:pos="941"/>
        </w:tabs>
        <w:spacing w:line="245" w:lineRule="exact"/>
        <w:ind w:hanging="350"/>
        <w:rPr>
          <w:rFonts w:ascii="Symbol"/>
          <w:sz w:val="20"/>
        </w:rPr>
      </w:pPr>
      <w:r>
        <w:rPr>
          <w:sz w:val="20"/>
        </w:rPr>
        <w:t>n. 2 per il personale</w:t>
      </w:r>
      <w:r>
        <w:rPr>
          <w:spacing w:val="-1"/>
          <w:sz w:val="20"/>
        </w:rPr>
        <w:t xml:space="preserve"> </w:t>
      </w:r>
      <w:r>
        <w:rPr>
          <w:sz w:val="20"/>
        </w:rPr>
        <w:t>docenti</w:t>
      </w:r>
    </w:p>
    <w:p w:rsidR="00ED2E9E" w:rsidRDefault="00E70F58">
      <w:pPr>
        <w:pStyle w:val="Paragrafoelenco"/>
        <w:numPr>
          <w:ilvl w:val="1"/>
          <w:numId w:val="1"/>
        </w:numPr>
        <w:tabs>
          <w:tab w:val="left" w:pos="940"/>
          <w:tab w:val="left" w:pos="941"/>
        </w:tabs>
        <w:spacing w:line="245" w:lineRule="exact"/>
        <w:ind w:hanging="350"/>
        <w:rPr>
          <w:rFonts w:ascii="Symbol"/>
          <w:sz w:val="20"/>
        </w:rPr>
      </w:pPr>
      <w:r>
        <w:rPr>
          <w:sz w:val="20"/>
        </w:rPr>
        <w:t xml:space="preserve">n. </w:t>
      </w:r>
      <w:r w:rsidR="00DE36D3">
        <w:rPr>
          <w:sz w:val="20"/>
        </w:rPr>
        <w:t>2</w:t>
      </w:r>
      <w:r>
        <w:rPr>
          <w:sz w:val="20"/>
        </w:rPr>
        <w:t xml:space="preserve"> per il personale</w:t>
      </w:r>
      <w:r>
        <w:rPr>
          <w:spacing w:val="-1"/>
          <w:sz w:val="20"/>
        </w:rPr>
        <w:t xml:space="preserve"> </w:t>
      </w:r>
      <w:r>
        <w:rPr>
          <w:sz w:val="20"/>
        </w:rPr>
        <w:t>ATA</w:t>
      </w:r>
    </w:p>
    <w:p w:rsidR="00ED2E9E" w:rsidRDefault="00E70F58">
      <w:pPr>
        <w:pStyle w:val="Corpotesto"/>
        <w:spacing w:before="94"/>
        <w:ind w:left="232" w:right="269"/>
      </w:pPr>
      <w:r>
        <w:t>Il voto può essere espresso sia per la lista, sia per il candidato. Le schede elettorali che mancano del voto di preferenza del candidato sono valide solo per l’attribuzione del posto spettante alla lista.</w:t>
      </w:r>
    </w:p>
    <w:p w:rsidR="00ED2E9E" w:rsidRDefault="00E70F58">
      <w:pPr>
        <w:ind w:left="232"/>
        <w:rPr>
          <w:sz w:val="20"/>
        </w:rPr>
      </w:pPr>
      <w:r>
        <w:rPr>
          <w:sz w:val="20"/>
        </w:rPr>
        <w:t xml:space="preserve">I genitori che hanno figli iscritti in classi </w:t>
      </w:r>
      <w:proofErr w:type="gramStart"/>
      <w:r>
        <w:rPr>
          <w:sz w:val="20"/>
        </w:rPr>
        <w:t>diverse,  votano</w:t>
      </w:r>
      <w:proofErr w:type="gramEnd"/>
      <w:r>
        <w:rPr>
          <w:sz w:val="20"/>
        </w:rPr>
        <w:t xml:space="preserve"> una sola volta, </w:t>
      </w:r>
      <w:r>
        <w:rPr>
          <w:b/>
          <w:sz w:val="20"/>
        </w:rPr>
        <w:t>presso il seggio della scuola del figlio minore</w:t>
      </w:r>
      <w:r>
        <w:rPr>
          <w:sz w:val="20"/>
        </w:rPr>
        <w:t>.</w:t>
      </w:r>
    </w:p>
    <w:p w:rsidR="00736BEC" w:rsidRDefault="00736BEC" w:rsidP="00736BEC">
      <w:pPr>
        <w:pStyle w:val="Titolo21"/>
        <w:tabs>
          <w:tab w:val="left" w:pos="592"/>
        </w:tabs>
        <w:spacing w:before="85"/>
      </w:pPr>
    </w:p>
    <w:p w:rsidR="00736BEC" w:rsidRDefault="00736BEC" w:rsidP="00736BEC">
      <w:pPr>
        <w:pStyle w:val="Titolo21"/>
        <w:tabs>
          <w:tab w:val="left" w:pos="592"/>
        </w:tabs>
        <w:spacing w:before="85"/>
      </w:pPr>
    </w:p>
    <w:p w:rsidR="00736BEC" w:rsidRDefault="00736BEC" w:rsidP="00736BEC">
      <w:pPr>
        <w:pStyle w:val="Titolo21"/>
        <w:tabs>
          <w:tab w:val="left" w:pos="592"/>
        </w:tabs>
        <w:spacing w:before="85"/>
        <w:ind w:firstLine="0"/>
      </w:pPr>
    </w:p>
    <w:p w:rsidR="00736BEC" w:rsidRDefault="00736BEC" w:rsidP="00736BEC">
      <w:pPr>
        <w:pStyle w:val="Titolo21"/>
        <w:tabs>
          <w:tab w:val="left" w:pos="592"/>
        </w:tabs>
        <w:spacing w:before="85"/>
        <w:ind w:firstLine="0"/>
      </w:pPr>
    </w:p>
    <w:p w:rsidR="00736BEC" w:rsidRDefault="00736BEC" w:rsidP="00736BEC">
      <w:pPr>
        <w:pStyle w:val="Titolo21"/>
        <w:tabs>
          <w:tab w:val="left" w:pos="592"/>
        </w:tabs>
        <w:spacing w:before="85"/>
      </w:pPr>
    </w:p>
    <w:p w:rsidR="00736BEC" w:rsidRDefault="00736BEC" w:rsidP="00736BEC">
      <w:pPr>
        <w:pStyle w:val="Titolo21"/>
        <w:tabs>
          <w:tab w:val="left" w:pos="592"/>
        </w:tabs>
        <w:spacing w:before="85"/>
      </w:pPr>
    </w:p>
    <w:p w:rsidR="00ED2E9E" w:rsidRDefault="00E70F58">
      <w:pPr>
        <w:pStyle w:val="Titolo21"/>
        <w:numPr>
          <w:ilvl w:val="0"/>
          <w:numId w:val="1"/>
        </w:numPr>
        <w:tabs>
          <w:tab w:val="left" w:pos="592"/>
        </w:tabs>
        <w:spacing w:before="85"/>
        <w:ind w:hanging="360"/>
      </w:pPr>
      <w:r>
        <w:t>RIEPILOGO</w:t>
      </w:r>
      <w:r>
        <w:rPr>
          <w:spacing w:val="-2"/>
        </w:rPr>
        <w:t xml:space="preserve"> </w:t>
      </w:r>
      <w:r>
        <w:t>SCADENZE</w:t>
      </w:r>
    </w:p>
    <w:p w:rsidR="00ED2E9E" w:rsidRDefault="00ED2E9E">
      <w:pPr>
        <w:pStyle w:val="Corpotesto"/>
        <w:rPr>
          <w:b/>
        </w:rPr>
      </w:pPr>
    </w:p>
    <w:tbl>
      <w:tblPr>
        <w:tblStyle w:val="TableNormal"/>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22"/>
        <w:gridCol w:w="5780"/>
        <w:gridCol w:w="4892"/>
        <w:gridCol w:w="1661"/>
      </w:tblGrid>
      <w:tr w:rsidR="00ED2E9E">
        <w:trPr>
          <w:trHeight w:val="210"/>
        </w:trPr>
        <w:tc>
          <w:tcPr>
            <w:tcW w:w="3022" w:type="dxa"/>
          </w:tcPr>
          <w:p w:rsidR="00ED2E9E" w:rsidRDefault="00E70F58">
            <w:pPr>
              <w:pStyle w:val="TableParagraph"/>
              <w:spacing w:line="191" w:lineRule="exact"/>
              <w:ind w:left="1126" w:right="1120"/>
              <w:jc w:val="center"/>
              <w:rPr>
                <w:b/>
                <w:sz w:val="18"/>
              </w:rPr>
            </w:pPr>
            <w:r>
              <w:rPr>
                <w:b/>
                <w:sz w:val="18"/>
              </w:rPr>
              <w:t>ORGANO</w:t>
            </w:r>
          </w:p>
        </w:tc>
        <w:tc>
          <w:tcPr>
            <w:tcW w:w="5780" w:type="dxa"/>
          </w:tcPr>
          <w:p w:rsidR="00ED2E9E" w:rsidRDefault="00E70F58">
            <w:pPr>
              <w:pStyle w:val="TableParagraph"/>
              <w:spacing w:line="191" w:lineRule="exact"/>
              <w:ind w:left="2220" w:right="2216"/>
              <w:jc w:val="center"/>
              <w:rPr>
                <w:b/>
                <w:sz w:val="18"/>
              </w:rPr>
            </w:pPr>
            <w:r>
              <w:rPr>
                <w:b/>
                <w:sz w:val="18"/>
              </w:rPr>
              <w:t>ADEMPIMENTO</w:t>
            </w:r>
          </w:p>
        </w:tc>
        <w:tc>
          <w:tcPr>
            <w:tcW w:w="6553" w:type="dxa"/>
            <w:gridSpan w:val="2"/>
          </w:tcPr>
          <w:p w:rsidR="00ED2E9E" w:rsidRDefault="00E70F58">
            <w:pPr>
              <w:pStyle w:val="TableParagraph"/>
              <w:spacing w:line="191" w:lineRule="exact"/>
              <w:ind w:left="2808" w:right="2809"/>
              <w:jc w:val="center"/>
              <w:rPr>
                <w:b/>
                <w:sz w:val="18"/>
              </w:rPr>
            </w:pPr>
            <w:r>
              <w:rPr>
                <w:b/>
                <w:sz w:val="18"/>
              </w:rPr>
              <w:t>SCADENZA</w:t>
            </w:r>
          </w:p>
        </w:tc>
      </w:tr>
      <w:tr w:rsidR="00ED2E9E">
        <w:trPr>
          <w:trHeight w:val="421"/>
        </w:trPr>
        <w:tc>
          <w:tcPr>
            <w:tcW w:w="3022" w:type="dxa"/>
          </w:tcPr>
          <w:p w:rsidR="00ED2E9E" w:rsidRDefault="00E70F58">
            <w:pPr>
              <w:pStyle w:val="TableParagraph"/>
              <w:spacing w:before="102"/>
              <w:rPr>
                <w:sz w:val="18"/>
              </w:rPr>
            </w:pPr>
            <w:r>
              <w:rPr>
                <w:sz w:val="18"/>
              </w:rPr>
              <w:t>Dirigente scolastico</w:t>
            </w:r>
          </w:p>
        </w:tc>
        <w:tc>
          <w:tcPr>
            <w:tcW w:w="5780" w:type="dxa"/>
          </w:tcPr>
          <w:p w:rsidR="00ED2E9E" w:rsidRDefault="00E70F58">
            <w:pPr>
              <w:pStyle w:val="TableParagraph"/>
              <w:spacing w:line="208" w:lineRule="exact"/>
              <w:rPr>
                <w:sz w:val="18"/>
              </w:rPr>
            </w:pPr>
            <w:r>
              <w:rPr>
                <w:sz w:val="18"/>
              </w:rPr>
              <w:t>Comunica alla Commissione elettorale gli elenchi aggiornati degli</w:t>
            </w:r>
          </w:p>
          <w:p w:rsidR="00ED2E9E" w:rsidRDefault="00E70F58">
            <w:pPr>
              <w:pStyle w:val="TableParagraph"/>
              <w:spacing w:line="194" w:lineRule="exact"/>
              <w:rPr>
                <w:sz w:val="18"/>
              </w:rPr>
            </w:pPr>
            <w:r>
              <w:rPr>
                <w:sz w:val="18"/>
              </w:rPr>
              <w:t>elettori e le sedi dei seggi elettorali</w:t>
            </w:r>
          </w:p>
        </w:tc>
        <w:tc>
          <w:tcPr>
            <w:tcW w:w="4892" w:type="dxa"/>
          </w:tcPr>
          <w:p w:rsidR="00ED2E9E" w:rsidRDefault="00E70F58">
            <w:pPr>
              <w:pStyle w:val="TableParagraph"/>
              <w:spacing w:line="208" w:lineRule="exact"/>
              <w:ind w:left="105"/>
              <w:rPr>
                <w:sz w:val="18"/>
              </w:rPr>
            </w:pPr>
            <w:r>
              <w:rPr>
                <w:sz w:val="18"/>
              </w:rPr>
              <w:t>Entro il 35° giorno antecedente a quello fissato per le</w:t>
            </w:r>
          </w:p>
          <w:p w:rsidR="00ED2E9E" w:rsidRDefault="00E70F58">
            <w:pPr>
              <w:pStyle w:val="TableParagraph"/>
              <w:spacing w:line="194" w:lineRule="exact"/>
              <w:ind w:left="105"/>
              <w:rPr>
                <w:sz w:val="18"/>
              </w:rPr>
            </w:pPr>
            <w:r>
              <w:rPr>
                <w:sz w:val="18"/>
              </w:rPr>
              <w:t>votazioni</w:t>
            </w:r>
          </w:p>
        </w:tc>
        <w:tc>
          <w:tcPr>
            <w:tcW w:w="1661" w:type="dxa"/>
          </w:tcPr>
          <w:p w:rsidR="00ED2E9E" w:rsidRDefault="00E33DEC">
            <w:pPr>
              <w:pStyle w:val="TableParagraph"/>
              <w:spacing w:before="102"/>
              <w:ind w:left="0" w:right="333"/>
              <w:jc w:val="right"/>
              <w:rPr>
                <w:sz w:val="18"/>
              </w:rPr>
            </w:pPr>
            <w:r>
              <w:rPr>
                <w:sz w:val="18"/>
              </w:rPr>
              <w:t>25</w:t>
            </w:r>
            <w:r w:rsidR="00E70F58">
              <w:rPr>
                <w:sz w:val="18"/>
              </w:rPr>
              <w:t>/10/2017</w:t>
            </w:r>
          </w:p>
        </w:tc>
      </w:tr>
      <w:tr w:rsidR="00ED2E9E">
        <w:trPr>
          <w:trHeight w:val="422"/>
        </w:trPr>
        <w:tc>
          <w:tcPr>
            <w:tcW w:w="3022" w:type="dxa"/>
          </w:tcPr>
          <w:p w:rsidR="00ED2E9E" w:rsidRDefault="00E70F58">
            <w:pPr>
              <w:pStyle w:val="TableParagraph"/>
              <w:spacing w:before="102"/>
              <w:rPr>
                <w:sz w:val="18"/>
              </w:rPr>
            </w:pPr>
            <w:r>
              <w:rPr>
                <w:sz w:val="18"/>
              </w:rPr>
              <w:t>Commissione Elettorale</w:t>
            </w:r>
          </w:p>
        </w:tc>
        <w:tc>
          <w:tcPr>
            <w:tcW w:w="5780" w:type="dxa"/>
          </w:tcPr>
          <w:p w:rsidR="00ED2E9E" w:rsidRDefault="00E70F58">
            <w:pPr>
              <w:pStyle w:val="TableParagraph"/>
              <w:spacing w:line="208" w:lineRule="exact"/>
              <w:rPr>
                <w:sz w:val="18"/>
              </w:rPr>
            </w:pPr>
            <w:r>
              <w:rPr>
                <w:sz w:val="18"/>
              </w:rPr>
              <w:t>Deposita degli elenchi degli elettori presso la Segreteria dell’Istituto che</w:t>
            </w:r>
          </w:p>
          <w:p w:rsidR="00ED2E9E" w:rsidRDefault="00E70F58">
            <w:pPr>
              <w:pStyle w:val="TableParagraph"/>
              <w:spacing w:line="194" w:lineRule="exact"/>
              <w:rPr>
                <w:sz w:val="18"/>
              </w:rPr>
            </w:pPr>
            <w:proofErr w:type="spellStart"/>
            <w:r>
              <w:rPr>
                <w:sz w:val="18"/>
              </w:rPr>
              <w:t>ne</w:t>
            </w:r>
            <w:proofErr w:type="spellEnd"/>
            <w:r>
              <w:rPr>
                <w:sz w:val="18"/>
              </w:rPr>
              <w:t xml:space="preserve"> </w:t>
            </w:r>
            <w:proofErr w:type="spellStart"/>
            <w:r>
              <w:rPr>
                <w:sz w:val="18"/>
              </w:rPr>
              <w:t>da</w:t>
            </w:r>
            <w:proofErr w:type="spellEnd"/>
            <w:r>
              <w:rPr>
                <w:sz w:val="18"/>
              </w:rPr>
              <w:t xml:space="preserve"> comunicazione all’albo</w:t>
            </w:r>
          </w:p>
        </w:tc>
        <w:tc>
          <w:tcPr>
            <w:tcW w:w="4892" w:type="dxa"/>
          </w:tcPr>
          <w:p w:rsidR="00ED2E9E" w:rsidRDefault="00E70F58">
            <w:pPr>
              <w:pStyle w:val="TableParagraph"/>
              <w:spacing w:line="208" w:lineRule="exact"/>
              <w:ind w:left="105"/>
              <w:rPr>
                <w:sz w:val="18"/>
              </w:rPr>
            </w:pPr>
            <w:r>
              <w:rPr>
                <w:sz w:val="18"/>
              </w:rPr>
              <w:t>Non oltre il 25° giorno antecedente a quello fissato per le</w:t>
            </w:r>
          </w:p>
          <w:p w:rsidR="00ED2E9E" w:rsidRDefault="00E70F58">
            <w:pPr>
              <w:pStyle w:val="TableParagraph"/>
              <w:spacing w:line="194" w:lineRule="exact"/>
              <w:ind w:left="105"/>
              <w:rPr>
                <w:sz w:val="18"/>
              </w:rPr>
            </w:pPr>
            <w:r>
              <w:rPr>
                <w:sz w:val="18"/>
              </w:rPr>
              <w:t>votazioni</w:t>
            </w:r>
          </w:p>
        </w:tc>
        <w:tc>
          <w:tcPr>
            <w:tcW w:w="1661" w:type="dxa"/>
          </w:tcPr>
          <w:p w:rsidR="00ED2E9E" w:rsidRDefault="00E33DEC">
            <w:pPr>
              <w:pStyle w:val="TableParagraph"/>
              <w:spacing w:before="102"/>
              <w:ind w:left="0" w:right="333"/>
              <w:jc w:val="right"/>
              <w:rPr>
                <w:sz w:val="18"/>
              </w:rPr>
            </w:pPr>
            <w:r>
              <w:rPr>
                <w:sz w:val="18"/>
              </w:rPr>
              <w:t>31</w:t>
            </w:r>
            <w:r w:rsidR="00E70F58">
              <w:rPr>
                <w:sz w:val="18"/>
              </w:rPr>
              <w:t>/10/2017</w:t>
            </w:r>
          </w:p>
        </w:tc>
      </w:tr>
      <w:tr w:rsidR="00ED2E9E">
        <w:trPr>
          <w:trHeight w:val="421"/>
        </w:trPr>
        <w:tc>
          <w:tcPr>
            <w:tcW w:w="3022" w:type="dxa"/>
          </w:tcPr>
          <w:p w:rsidR="00ED2E9E" w:rsidRDefault="00E70F58">
            <w:pPr>
              <w:pStyle w:val="TableParagraph"/>
              <w:spacing w:before="102"/>
              <w:rPr>
                <w:sz w:val="18"/>
              </w:rPr>
            </w:pPr>
            <w:r>
              <w:rPr>
                <w:sz w:val="18"/>
              </w:rPr>
              <w:t>Elettori</w:t>
            </w:r>
          </w:p>
        </w:tc>
        <w:tc>
          <w:tcPr>
            <w:tcW w:w="5780" w:type="dxa"/>
          </w:tcPr>
          <w:p w:rsidR="00ED2E9E" w:rsidRDefault="00E70F58">
            <w:pPr>
              <w:pStyle w:val="TableParagraph"/>
              <w:spacing w:line="208" w:lineRule="exact"/>
              <w:rPr>
                <w:sz w:val="18"/>
              </w:rPr>
            </w:pPr>
            <w:r>
              <w:rPr>
                <w:sz w:val="18"/>
              </w:rPr>
              <w:t>Possono ricorrere avverso l’erronea compilazione degli elenchi</w:t>
            </w:r>
          </w:p>
          <w:p w:rsidR="00ED2E9E" w:rsidRDefault="00E70F58">
            <w:pPr>
              <w:pStyle w:val="TableParagraph"/>
              <w:spacing w:line="194" w:lineRule="exact"/>
              <w:rPr>
                <w:sz w:val="18"/>
              </w:rPr>
            </w:pPr>
            <w:r>
              <w:rPr>
                <w:sz w:val="18"/>
              </w:rPr>
              <w:t>(domanda in carta semplice alla commissione elettorale di Istituto)</w:t>
            </w:r>
          </w:p>
        </w:tc>
        <w:tc>
          <w:tcPr>
            <w:tcW w:w="4892" w:type="dxa"/>
          </w:tcPr>
          <w:p w:rsidR="00ED2E9E" w:rsidRDefault="00E70F58">
            <w:pPr>
              <w:pStyle w:val="TableParagraph"/>
              <w:spacing w:before="102"/>
              <w:ind w:left="105"/>
              <w:rPr>
                <w:sz w:val="18"/>
              </w:rPr>
            </w:pPr>
            <w:r>
              <w:rPr>
                <w:sz w:val="18"/>
              </w:rPr>
              <w:t>Entro il termine perentori di 5 gg dalla data di avviso all’albo</w:t>
            </w:r>
          </w:p>
        </w:tc>
        <w:tc>
          <w:tcPr>
            <w:tcW w:w="1661" w:type="dxa"/>
          </w:tcPr>
          <w:p w:rsidR="00ED2E9E" w:rsidRDefault="00E33DEC" w:rsidP="00E33DEC">
            <w:pPr>
              <w:pStyle w:val="TableParagraph"/>
              <w:spacing w:before="102"/>
              <w:ind w:left="0" w:right="333"/>
              <w:jc w:val="right"/>
              <w:rPr>
                <w:sz w:val="18"/>
              </w:rPr>
            </w:pPr>
            <w:r>
              <w:rPr>
                <w:sz w:val="18"/>
              </w:rPr>
              <w:t>05</w:t>
            </w:r>
            <w:r w:rsidR="00E70F58">
              <w:rPr>
                <w:sz w:val="18"/>
              </w:rPr>
              <w:t>/1</w:t>
            </w:r>
            <w:r>
              <w:rPr>
                <w:sz w:val="18"/>
              </w:rPr>
              <w:t>1</w:t>
            </w:r>
            <w:r w:rsidR="00E70F58">
              <w:rPr>
                <w:sz w:val="18"/>
              </w:rPr>
              <w:t>/2017</w:t>
            </w:r>
          </w:p>
        </w:tc>
      </w:tr>
      <w:tr w:rsidR="00ED2E9E">
        <w:trPr>
          <w:trHeight w:val="210"/>
        </w:trPr>
        <w:tc>
          <w:tcPr>
            <w:tcW w:w="3022" w:type="dxa"/>
          </w:tcPr>
          <w:p w:rsidR="00ED2E9E" w:rsidRDefault="00E70F58">
            <w:pPr>
              <w:pStyle w:val="TableParagraph"/>
              <w:spacing w:line="191" w:lineRule="exact"/>
              <w:rPr>
                <w:sz w:val="18"/>
              </w:rPr>
            </w:pPr>
            <w:r>
              <w:rPr>
                <w:sz w:val="18"/>
              </w:rPr>
              <w:t>Commissione Elettorale</w:t>
            </w:r>
          </w:p>
        </w:tc>
        <w:tc>
          <w:tcPr>
            <w:tcW w:w="5780" w:type="dxa"/>
          </w:tcPr>
          <w:p w:rsidR="00ED2E9E" w:rsidRDefault="00E70F58">
            <w:pPr>
              <w:pStyle w:val="TableParagraph"/>
              <w:spacing w:line="191" w:lineRule="exact"/>
              <w:rPr>
                <w:sz w:val="18"/>
              </w:rPr>
            </w:pPr>
            <w:r>
              <w:rPr>
                <w:sz w:val="18"/>
              </w:rPr>
              <w:t>Decide in merito ai ricorsi ricevuti</w:t>
            </w:r>
          </w:p>
        </w:tc>
        <w:tc>
          <w:tcPr>
            <w:tcW w:w="4892" w:type="dxa"/>
          </w:tcPr>
          <w:p w:rsidR="00ED2E9E" w:rsidRDefault="00E70F58">
            <w:pPr>
              <w:pStyle w:val="TableParagraph"/>
              <w:spacing w:line="191" w:lineRule="exact"/>
              <w:ind w:left="105"/>
              <w:rPr>
                <w:sz w:val="18"/>
              </w:rPr>
            </w:pPr>
            <w:r>
              <w:rPr>
                <w:sz w:val="18"/>
              </w:rPr>
              <w:t>Entro i successivi 5 giorni</w:t>
            </w:r>
          </w:p>
        </w:tc>
        <w:tc>
          <w:tcPr>
            <w:tcW w:w="1661" w:type="dxa"/>
          </w:tcPr>
          <w:p w:rsidR="00ED2E9E" w:rsidRDefault="00E33DEC">
            <w:pPr>
              <w:pStyle w:val="TableParagraph"/>
              <w:spacing w:line="191" w:lineRule="exact"/>
              <w:ind w:left="0" w:right="333"/>
              <w:jc w:val="right"/>
              <w:rPr>
                <w:sz w:val="18"/>
              </w:rPr>
            </w:pPr>
            <w:r>
              <w:rPr>
                <w:sz w:val="18"/>
              </w:rPr>
              <w:t>10</w:t>
            </w:r>
            <w:r w:rsidR="00E70F58">
              <w:rPr>
                <w:sz w:val="18"/>
              </w:rPr>
              <w:t>/11/2017</w:t>
            </w:r>
          </w:p>
        </w:tc>
      </w:tr>
      <w:tr w:rsidR="00ED2E9E">
        <w:trPr>
          <w:trHeight w:val="422"/>
        </w:trPr>
        <w:tc>
          <w:tcPr>
            <w:tcW w:w="3022" w:type="dxa"/>
          </w:tcPr>
          <w:p w:rsidR="00ED2E9E" w:rsidRDefault="00E70F58">
            <w:pPr>
              <w:pStyle w:val="TableParagraph"/>
              <w:spacing w:line="208" w:lineRule="exact"/>
              <w:rPr>
                <w:sz w:val="18"/>
              </w:rPr>
            </w:pPr>
            <w:r>
              <w:rPr>
                <w:sz w:val="18"/>
              </w:rPr>
              <w:t>Primo firmatario di Lista o uno dei</w:t>
            </w:r>
          </w:p>
          <w:p w:rsidR="00ED2E9E" w:rsidRDefault="00E70F58">
            <w:pPr>
              <w:pStyle w:val="TableParagraph"/>
              <w:spacing w:line="194" w:lineRule="exact"/>
              <w:rPr>
                <w:sz w:val="18"/>
              </w:rPr>
            </w:pPr>
            <w:r>
              <w:rPr>
                <w:sz w:val="18"/>
              </w:rPr>
              <w:t>firmatari di lista</w:t>
            </w:r>
          </w:p>
        </w:tc>
        <w:tc>
          <w:tcPr>
            <w:tcW w:w="5780" w:type="dxa"/>
          </w:tcPr>
          <w:p w:rsidR="00ED2E9E" w:rsidRDefault="00E70F58">
            <w:pPr>
              <w:pStyle w:val="TableParagraph"/>
              <w:spacing w:line="208" w:lineRule="exact"/>
              <w:rPr>
                <w:sz w:val="18"/>
              </w:rPr>
            </w:pPr>
            <w:r>
              <w:rPr>
                <w:sz w:val="18"/>
              </w:rPr>
              <w:t>Presenta personalmente la Lista alla Segreteria della Commissione</w:t>
            </w:r>
          </w:p>
          <w:p w:rsidR="00ED2E9E" w:rsidRDefault="00E70F58">
            <w:pPr>
              <w:pStyle w:val="TableParagraph"/>
              <w:spacing w:line="194" w:lineRule="exact"/>
              <w:rPr>
                <w:sz w:val="18"/>
              </w:rPr>
            </w:pPr>
            <w:r>
              <w:rPr>
                <w:sz w:val="18"/>
              </w:rPr>
              <w:t>Elettorale</w:t>
            </w:r>
          </w:p>
        </w:tc>
        <w:tc>
          <w:tcPr>
            <w:tcW w:w="4892" w:type="dxa"/>
          </w:tcPr>
          <w:p w:rsidR="00ED2E9E" w:rsidRDefault="00E70F58">
            <w:pPr>
              <w:pStyle w:val="TableParagraph"/>
              <w:spacing w:line="208" w:lineRule="exact"/>
              <w:ind w:left="105"/>
              <w:rPr>
                <w:sz w:val="18"/>
              </w:rPr>
            </w:pPr>
            <w:r>
              <w:rPr>
                <w:sz w:val="18"/>
              </w:rPr>
              <w:t>Dalle ore 9.00 del 20° giorno e non oltre le ore 12.00 del 15°</w:t>
            </w:r>
          </w:p>
          <w:p w:rsidR="00ED2E9E" w:rsidRDefault="00E70F58">
            <w:pPr>
              <w:pStyle w:val="TableParagraph"/>
              <w:spacing w:line="194" w:lineRule="exact"/>
              <w:ind w:left="105"/>
              <w:rPr>
                <w:sz w:val="18"/>
              </w:rPr>
            </w:pPr>
            <w:r>
              <w:rPr>
                <w:sz w:val="18"/>
              </w:rPr>
              <w:t>giorno antecedente a quello fissato per le votazioni</w:t>
            </w:r>
          </w:p>
        </w:tc>
        <w:tc>
          <w:tcPr>
            <w:tcW w:w="1661" w:type="dxa"/>
          </w:tcPr>
          <w:p w:rsidR="00ED2E9E" w:rsidRDefault="00E70F58">
            <w:pPr>
              <w:pStyle w:val="TableParagraph"/>
              <w:spacing w:line="208" w:lineRule="exact"/>
              <w:ind w:left="191"/>
              <w:rPr>
                <w:sz w:val="18"/>
              </w:rPr>
            </w:pPr>
            <w:r>
              <w:rPr>
                <w:sz w:val="18"/>
              </w:rPr>
              <w:t xml:space="preserve">Dal </w:t>
            </w:r>
            <w:r w:rsidR="00E33DEC">
              <w:rPr>
                <w:sz w:val="18"/>
              </w:rPr>
              <w:t>06</w:t>
            </w:r>
            <w:r>
              <w:rPr>
                <w:sz w:val="18"/>
              </w:rPr>
              <w:t>/1</w:t>
            </w:r>
            <w:r w:rsidR="00E33DEC">
              <w:rPr>
                <w:sz w:val="18"/>
              </w:rPr>
              <w:t>1</w:t>
            </w:r>
            <w:r>
              <w:rPr>
                <w:sz w:val="18"/>
              </w:rPr>
              <w:t>/2017</w:t>
            </w:r>
          </w:p>
          <w:p w:rsidR="00ED2E9E" w:rsidRDefault="00E70F58" w:rsidP="00E33DEC">
            <w:pPr>
              <w:pStyle w:val="TableParagraph"/>
              <w:spacing w:line="194" w:lineRule="exact"/>
              <w:ind w:left="251"/>
              <w:rPr>
                <w:sz w:val="18"/>
              </w:rPr>
            </w:pPr>
            <w:r>
              <w:rPr>
                <w:sz w:val="18"/>
              </w:rPr>
              <w:t xml:space="preserve">al </w:t>
            </w:r>
            <w:r w:rsidR="00E33DEC">
              <w:rPr>
                <w:sz w:val="18"/>
              </w:rPr>
              <w:t>11</w:t>
            </w:r>
            <w:r>
              <w:rPr>
                <w:sz w:val="18"/>
              </w:rPr>
              <w:t>/11/2017</w:t>
            </w:r>
          </w:p>
        </w:tc>
      </w:tr>
      <w:tr w:rsidR="00ED2E9E">
        <w:trPr>
          <w:trHeight w:val="422"/>
        </w:trPr>
        <w:tc>
          <w:tcPr>
            <w:tcW w:w="3022" w:type="dxa"/>
          </w:tcPr>
          <w:p w:rsidR="00ED2E9E" w:rsidRDefault="00E70F58">
            <w:pPr>
              <w:pStyle w:val="TableParagraph"/>
              <w:spacing w:before="102"/>
              <w:rPr>
                <w:sz w:val="18"/>
              </w:rPr>
            </w:pPr>
            <w:r>
              <w:rPr>
                <w:sz w:val="18"/>
              </w:rPr>
              <w:t>Commissione Elettorale</w:t>
            </w:r>
          </w:p>
        </w:tc>
        <w:tc>
          <w:tcPr>
            <w:tcW w:w="5780" w:type="dxa"/>
          </w:tcPr>
          <w:p w:rsidR="00ED2E9E" w:rsidRDefault="00E70F58">
            <w:pPr>
              <w:pStyle w:val="TableParagraph"/>
              <w:spacing w:before="102"/>
              <w:rPr>
                <w:sz w:val="18"/>
              </w:rPr>
            </w:pPr>
            <w:r>
              <w:rPr>
                <w:sz w:val="18"/>
              </w:rPr>
              <w:t>Cura l’affissione delle Liste</w:t>
            </w:r>
          </w:p>
        </w:tc>
        <w:tc>
          <w:tcPr>
            <w:tcW w:w="4892" w:type="dxa"/>
          </w:tcPr>
          <w:p w:rsidR="00ED2E9E" w:rsidRDefault="00E70F58">
            <w:pPr>
              <w:pStyle w:val="TableParagraph"/>
              <w:spacing w:line="208" w:lineRule="exact"/>
              <w:ind w:left="105"/>
              <w:rPr>
                <w:sz w:val="18"/>
              </w:rPr>
            </w:pPr>
            <w:r>
              <w:rPr>
                <w:sz w:val="18"/>
              </w:rPr>
              <w:t>Subito dopo le ore 12.00 del 15° giorno antecedente a quello</w:t>
            </w:r>
          </w:p>
          <w:p w:rsidR="00ED2E9E" w:rsidRDefault="00E70F58">
            <w:pPr>
              <w:pStyle w:val="TableParagraph"/>
              <w:spacing w:line="194" w:lineRule="exact"/>
              <w:ind w:left="105"/>
              <w:rPr>
                <w:sz w:val="18"/>
              </w:rPr>
            </w:pPr>
            <w:r>
              <w:rPr>
                <w:sz w:val="18"/>
              </w:rPr>
              <w:t>fissato per le votazioni</w:t>
            </w:r>
          </w:p>
        </w:tc>
        <w:tc>
          <w:tcPr>
            <w:tcW w:w="1661" w:type="dxa"/>
          </w:tcPr>
          <w:p w:rsidR="00ED2E9E" w:rsidRDefault="00E33DEC">
            <w:pPr>
              <w:pStyle w:val="TableParagraph"/>
              <w:spacing w:before="102"/>
              <w:ind w:left="0" w:right="333"/>
              <w:jc w:val="right"/>
              <w:rPr>
                <w:sz w:val="18"/>
              </w:rPr>
            </w:pPr>
            <w:r>
              <w:rPr>
                <w:sz w:val="18"/>
              </w:rPr>
              <w:t>11</w:t>
            </w:r>
            <w:r w:rsidR="00E70F58">
              <w:rPr>
                <w:sz w:val="18"/>
              </w:rPr>
              <w:t>/11/2017</w:t>
            </w:r>
          </w:p>
        </w:tc>
      </w:tr>
      <w:tr w:rsidR="00ED2E9E">
        <w:trPr>
          <w:trHeight w:val="421"/>
        </w:trPr>
        <w:tc>
          <w:tcPr>
            <w:tcW w:w="3022" w:type="dxa"/>
          </w:tcPr>
          <w:p w:rsidR="00ED2E9E" w:rsidRDefault="00E70F58">
            <w:pPr>
              <w:pStyle w:val="TableParagraph"/>
              <w:spacing w:before="102"/>
              <w:rPr>
                <w:sz w:val="18"/>
              </w:rPr>
            </w:pPr>
            <w:r>
              <w:rPr>
                <w:sz w:val="18"/>
              </w:rPr>
              <w:t>Commissione Elettorale</w:t>
            </w:r>
          </w:p>
        </w:tc>
        <w:tc>
          <w:tcPr>
            <w:tcW w:w="5780" w:type="dxa"/>
          </w:tcPr>
          <w:p w:rsidR="00ED2E9E" w:rsidRDefault="00E70F58">
            <w:pPr>
              <w:pStyle w:val="TableParagraph"/>
              <w:spacing w:line="208" w:lineRule="exact"/>
              <w:rPr>
                <w:sz w:val="18"/>
              </w:rPr>
            </w:pPr>
            <w:r>
              <w:rPr>
                <w:sz w:val="18"/>
              </w:rPr>
              <w:t>Con comunicazione all’albo, invita a regolarizzare le Liste entro il</w:t>
            </w:r>
          </w:p>
          <w:p w:rsidR="00ED2E9E" w:rsidRDefault="00E70F58">
            <w:pPr>
              <w:pStyle w:val="TableParagraph"/>
              <w:spacing w:line="194" w:lineRule="exact"/>
              <w:rPr>
                <w:sz w:val="18"/>
              </w:rPr>
            </w:pPr>
            <w:r>
              <w:rPr>
                <w:sz w:val="18"/>
              </w:rPr>
              <w:t>termini di 3 gg.</w:t>
            </w:r>
          </w:p>
        </w:tc>
        <w:tc>
          <w:tcPr>
            <w:tcW w:w="4892" w:type="dxa"/>
          </w:tcPr>
          <w:p w:rsidR="00ED2E9E" w:rsidRDefault="00E70F58">
            <w:pPr>
              <w:pStyle w:val="TableParagraph"/>
              <w:spacing w:line="208" w:lineRule="exact"/>
              <w:ind w:left="105"/>
              <w:rPr>
                <w:sz w:val="18"/>
              </w:rPr>
            </w:pPr>
            <w:r>
              <w:rPr>
                <w:sz w:val="18"/>
              </w:rPr>
              <w:t>Non oltre 3 gg. Dalle ore 12.00 del 15° giorno antecedente a</w:t>
            </w:r>
          </w:p>
          <w:p w:rsidR="00ED2E9E" w:rsidRDefault="00E70F58">
            <w:pPr>
              <w:pStyle w:val="TableParagraph"/>
              <w:spacing w:line="194" w:lineRule="exact"/>
              <w:ind w:left="105"/>
              <w:rPr>
                <w:sz w:val="18"/>
              </w:rPr>
            </w:pPr>
            <w:r>
              <w:rPr>
                <w:sz w:val="18"/>
              </w:rPr>
              <w:t>quello fissato per le votazioni</w:t>
            </w:r>
          </w:p>
        </w:tc>
        <w:tc>
          <w:tcPr>
            <w:tcW w:w="1661" w:type="dxa"/>
          </w:tcPr>
          <w:p w:rsidR="00ED2E9E" w:rsidRDefault="00E33DEC">
            <w:pPr>
              <w:pStyle w:val="TableParagraph"/>
              <w:spacing w:before="102"/>
              <w:ind w:left="0" w:right="333"/>
              <w:jc w:val="right"/>
              <w:rPr>
                <w:sz w:val="18"/>
              </w:rPr>
            </w:pPr>
            <w:r>
              <w:rPr>
                <w:sz w:val="18"/>
              </w:rPr>
              <w:t>14</w:t>
            </w:r>
            <w:r w:rsidR="00E70F58">
              <w:rPr>
                <w:sz w:val="18"/>
              </w:rPr>
              <w:t>/11/2017</w:t>
            </w:r>
          </w:p>
        </w:tc>
      </w:tr>
      <w:tr w:rsidR="00ED2E9E">
        <w:trPr>
          <w:trHeight w:val="422"/>
        </w:trPr>
        <w:tc>
          <w:tcPr>
            <w:tcW w:w="3022" w:type="dxa"/>
          </w:tcPr>
          <w:p w:rsidR="00ED2E9E" w:rsidRDefault="00E70F58">
            <w:pPr>
              <w:pStyle w:val="TableParagraph"/>
              <w:spacing w:before="102"/>
              <w:rPr>
                <w:sz w:val="18"/>
              </w:rPr>
            </w:pPr>
            <w:r>
              <w:rPr>
                <w:sz w:val="18"/>
              </w:rPr>
              <w:t>Commissione Elettorale</w:t>
            </w:r>
          </w:p>
        </w:tc>
        <w:tc>
          <w:tcPr>
            <w:tcW w:w="5780" w:type="dxa"/>
          </w:tcPr>
          <w:p w:rsidR="00ED2E9E" w:rsidRDefault="00E70F58">
            <w:pPr>
              <w:pStyle w:val="TableParagraph"/>
              <w:spacing w:before="102"/>
              <w:rPr>
                <w:sz w:val="18"/>
              </w:rPr>
            </w:pPr>
            <w:r>
              <w:rPr>
                <w:sz w:val="18"/>
              </w:rPr>
              <w:t>Decide sulle regolarizzazioni e le rende pubbliche</w:t>
            </w:r>
          </w:p>
        </w:tc>
        <w:tc>
          <w:tcPr>
            <w:tcW w:w="4892" w:type="dxa"/>
          </w:tcPr>
          <w:p w:rsidR="00ED2E9E" w:rsidRDefault="00E70F58">
            <w:pPr>
              <w:pStyle w:val="TableParagraph"/>
              <w:spacing w:line="208" w:lineRule="exact"/>
              <w:ind w:left="105"/>
              <w:rPr>
                <w:sz w:val="18"/>
              </w:rPr>
            </w:pPr>
            <w:r>
              <w:rPr>
                <w:sz w:val="18"/>
              </w:rPr>
              <w:t>Entro 5 gg. dalle ore 12.00 del 15° giorno antecedente a</w:t>
            </w:r>
          </w:p>
          <w:p w:rsidR="00ED2E9E" w:rsidRDefault="00E70F58">
            <w:pPr>
              <w:pStyle w:val="TableParagraph"/>
              <w:spacing w:line="194" w:lineRule="exact"/>
              <w:ind w:left="105"/>
              <w:rPr>
                <w:sz w:val="18"/>
              </w:rPr>
            </w:pPr>
            <w:r>
              <w:rPr>
                <w:sz w:val="18"/>
              </w:rPr>
              <w:t>quello fissato per le votazioni</w:t>
            </w:r>
          </w:p>
        </w:tc>
        <w:tc>
          <w:tcPr>
            <w:tcW w:w="1661" w:type="dxa"/>
          </w:tcPr>
          <w:p w:rsidR="00ED2E9E" w:rsidRDefault="00E33DEC">
            <w:pPr>
              <w:pStyle w:val="TableParagraph"/>
              <w:spacing w:before="102"/>
              <w:ind w:left="0" w:right="333"/>
              <w:jc w:val="right"/>
              <w:rPr>
                <w:sz w:val="18"/>
              </w:rPr>
            </w:pPr>
            <w:r>
              <w:rPr>
                <w:sz w:val="18"/>
              </w:rPr>
              <w:t>16</w:t>
            </w:r>
            <w:r w:rsidR="00E70F58">
              <w:rPr>
                <w:sz w:val="18"/>
              </w:rPr>
              <w:t>/11/2017</w:t>
            </w:r>
          </w:p>
        </w:tc>
      </w:tr>
      <w:tr w:rsidR="00ED2E9E">
        <w:trPr>
          <w:trHeight w:val="662"/>
        </w:trPr>
        <w:tc>
          <w:tcPr>
            <w:tcW w:w="3022" w:type="dxa"/>
          </w:tcPr>
          <w:p w:rsidR="00ED2E9E" w:rsidRDefault="00ED2E9E">
            <w:pPr>
              <w:pStyle w:val="TableParagraph"/>
              <w:spacing w:before="11"/>
              <w:ind w:left="0"/>
              <w:rPr>
                <w:b/>
                <w:sz w:val="18"/>
              </w:rPr>
            </w:pPr>
          </w:p>
          <w:p w:rsidR="00ED2E9E" w:rsidRDefault="00E70F58">
            <w:pPr>
              <w:pStyle w:val="TableParagraph"/>
              <w:rPr>
                <w:sz w:val="18"/>
              </w:rPr>
            </w:pPr>
            <w:r>
              <w:rPr>
                <w:sz w:val="18"/>
              </w:rPr>
              <w:t>Presentatori di Lista o Candidati</w:t>
            </w:r>
          </w:p>
        </w:tc>
        <w:tc>
          <w:tcPr>
            <w:tcW w:w="5780" w:type="dxa"/>
          </w:tcPr>
          <w:p w:rsidR="00ED2E9E" w:rsidRDefault="00E70F58">
            <w:pPr>
              <w:pStyle w:val="TableParagraph"/>
              <w:spacing w:before="116"/>
              <w:ind w:right="169"/>
              <w:rPr>
                <w:sz w:val="18"/>
              </w:rPr>
            </w:pPr>
            <w:r>
              <w:rPr>
                <w:sz w:val="18"/>
              </w:rPr>
              <w:t>Possono presentare i Candidati e i programmi (con affissione e/o riunioni nei plessi scolastici)</w:t>
            </w:r>
          </w:p>
        </w:tc>
        <w:tc>
          <w:tcPr>
            <w:tcW w:w="4892" w:type="dxa"/>
          </w:tcPr>
          <w:p w:rsidR="00ED2E9E" w:rsidRDefault="00E70F58">
            <w:pPr>
              <w:pStyle w:val="TableParagraph"/>
              <w:spacing w:before="116"/>
              <w:ind w:left="105"/>
              <w:rPr>
                <w:sz w:val="18"/>
              </w:rPr>
            </w:pPr>
            <w:r>
              <w:rPr>
                <w:sz w:val="18"/>
              </w:rPr>
              <w:t>dal 18° giorno al 2° giorno antecedente quello fissato per le votazioni</w:t>
            </w:r>
          </w:p>
        </w:tc>
        <w:tc>
          <w:tcPr>
            <w:tcW w:w="1661" w:type="dxa"/>
          </w:tcPr>
          <w:p w:rsidR="00ED2E9E" w:rsidRDefault="00E33DEC">
            <w:pPr>
              <w:pStyle w:val="TableParagraph"/>
              <w:spacing w:before="116"/>
              <w:ind w:left="251" w:right="170" w:hanging="60"/>
              <w:rPr>
                <w:sz w:val="18"/>
              </w:rPr>
            </w:pPr>
            <w:r>
              <w:rPr>
                <w:sz w:val="18"/>
              </w:rPr>
              <w:t>Dal 08/11/2017 al 24</w:t>
            </w:r>
            <w:r w:rsidR="00E70F58">
              <w:rPr>
                <w:sz w:val="18"/>
              </w:rPr>
              <w:t>/11/2017</w:t>
            </w:r>
          </w:p>
        </w:tc>
      </w:tr>
      <w:tr w:rsidR="00ED2E9E">
        <w:trPr>
          <w:trHeight w:val="422"/>
        </w:trPr>
        <w:tc>
          <w:tcPr>
            <w:tcW w:w="3022" w:type="dxa"/>
          </w:tcPr>
          <w:p w:rsidR="00ED2E9E" w:rsidRDefault="00E70F58">
            <w:pPr>
              <w:pStyle w:val="TableParagraph"/>
              <w:spacing w:before="102"/>
              <w:rPr>
                <w:sz w:val="18"/>
              </w:rPr>
            </w:pPr>
            <w:r>
              <w:rPr>
                <w:sz w:val="18"/>
              </w:rPr>
              <w:t>Rappresentanti di Lista</w:t>
            </w:r>
          </w:p>
        </w:tc>
        <w:tc>
          <w:tcPr>
            <w:tcW w:w="5780" w:type="dxa"/>
          </w:tcPr>
          <w:p w:rsidR="00ED2E9E" w:rsidRDefault="00E70F58">
            <w:pPr>
              <w:pStyle w:val="TableParagraph"/>
              <w:spacing w:before="102"/>
              <w:rPr>
                <w:sz w:val="18"/>
              </w:rPr>
            </w:pPr>
            <w:r>
              <w:rPr>
                <w:sz w:val="18"/>
              </w:rPr>
              <w:t>Presentano al Dirigente scolastico le richieste per le riunioni</w:t>
            </w:r>
          </w:p>
        </w:tc>
        <w:tc>
          <w:tcPr>
            <w:tcW w:w="4892" w:type="dxa"/>
          </w:tcPr>
          <w:p w:rsidR="00ED2E9E" w:rsidRDefault="00E70F58">
            <w:pPr>
              <w:pStyle w:val="TableParagraph"/>
              <w:spacing w:before="2" w:line="210" w:lineRule="exact"/>
              <w:ind w:left="105" w:right="811"/>
              <w:rPr>
                <w:sz w:val="18"/>
              </w:rPr>
            </w:pPr>
            <w:r>
              <w:rPr>
                <w:sz w:val="18"/>
              </w:rPr>
              <w:t>Entro il 10° giorno antecedente quello fissato per le votazioni</w:t>
            </w:r>
          </w:p>
        </w:tc>
        <w:tc>
          <w:tcPr>
            <w:tcW w:w="1661" w:type="dxa"/>
          </w:tcPr>
          <w:p w:rsidR="00ED2E9E" w:rsidRDefault="00E941E6">
            <w:pPr>
              <w:pStyle w:val="TableParagraph"/>
              <w:spacing w:before="102"/>
              <w:ind w:left="0" w:right="333"/>
              <w:jc w:val="right"/>
              <w:rPr>
                <w:sz w:val="18"/>
              </w:rPr>
            </w:pPr>
            <w:r>
              <w:rPr>
                <w:sz w:val="18"/>
              </w:rPr>
              <w:t>16</w:t>
            </w:r>
            <w:r w:rsidR="00E70F58">
              <w:rPr>
                <w:sz w:val="18"/>
              </w:rPr>
              <w:t>/11/2017</w:t>
            </w:r>
          </w:p>
        </w:tc>
      </w:tr>
      <w:tr w:rsidR="00ED2E9E">
        <w:trPr>
          <w:trHeight w:val="422"/>
        </w:trPr>
        <w:tc>
          <w:tcPr>
            <w:tcW w:w="3022" w:type="dxa"/>
          </w:tcPr>
          <w:p w:rsidR="00ED2E9E" w:rsidRDefault="00E70F58">
            <w:pPr>
              <w:pStyle w:val="TableParagraph"/>
              <w:spacing w:before="102"/>
              <w:rPr>
                <w:sz w:val="18"/>
              </w:rPr>
            </w:pPr>
            <w:r>
              <w:rPr>
                <w:sz w:val="18"/>
              </w:rPr>
              <w:t>Dirigente scolastico</w:t>
            </w:r>
          </w:p>
        </w:tc>
        <w:tc>
          <w:tcPr>
            <w:tcW w:w="5780" w:type="dxa"/>
          </w:tcPr>
          <w:p w:rsidR="00ED2E9E" w:rsidRDefault="00E70F58">
            <w:pPr>
              <w:pStyle w:val="TableParagraph"/>
              <w:spacing w:before="4" w:line="208" w:lineRule="exact"/>
              <w:ind w:right="670"/>
              <w:rPr>
                <w:sz w:val="18"/>
              </w:rPr>
            </w:pPr>
            <w:r>
              <w:rPr>
                <w:sz w:val="18"/>
              </w:rPr>
              <w:t>Nomina dei componenti dei seggi elettorali su designazione della Commissione elettorale</w:t>
            </w:r>
          </w:p>
        </w:tc>
        <w:tc>
          <w:tcPr>
            <w:tcW w:w="4892" w:type="dxa"/>
          </w:tcPr>
          <w:p w:rsidR="00ED2E9E" w:rsidRDefault="00E70F58">
            <w:pPr>
              <w:pStyle w:val="TableParagraph"/>
              <w:spacing w:before="102"/>
              <w:ind w:left="105"/>
              <w:rPr>
                <w:sz w:val="18"/>
              </w:rPr>
            </w:pPr>
            <w:r>
              <w:rPr>
                <w:sz w:val="18"/>
              </w:rPr>
              <w:t>Entro il 5° giorno antecedente quello fissato per le votazioni</w:t>
            </w:r>
          </w:p>
        </w:tc>
        <w:tc>
          <w:tcPr>
            <w:tcW w:w="1661" w:type="dxa"/>
          </w:tcPr>
          <w:p w:rsidR="00ED2E9E" w:rsidRDefault="00E941E6">
            <w:pPr>
              <w:pStyle w:val="TableParagraph"/>
              <w:spacing w:before="102"/>
              <w:ind w:left="0" w:right="333"/>
              <w:jc w:val="right"/>
              <w:rPr>
                <w:sz w:val="18"/>
              </w:rPr>
            </w:pPr>
            <w:r>
              <w:rPr>
                <w:sz w:val="18"/>
              </w:rPr>
              <w:t>21</w:t>
            </w:r>
            <w:r w:rsidR="00E70F58">
              <w:rPr>
                <w:sz w:val="18"/>
              </w:rPr>
              <w:t>/11/2017</w:t>
            </w:r>
          </w:p>
        </w:tc>
      </w:tr>
      <w:tr w:rsidR="00ED2E9E">
        <w:trPr>
          <w:trHeight w:val="210"/>
        </w:trPr>
        <w:tc>
          <w:tcPr>
            <w:tcW w:w="3022" w:type="dxa"/>
          </w:tcPr>
          <w:p w:rsidR="00ED2E9E" w:rsidRDefault="00E70F58">
            <w:pPr>
              <w:pStyle w:val="TableParagraph"/>
              <w:spacing w:line="191" w:lineRule="exact"/>
              <w:rPr>
                <w:sz w:val="18"/>
              </w:rPr>
            </w:pPr>
            <w:r>
              <w:rPr>
                <w:sz w:val="18"/>
              </w:rPr>
              <w:t>Commissione Elettorale</w:t>
            </w:r>
          </w:p>
        </w:tc>
        <w:tc>
          <w:tcPr>
            <w:tcW w:w="5780" w:type="dxa"/>
          </w:tcPr>
          <w:p w:rsidR="00ED2E9E" w:rsidRDefault="00E70F58">
            <w:pPr>
              <w:pStyle w:val="TableParagraph"/>
              <w:spacing w:line="191" w:lineRule="exact"/>
              <w:rPr>
                <w:sz w:val="18"/>
              </w:rPr>
            </w:pPr>
            <w:r>
              <w:rPr>
                <w:sz w:val="18"/>
              </w:rPr>
              <w:t>Invia gli elenchi degli elettori e le Liste dei Candidati ai Seggi elettorali</w:t>
            </w:r>
          </w:p>
        </w:tc>
        <w:tc>
          <w:tcPr>
            <w:tcW w:w="4892" w:type="dxa"/>
          </w:tcPr>
          <w:p w:rsidR="00ED2E9E" w:rsidRDefault="00E70F58">
            <w:pPr>
              <w:pStyle w:val="TableParagraph"/>
              <w:spacing w:line="191" w:lineRule="exact"/>
              <w:ind w:left="105"/>
              <w:rPr>
                <w:sz w:val="18"/>
              </w:rPr>
            </w:pPr>
            <w:r>
              <w:rPr>
                <w:sz w:val="18"/>
              </w:rPr>
              <w:t>Entro il 5° giorno antecedente quello fissato per le votazioni</w:t>
            </w:r>
          </w:p>
        </w:tc>
        <w:tc>
          <w:tcPr>
            <w:tcW w:w="1661" w:type="dxa"/>
          </w:tcPr>
          <w:p w:rsidR="00ED2E9E" w:rsidRDefault="00E941E6">
            <w:pPr>
              <w:pStyle w:val="TableParagraph"/>
              <w:spacing w:line="191" w:lineRule="exact"/>
              <w:ind w:left="0" w:right="333"/>
              <w:jc w:val="right"/>
              <w:rPr>
                <w:sz w:val="18"/>
              </w:rPr>
            </w:pPr>
            <w:r>
              <w:rPr>
                <w:sz w:val="18"/>
              </w:rPr>
              <w:t>21</w:t>
            </w:r>
            <w:r w:rsidR="00E70F58">
              <w:rPr>
                <w:sz w:val="18"/>
              </w:rPr>
              <w:t>/11/2017</w:t>
            </w:r>
          </w:p>
        </w:tc>
      </w:tr>
      <w:tr w:rsidR="00ED2E9E">
        <w:trPr>
          <w:trHeight w:val="421"/>
        </w:trPr>
        <w:tc>
          <w:tcPr>
            <w:tcW w:w="3022" w:type="dxa"/>
          </w:tcPr>
          <w:p w:rsidR="00ED2E9E" w:rsidRDefault="00E70F58">
            <w:pPr>
              <w:pStyle w:val="TableParagraph"/>
              <w:spacing w:before="104"/>
              <w:rPr>
                <w:sz w:val="18"/>
              </w:rPr>
            </w:pPr>
            <w:r>
              <w:rPr>
                <w:sz w:val="18"/>
              </w:rPr>
              <w:t>Seggio elettorale</w:t>
            </w:r>
          </w:p>
        </w:tc>
        <w:tc>
          <w:tcPr>
            <w:tcW w:w="5780" w:type="dxa"/>
          </w:tcPr>
          <w:p w:rsidR="00ED2E9E" w:rsidRDefault="00E70F58">
            <w:pPr>
              <w:pStyle w:val="TableParagraph"/>
              <w:spacing w:line="212" w:lineRule="exact"/>
              <w:ind w:right="169"/>
              <w:rPr>
                <w:sz w:val="18"/>
              </w:rPr>
            </w:pPr>
            <w:r>
              <w:rPr>
                <w:sz w:val="18"/>
              </w:rPr>
              <w:t>Attribuisce i posti e proclama gli Eletti mediante l’affissione del relativo elenco all’albo</w:t>
            </w:r>
          </w:p>
        </w:tc>
        <w:tc>
          <w:tcPr>
            <w:tcW w:w="4892" w:type="dxa"/>
          </w:tcPr>
          <w:p w:rsidR="00ED2E9E" w:rsidRDefault="00E70F58">
            <w:pPr>
              <w:pStyle w:val="TableParagraph"/>
              <w:spacing w:before="104"/>
              <w:ind w:left="105"/>
              <w:rPr>
                <w:sz w:val="18"/>
              </w:rPr>
            </w:pPr>
            <w:r>
              <w:rPr>
                <w:sz w:val="18"/>
              </w:rPr>
              <w:t>Entro 48 ore dalla conclusione delle operazioni di voto</w:t>
            </w:r>
          </w:p>
        </w:tc>
        <w:tc>
          <w:tcPr>
            <w:tcW w:w="1661" w:type="dxa"/>
          </w:tcPr>
          <w:p w:rsidR="00ED2E9E" w:rsidRDefault="00E941E6">
            <w:pPr>
              <w:pStyle w:val="TableParagraph"/>
              <w:spacing w:before="104"/>
              <w:ind w:left="0" w:right="333"/>
              <w:jc w:val="right"/>
              <w:rPr>
                <w:sz w:val="18"/>
              </w:rPr>
            </w:pPr>
            <w:r>
              <w:rPr>
                <w:sz w:val="18"/>
              </w:rPr>
              <w:t>29</w:t>
            </w:r>
            <w:r w:rsidR="00E70F58">
              <w:rPr>
                <w:sz w:val="18"/>
              </w:rPr>
              <w:t>/11/2017</w:t>
            </w:r>
          </w:p>
        </w:tc>
      </w:tr>
      <w:tr w:rsidR="00ED2E9E">
        <w:trPr>
          <w:trHeight w:val="422"/>
        </w:trPr>
        <w:tc>
          <w:tcPr>
            <w:tcW w:w="3022" w:type="dxa"/>
          </w:tcPr>
          <w:p w:rsidR="00ED2E9E" w:rsidRDefault="00E70F58">
            <w:pPr>
              <w:pStyle w:val="TableParagraph"/>
              <w:spacing w:before="102"/>
              <w:rPr>
                <w:sz w:val="18"/>
              </w:rPr>
            </w:pPr>
            <w:r>
              <w:rPr>
                <w:sz w:val="18"/>
              </w:rPr>
              <w:t>Presentatori di Lista o Candidati</w:t>
            </w:r>
          </w:p>
        </w:tc>
        <w:tc>
          <w:tcPr>
            <w:tcW w:w="5780" w:type="dxa"/>
          </w:tcPr>
          <w:p w:rsidR="00ED2E9E" w:rsidRDefault="00E70F58">
            <w:pPr>
              <w:pStyle w:val="TableParagraph"/>
              <w:spacing w:line="208" w:lineRule="exact"/>
              <w:ind w:left="148"/>
              <w:rPr>
                <w:sz w:val="18"/>
              </w:rPr>
            </w:pPr>
            <w:r>
              <w:rPr>
                <w:sz w:val="18"/>
              </w:rPr>
              <w:t>Possono presentare ricorso avverso i risultati delle elezioni alla</w:t>
            </w:r>
          </w:p>
          <w:p w:rsidR="00ED2E9E" w:rsidRDefault="00E70F58">
            <w:pPr>
              <w:pStyle w:val="TableParagraph"/>
              <w:spacing w:line="194" w:lineRule="exact"/>
              <w:rPr>
                <w:sz w:val="18"/>
              </w:rPr>
            </w:pPr>
            <w:r>
              <w:rPr>
                <w:sz w:val="18"/>
              </w:rPr>
              <w:t>Commissione elettorale di Istituto</w:t>
            </w:r>
          </w:p>
        </w:tc>
        <w:tc>
          <w:tcPr>
            <w:tcW w:w="4892" w:type="dxa"/>
          </w:tcPr>
          <w:p w:rsidR="00ED2E9E" w:rsidRDefault="00E70F58">
            <w:pPr>
              <w:pStyle w:val="TableParagraph"/>
              <w:spacing w:before="102"/>
              <w:ind w:left="105"/>
              <w:rPr>
                <w:sz w:val="18"/>
              </w:rPr>
            </w:pPr>
            <w:r>
              <w:rPr>
                <w:sz w:val="18"/>
              </w:rPr>
              <w:t>Entro 5 giorni dalla data di pubblicazione all’Albo</w:t>
            </w:r>
          </w:p>
        </w:tc>
        <w:tc>
          <w:tcPr>
            <w:tcW w:w="1661" w:type="dxa"/>
          </w:tcPr>
          <w:p w:rsidR="00ED2E9E" w:rsidRDefault="00E941E6">
            <w:pPr>
              <w:pStyle w:val="TableParagraph"/>
              <w:spacing w:before="102"/>
              <w:ind w:left="0" w:right="333"/>
              <w:jc w:val="right"/>
              <w:rPr>
                <w:sz w:val="18"/>
              </w:rPr>
            </w:pPr>
            <w:r>
              <w:rPr>
                <w:sz w:val="18"/>
              </w:rPr>
              <w:t>03/12</w:t>
            </w:r>
            <w:r w:rsidR="00E70F58">
              <w:rPr>
                <w:sz w:val="18"/>
              </w:rPr>
              <w:t>/2017</w:t>
            </w:r>
          </w:p>
        </w:tc>
      </w:tr>
      <w:tr w:rsidR="00ED2E9E">
        <w:trPr>
          <w:trHeight w:val="210"/>
        </w:trPr>
        <w:tc>
          <w:tcPr>
            <w:tcW w:w="3022" w:type="dxa"/>
          </w:tcPr>
          <w:p w:rsidR="00ED2E9E" w:rsidRDefault="00E70F58">
            <w:pPr>
              <w:pStyle w:val="TableParagraph"/>
              <w:spacing w:line="191" w:lineRule="exact"/>
              <w:rPr>
                <w:sz w:val="18"/>
              </w:rPr>
            </w:pPr>
            <w:r>
              <w:rPr>
                <w:sz w:val="18"/>
              </w:rPr>
              <w:t>Commissione Elettorale</w:t>
            </w:r>
          </w:p>
        </w:tc>
        <w:tc>
          <w:tcPr>
            <w:tcW w:w="5780" w:type="dxa"/>
          </w:tcPr>
          <w:p w:rsidR="00ED2E9E" w:rsidRDefault="00E70F58">
            <w:pPr>
              <w:pStyle w:val="TableParagraph"/>
              <w:spacing w:line="191" w:lineRule="exact"/>
              <w:rPr>
                <w:sz w:val="18"/>
              </w:rPr>
            </w:pPr>
            <w:r>
              <w:rPr>
                <w:sz w:val="18"/>
              </w:rPr>
              <w:t>Decide su eventuali ricorsi</w:t>
            </w:r>
          </w:p>
        </w:tc>
        <w:tc>
          <w:tcPr>
            <w:tcW w:w="4892" w:type="dxa"/>
          </w:tcPr>
          <w:p w:rsidR="00ED2E9E" w:rsidRDefault="00E70F58">
            <w:pPr>
              <w:pStyle w:val="TableParagraph"/>
              <w:spacing w:line="191" w:lineRule="exact"/>
              <w:ind w:left="105"/>
              <w:rPr>
                <w:sz w:val="18"/>
              </w:rPr>
            </w:pPr>
            <w:r>
              <w:rPr>
                <w:sz w:val="18"/>
              </w:rPr>
              <w:t>Entro i successivi 5 giorni</w:t>
            </w:r>
          </w:p>
        </w:tc>
        <w:tc>
          <w:tcPr>
            <w:tcW w:w="1661" w:type="dxa"/>
          </w:tcPr>
          <w:p w:rsidR="00ED2E9E" w:rsidRDefault="00E941E6">
            <w:pPr>
              <w:pStyle w:val="TableParagraph"/>
              <w:spacing w:line="191" w:lineRule="exact"/>
              <w:ind w:left="0" w:right="333"/>
              <w:jc w:val="right"/>
              <w:rPr>
                <w:sz w:val="18"/>
              </w:rPr>
            </w:pPr>
            <w:r>
              <w:rPr>
                <w:sz w:val="18"/>
              </w:rPr>
              <w:t>08</w:t>
            </w:r>
            <w:r w:rsidR="00E70F58">
              <w:rPr>
                <w:sz w:val="18"/>
              </w:rPr>
              <w:t>/12/2017</w:t>
            </w:r>
          </w:p>
        </w:tc>
      </w:tr>
      <w:tr w:rsidR="00ED2E9E">
        <w:trPr>
          <w:trHeight w:val="210"/>
        </w:trPr>
        <w:tc>
          <w:tcPr>
            <w:tcW w:w="3022" w:type="dxa"/>
          </w:tcPr>
          <w:p w:rsidR="00ED2E9E" w:rsidRDefault="00E70F58">
            <w:pPr>
              <w:pStyle w:val="TableParagraph"/>
              <w:spacing w:line="191" w:lineRule="exact"/>
              <w:rPr>
                <w:sz w:val="18"/>
              </w:rPr>
            </w:pPr>
            <w:r>
              <w:rPr>
                <w:sz w:val="18"/>
              </w:rPr>
              <w:t>Dirigente scolastico</w:t>
            </w:r>
          </w:p>
        </w:tc>
        <w:tc>
          <w:tcPr>
            <w:tcW w:w="5780" w:type="dxa"/>
          </w:tcPr>
          <w:p w:rsidR="00ED2E9E" w:rsidRDefault="00E70F58">
            <w:pPr>
              <w:pStyle w:val="TableParagraph"/>
              <w:spacing w:line="191" w:lineRule="exact"/>
              <w:rPr>
                <w:sz w:val="18"/>
              </w:rPr>
            </w:pPr>
            <w:r>
              <w:rPr>
                <w:sz w:val="18"/>
              </w:rPr>
              <w:t>Dispone la prima convocazione del Consiglio di Circolo (entro 20 giorni)</w:t>
            </w:r>
          </w:p>
        </w:tc>
        <w:tc>
          <w:tcPr>
            <w:tcW w:w="4892" w:type="dxa"/>
          </w:tcPr>
          <w:p w:rsidR="00ED2E9E" w:rsidRDefault="00E70F58">
            <w:pPr>
              <w:pStyle w:val="TableParagraph"/>
              <w:spacing w:line="191" w:lineRule="exact"/>
              <w:ind w:left="105"/>
              <w:rPr>
                <w:sz w:val="18"/>
              </w:rPr>
            </w:pPr>
            <w:r>
              <w:rPr>
                <w:sz w:val="18"/>
              </w:rPr>
              <w:t>Non oltre 20 giorni dalla proclamazione degli eletti</w:t>
            </w:r>
          </w:p>
        </w:tc>
        <w:tc>
          <w:tcPr>
            <w:tcW w:w="1661" w:type="dxa"/>
          </w:tcPr>
          <w:p w:rsidR="00ED2E9E" w:rsidRDefault="00E941E6">
            <w:pPr>
              <w:pStyle w:val="TableParagraph"/>
              <w:spacing w:line="191" w:lineRule="exact"/>
              <w:ind w:left="0" w:right="333"/>
              <w:jc w:val="right"/>
              <w:rPr>
                <w:sz w:val="18"/>
              </w:rPr>
            </w:pPr>
            <w:r>
              <w:rPr>
                <w:sz w:val="18"/>
              </w:rPr>
              <w:t>19</w:t>
            </w:r>
            <w:r w:rsidR="00E70F58">
              <w:rPr>
                <w:sz w:val="18"/>
              </w:rPr>
              <w:t>/12/2017</w:t>
            </w:r>
          </w:p>
        </w:tc>
      </w:tr>
    </w:tbl>
    <w:p w:rsidR="00ED2E9E" w:rsidRDefault="00ED2E9E">
      <w:pPr>
        <w:pStyle w:val="Corpotesto"/>
        <w:rPr>
          <w:b/>
        </w:rPr>
      </w:pPr>
    </w:p>
    <w:p w:rsidR="00ED2E9E" w:rsidRDefault="00ED2E9E">
      <w:pPr>
        <w:pStyle w:val="Corpotesto"/>
        <w:spacing w:before="3"/>
        <w:rPr>
          <w:b/>
          <w:sz w:val="22"/>
        </w:rPr>
      </w:pPr>
    </w:p>
    <w:tbl>
      <w:tblPr>
        <w:tblStyle w:val="TableNormal"/>
        <w:tblW w:w="0" w:type="auto"/>
        <w:tblInd w:w="7979" w:type="dxa"/>
        <w:tblLayout w:type="fixed"/>
        <w:tblLook w:val="01E0" w:firstRow="1" w:lastRow="1" w:firstColumn="1" w:lastColumn="1" w:noHBand="0" w:noVBand="0"/>
      </w:tblPr>
      <w:tblGrid>
        <w:gridCol w:w="7316"/>
      </w:tblGrid>
      <w:tr w:rsidR="00ED2E9E">
        <w:trPr>
          <w:trHeight w:val="265"/>
        </w:trPr>
        <w:tc>
          <w:tcPr>
            <w:tcW w:w="7316" w:type="dxa"/>
          </w:tcPr>
          <w:p w:rsidR="00ED2E9E" w:rsidRDefault="00E70F58">
            <w:pPr>
              <w:pStyle w:val="TableParagraph"/>
              <w:spacing w:before="1" w:line="244" w:lineRule="exact"/>
              <w:ind w:left="180" w:right="180"/>
              <w:jc w:val="center"/>
              <w:rPr>
                <w:b/>
                <w:sz w:val="21"/>
              </w:rPr>
            </w:pPr>
            <w:r>
              <w:rPr>
                <w:b/>
                <w:sz w:val="21"/>
              </w:rPr>
              <w:t>IL DIRIGENTE SCOLASTICO</w:t>
            </w:r>
          </w:p>
        </w:tc>
      </w:tr>
      <w:tr w:rsidR="00ED2E9E">
        <w:trPr>
          <w:trHeight w:val="335"/>
        </w:trPr>
        <w:tc>
          <w:tcPr>
            <w:tcW w:w="7316" w:type="dxa"/>
          </w:tcPr>
          <w:p w:rsidR="00ED2E9E" w:rsidRDefault="00266A3F">
            <w:pPr>
              <w:pStyle w:val="TableParagraph"/>
              <w:spacing w:before="19"/>
              <w:ind w:left="180" w:right="178"/>
              <w:jc w:val="center"/>
              <w:rPr>
                <w:b/>
                <w:sz w:val="21"/>
              </w:rPr>
            </w:pPr>
            <w:r>
              <w:rPr>
                <w:b/>
                <w:sz w:val="21"/>
              </w:rPr>
              <w:t>Prof.ssa Adele D’Angelo</w:t>
            </w:r>
          </w:p>
        </w:tc>
      </w:tr>
      <w:tr w:rsidR="00ED2E9E">
        <w:trPr>
          <w:trHeight w:val="259"/>
        </w:trPr>
        <w:tc>
          <w:tcPr>
            <w:tcW w:w="7316" w:type="dxa"/>
          </w:tcPr>
          <w:p w:rsidR="00266A3F" w:rsidRDefault="00E70F58">
            <w:pPr>
              <w:pStyle w:val="TableParagraph"/>
              <w:spacing w:before="71" w:line="168" w:lineRule="exact"/>
              <w:ind w:left="180" w:right="180"/>
              <w:jc w:val="center"/>
              <w:rPr>
                <w:i/>
                <w:sz w:val="16"/>
              </w:rPr>
            </w:pPr>
            <w:r>
              <w:rPr>
                <w:i/>
                <w:sz w:val="16"/>
              </w:rPr>
              <w:t xml:space="preserve">Documento firmato digitalmente ai sensi </w:t>
            </w:r>
          </w:p>
          <w:p w:rsidR="00ED2E9E" w:rsidRDefault="00E70F58">
            <w:pPr>
              <w:pStyle w:val="TableParagraph"/>
              <w:spacing w:before="71" w:line="168" w:lineRule="exact"/>
              <w:ind w:left="180" w:right="180"/>
              <w:jc w:val="center"/>
              <w:rPr>
                <w:i/>
                <w:sz w:val="16"/>
              </w:rPr>
            </w:pPr>
            <w:r>
              <w:rPr>
                <w:i/>
                <w:sz w:val="16"/>
              </w:rPr>
              <w:t>del Codice dell’Amministrazione Digitale e normativa connessa</w:t>
            </w:r>
          </w:p>
        </w:tc>
      </w:tr>
    </w:tbl>
    <w:p w:rsidR="00ED2E9E" w:rsidRDefault="00ED2E9E">
      <w:pPr>
        <w:pStyle w:val="Corpotesto"/>
        <w:rPr>
          <w:b/>
        </w:rPr>
      </w:pPr>
    </w:p>
    <w:p w:rsidR="00ED2E9E" w:rsidRDefault="00ED2E9E">
      <w:pPr>
        <w:pStyle w:val="Corpotesto"/>
        <w:rPr>
          <w:b/>
        </w:rPr>
      </w:pPr>
    </w:p>
    <w:p w:rsidR="00ED2E9E" w:rsidRDefault="00ED2E9E">
      <w:pPr>
        <w:pStyle w:val="Corpotesto"/>
        <w:rPr>
          <w:b/>
        </w:rPr>
      </w:pPr>
    </w:p>
    <w:p w:rsidR="00ED2E9E" w:rsidRDefault="00ED2E9E">
      <w:pPr>
        <w:pStyle w:val="Corpotesto"/>
        <w:rPr>
          <w:b/>
        </w:rPr>
      </w:pPr>
    </w:p>
    <w:p w:rsidR="00ED2E9E" w:rsidRDefault="00ED2E9E">
      <w:pPr>
        <w:pStyle w:val="Corpotesto"/>
        <w:rPr>
          <w:b/>
        </w:rPr>
      </w:pPr>
    </w:p>
    <w:p w:rsidR="00ED2E9E" w:rsidRDefault="00ED2E9E">
      <w:pPr>
        <w:pStyle w:val="Corpotesto"/>
        <w:rPr>
          <w:b/>
        </w:rPr>
      </w:pPr>
    </w:p>
    <w:p w:rsidR="00ED2E9E" w:rsidRDefault="00ED2E9E">
      <w:pPr>
        <w:pStyle w:val="Corpotesto"/>
        <w:rPr>
          <w:b/>
        </w:rPr>
      </w:pPr>
    </w:p>
    <w:p w:rsidR="00ED2E9E" w:rsidRDefault="00ED2E9E">
      <w:pPr>
        <w:pStyle w:val="Corpotesto"/>
        <w:rPr>
          <w:b/>
        </w:rPr>
      </w:pPr>
    </w:p>
    <w:p w:rsidR="00ED2E9E" w:rsidRDefault="00B533EA">
      <w:pPr>
        <w:pStyle w:val="Corpotesto"/>
        <w:spacing w:before="5"/>
        <w:rPr>
          <w:b/>
          <w:sz w:val="18"/>
        </w:rPr>
      </w:pPr>
      <w:r>
        <w:rPr>
          <w:noProof/>
          <w:lang w:bidi="ar-SA"/>
        </w:rPr>
        <mc:AlternateContent>
          <mc:Choice Requires="wpg">
            <w:drawing>
              <wp:anchor distT="0" distB="0" distL="0" distR="0" simplePos="0" relativeHeight="251658240" behindDoc="0" locked="0" layoutInCell="1" allowOverlap="1">
                <wp:simplePos x="0" y="0"/>
                <wp:positionH relativeFrom="page">
                  <wp:posOffset>472440</wp:posOffset>
                </wp:positionH>
                <wp:positionV relativeFrom="paragraph">
                  <wp:posOffset>162560</wp:posOffset>
                </wp:positionV>
                <wp:extent cx="9750425" cy="6350"/>
                <wp:effectExtent l="5715" t="10160" r="6985" b="2540"/>
                <wp:wrapTopAndBottom/>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750425" cy="6350"/>
                          <a:chOff x="744" y="256"/>
                          <a:chExt cx="15355" cy="10"/>
                        </a:xfrm>
                      </wpg:grpSpPr>
                      <wps:wsp>
                        <wps:cNvPr id="2" name="Line 5"/>
                        <wps:cNvCnPr/>
                        <wps:spPr bwMode="auto">
                          <a:xfrm>
                            <a:off x="744" y="261"/>
                            <a:ext cx="3022" cy="0"/>
                          </a:xfrm>
                          <a:prstGeom prst="line">
                            <a:avLst/>
                          </a:prstGeom>
                          <a:noFill/>
                          <a:ln w="6097">
                            <a:solidFill>
                              <a:srgbClr val="000000"/>
                            </a:solidFill>
                            <a:round/>
                            <a:headEnd/>
                            <a:tailEnd/>
                          </a:ln>
                          <a:extLst>
                            <a:ext uri="{909E8E84-426E-40DD-AFC4-6F175D3DCCD1}">
                              <a14:hiddenFill xmlns:a14="http://schemas.microsoft.com/office/drawing/2010/main">
                                <a:noFill/>
                              </a14:hiddenFill>
                            </a:ext>
                          </a:extLst>
                        </wps:spPr>
                        <wps:bodyPr/>
                      </wps:wsp>
                      <wps:wsp>
                        <wps:cNvPr id="3" name="Rectangle 4"/>
                        <wps:cNvSpPr>
                          <a:spLocks noChangeArrowheads="1"/>
                        </wps:cNvSpPr>
                        <wps:spPr bwMode="auto">
                          <a:xfrm>
                            <a:off x="3766" y="25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Line 3"/>
                        <wps:cNvCnPr/>
                        <wps:spPr bwMode="auto">
                          <a:xfrm>
                            <a:off x="3776" y="261"/>
                            <a:ext cx="12323" cy="0"/>
                          </a:xfrm>
                          <a:prstGeom prst="line">
                            <a:avLst/>
                          </a:prstGeom>
                          <a:noFill/>
                          <a:ln w="6097">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5282544" id="Group 2" o:spid="_x0000_s1026" style="position:absolute;margin-left:37.2pt;margin-top:12.8pt;width:767.75pt;height:.5pt;z-index:251658240;mso-wrap-distance-left:0;mso-wrap-distance-right:0;mso-position-horizontal-relative:page" coordorigin="744,256" coordsize="1535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">
                <v:line id="Line 5" o:spid="_x0000_s1027" style="position:absolute;visibility:visible;mso-wrap-style:square" from="744,261" to="3766,2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" strokeweight=".16936mm"/>
                <v:rect id="Rectangle 4" o:spid="_x0000_s1028" style="position:absolute;left:3766;top:25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" fillcolor="black" stroked="f"/>
                <v:line id="Line 3" o:spid="_x0000_s1029" style="position:absolute;visibility:visible;mso-wrap-style:square" from="3776,261" to="16099,2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" strokeweight=".16936mm"/>
                <w10:wrap type="topAndBottom" anchorx="page"/>
              </v:group>
            </w:pict>
          </mc:Fallback>
        </mc:AlternateContent>
      </w:r>
    </w:p>
    <w:p w:rsidR="00ED2E9E" w:rsidRDefault="00E70F58">
      <w:pPr>
        <w:ind w:right="225"/>
        <w:jc w:val="right"/>
        <w:rPr>
          <w:sz w:val="16"/>
        </w:rPr>
      </w:pPr>
      <w:r>
        <w:rPr>
          <w:sz w:val="16"/>
        </w:rPr>
        <w:lastRenderedPageBreak/>
        <w:t>Pagina 3 di 3</w:t>
      </w:r>
    </w:p>
    <w:sectPr w:rsidR="00ED2E9E" w:rsidSect="00ED2E9E">
      <w:footerReference w:type="default" r:id="rId7"/>
      <w:pgSz w:w="16840" w:h="11910" w:orient="landscape"/>
      <w:pgMar w:top="760" w:right="620" w:bottom="0" w:left="620" w:header="0"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5D0B" w:rsidRDefault="00D45D0B" w:rsidP="00ED2E9E">
      <w:r>
        <w:separator/>
      </w:r>
    </w:p>
  </w:endnote>
  <w:endnote w:type="continuationSeparator" w:id="0">
    <w:p w:rsidR="00D45D0B" w:rsidRDefault="00D45D0B" w:rsidP="00ED2E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aiandra GD">
    <w:altName w:val="Arial"/>
    <w:panose1 w:val="020E0502030308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2E9E" w:rsidRDefault="00ED2E9E">
    <w:pPr>
      <w:pStyle w:val="Corpotesto"/>
      <w:spacing w:line="14" w:lineRule="auto"/>
      <w:rPr>
        <w:sz w:val="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5D0B" w:rsidRDefault="00D45D0B" w:rsidP="00ED2E9E">
      <w:r>
        <w:separator/>
      </w:r>
    </w:p>
  </w:footnote>
  <w:footnote w:type="continuationSeparator" w:id="0">
    <w:p w:rsidR="00D45D0B" w:rsidRDefault="00D45D0B" w:rsidP="00ED2E9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EE19F5"/>
    <w:multiLevelType w:val="hybridMultilevel"/>
    <w:tmpl w:val="F6D01F80"/>
    <w:lvl w:ilvl="0" w:tplc="EC5C1DDC">
      <w:start w:val="1"/>
      <w:numFmt w:val="decimal"/>
      <w:lvlText w:val="%1."/>
      <w:lvlJc w:val="left"/>
      <w:pPr>
        <w:ind w:left="592" w:hanging="361"/>
        <w:jc w:val="left"/>
      </w:pPr>
      <w:rPr>
        <w:rFonts w:ascii="Cambria" w:eastAsia="Cambria" w:hAnsi="Cambria" w:cs="Cambria" w:hint="default"/>
        <w:b/>
        <w:bCs/>
        <w:spacing w:val="-1"/>
        <w:w w:val="99"/>
        <w:sz w:val="20"/>
        <w:szCs w:val="20"/>
        <w:lang w:val="it-IT" w:eastAsia="it-IT" w:bidi="it-IT"/>
      </w:rPr>
    </w:lvl>
    <w:lvl w:ilvl="1" w:tplc="D6EEE4F4">
      <w:numFmt w:val="bullet"/>
      <w:lvlText w:val=""/>
      <w:lvlJc w:val="left"/>
      <w:pPr>
        <w:ind w:left="940" w:hanging="351"/>
      </w:pPr>
      <w:rPr>
        <w:rFonts w:hint="default"/>
        <w:w w:val="99"/>
        <w:lang w:val="it-IT" w:eastAsia="it-IT" w:bidi="it-IT"/>
      </w:rPr>
    </w:lvl>
    <w:lvl w:ilvl="2" w:tplc="EC6695F6">
      <w:numFmt w:val="bullet"/>
      <w:lvlText w:val="•"/>
      <w:lvlJc w:val="left"/>
      <w:pPr>
        <w:ind w:left="2020" w:hanging="351"/>
      </w:pPr>
      <w:rPr>
        <w:rFonts w:hint="default"/>
        <w:lang w:val="it-IT" w:eastAsia="it-IT" w:bidi="it-IT"/>
      </w:rPr>
    </w:lvl>
    <w:lvl w:ilvl="3" w:tplc="7EAE4506">
      <w:numFmt w:val="bullet"/>
      <w:lvlText w:val="•"/>
      <w:lvlJc w:val="left"/>
      <w:pPr>
        <w:ind w:left="3101" w:hanging="351"/>
      </w:pPr>
      <w:rPr>
        <w:rFonts w:hint="default"/>
        <w:lang w:val="it-IT" w:eastAsia="it-IT" w:bidi="it-IT"/>
      </w:rPr>
    </w:lvl>
    <w:lvl w:ilvl="4" w:tplc="611040E0">
      <w:numFmt w:val="bullet"/>
      <w:lvlText w:val="•"/>
      <w:lvlJc w:val="left"/>
      <w:pPr>
        <w:ind w:left="4182" w:hanging="351"/>
      </w:pPr>
      <w:rPr>
        <w:rFonts w:hint="default"/>
        <w:lang w:val="it-IT" w:eastAsia="it-IT" w:bidi="it-IT"/>
      </w:rPr>
    </w:lvl>
    <w:lvl w:ilvl="5" w:tplc="37982542">
      <w:numFmt w:val="bullet"/>
      <w:lvlText w:val="•"/>
      <w:lvlJc w:val="left"/>
      <w:pPr>
        <w:ind w:left="5262" w:hanging="351"/>
      </w:pPr>
      <w:rPr>
        <w:rFonts w:hint="default"/>
        <w:lang w:val="it-IT" w:eastAsia="it-IT" w:bidi="it-IT"/>
      </w:rPr>
    </w:lvl>
    <w:lvl w:ilvl="6" w:tplc="9A2C0AC0">
      <w:numFmt w:val="bullet"/>
      <w:lvlText w:val="•"/>
      <w:lvlJc w:val="left"/>
      <w:pPr>
        <w:ind w:left="6343" w:hanging="351"/>
      </w:pPr>
      <w:rPr>
        <w:rFonts w:hint="default"/>
        <w:lang w:val="it-IT" w:eastAsia="it-IT" w:bidi="it-IT"/>
      </w:rPr>
    </w:lvl>
    <w:lvl w:ilvl="7" w:tplc="A2788258">
      <w:numFmt w:val="bullet"/>
      <w:lvlText w:val="•"/>
      <w:lvlJc w:val="left"/>
      <w:pPr>
        <w:ind w:left="7424" w:hanging="351"/>
      </w:pPr>
      <w:rPr>
        <w:rFonts w:hint="default"/>
        <w:lang w:val="it-IT" w:eastAsia="it-IT" w:bidi="it-IT"/>
      </w:rPr>
    </w:lvl>
    <w:lvl w:ilvl="8" w:tplc="09FA24E6">
      <w:numFmt w:val="bullet"/>
      <w:lvlText w:val="•"/>
      <w:lvlJc w:val="left"/>
      <w:pPr>
        <w:ind w:left="8504" w:hanging="351"/>
      </w:pPr>
      <w:rPr>
        <w:rFonts w:hint="default"/>
        <w:lang w:val="it-IT" w:eastAsia="it-IT" w:bidi="it-I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2E9E"/>
    <w:rsid w:val="000F54A4"/>
    <w:rsid w:val="00266A3F"/>
    <w:rsid w:val="00414879"/>
    <w:rsid w:val="00736BEC"/>
    <w:rsid w:val="007C04D6"/>
    <w:rsid w:val="00AA7215"/>
    <w:rsid w:val="00B533EA"/>
    <w:rsid w:val="00B833CE"/>
    <w:rsid w:val="00C540E6"/>
    <w:rsid w:val="00D45D0B"/>
    <w:rsid w:val="00DE36D3"/>
    <w:rsid w:val="00E33DEC"/>
    <w:rsid w:val="00E70F58"/>
    <w:rsid w:val="00E941E6"/>
    <w:rsid w:val="00ED2E9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28245"/>
  <w15:docId w15:val="{EF1E1232-81C1-499B-90D6-501793D93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sid w:val="00ED2E9E"/>
    <w:rPr>
      <w:rFonts w:ascii="Cambria" w:eastAsia="Cambria" w:hAnsi="Cambria" w:cs="Cambria"/>
      <w:lang w:val="it-IT" w:eastAsia="it-IT" w:bidi="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ED2E9E"/>
    <w:tblPr>
      <w:tblInd w:w="0" w:type="dxa"/>
      <w:tblCellMar>
        <w:top w:w="0" w:type="dxa"/>
        <w:left w:w="0" w:type="dxa"/>
        <w:bottom w:w="0" w:type="dxa"/>
        <w:right w:w="0" w:type="dxa"/>
      </w:tblCellMar>
    </w:tblPr>
  </w:style>
  <w:style w:type="paragraph" w:styleId="Corpotesto">
    <w:name w:val="Body Text"/>
    <w:basedOn w:val="Normale"/>
    <w:uiPriority w:val="1"/>
    <w:qFormat/>
    <w:rsid w:val="00ED2E9E"/>
    <w:rPr>
      <w:sz w:val="20"/>
      <w:szCs w:val="20"/>
    </w:rPr>
  </w:style>
  <w:style w:type="paragraph" w:customStyle="1" w:styleId="Titolo11">
    <w:name w:val="Titolo 11"/>
    <w:basedOn w:val="Normale"/>
    <w:uiPriority w:val="1"/>
    <w:qFormat/>
    <w:rsid w:val="00ED2E9E"/>
    <w:pPr>
      <w:ind w:left="1946"/>
      <w:outlineLvl w:val="1"/>
    </w:pPr>
    <w:rPr>
      <w:rFonts w:ascii="Maiandra GD" w:eastAsia="Maiandra GD" w:hAnsi="Maiandra GD" w:cs="Maiandra GD"/>
      <w:b/>
      <w:bCs/>
      <w:sz w:val="28"/>
      <w:szCs w:val="28"/>
    </w:rPr>
  </w:style>
  <w:style w:type="paragraph" w:customStyle="1" w:styleId="Titolo21">
    <w:name w:val="Titolo 21"/>
    <w:basedOn w:val="Normale"/>
    <w:uiPriority w:val="1"/>
    <w:qFormat/>
    <w:rsid w:val="00ED2E9E"/>
    <w:pPr>
      <w:ind w:left="592" w:hanging="360"/>
      <w:outlineLvl w:val="2"/>
    </w:pPr>
    <w:rPr>
      <w:b/>
      <w:bCs/>
      <w:sz w:val="20"/>
      <w:szCs w:val="20"/>
    </w:rPr>
  </w:style>
  <w:style w:type="paragraph" w:styleId="Paragrafoelenco">
    <w:name w:val="List Paragraph"/>
    <w:basedOn w:val="Normale"/>
    <w:uiPriority w:val="1"/>
    <w:qFormat/>
    <w:rsid w:val="00ED2E9E"/>
    <w:pPr>
      <w:ind w:left="940" w:hanging="350"/>
    </w:pPr>
  </w:style>
  <w:style w:type="paragraph" w:customStyle="1" w:styleId="TableParagraph">
    <w:name w:val="Table Paragraph"/>
    <w:basedOn w:val="Normale"/>
    <w:uiPriority w:val="1"/>
    <w:qFormat/>
    <w:rsid w:val="00ED2E9E"/>
    <w:pPr>
      <w:ind w:left="107"/>
    </w:pPr>
  </w:style>
  <w:style w:type="paragraph" w:styleId="Testofumetto">
    <w:name w:val="Balloon Text"/>
    <w:basedOn w:val="Normale"/>
    <w:link w:val="TestofumettoCarattere"/>
    <w:uiPriority w:val="99"/>
    <w:semiHidden/>
    <w:unhideWhenUsed/>
    <w:rsid w:val="00AA7215"/>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A7215"/>
    <w:rPr>
      <w:rFonts w:ascii="Segoe UI" w:eastAsia="Cambria" w:hAnsi="Segoe UI" w:cs="Segoe UI"/>
      <w:sz w:val="18"/>
      <w:szCs w:val="18"/>
      <w:lang w:val="it-IT" w:eastAsia="it-IT"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4</Pages>
  <Words>1341</Words>
  <Characters>7649</Characters>
  <Application>Microsoft Office Word</Application>
  <DocSecurity>0</DocSecurity>
  <Lines>63</Lines>
  <Paragraphs>17</Paragraphs>
  <ScaleCrop>false</ScaleCrop>
  <HeadingPairs>
    <vt:vector size="2" baseType="variant">
      <vt:variant>
        <vt:lpstr>Titolo</vt:lpstr>
      </vt:variant>
      <vt:variant>
        <vt:i4>1</vt:i4>
      </vt:variant>
    </vt:vector>
  </HeadingPairs>
  <TitlesOfParts>
    <vt:vector size="1" baseType="lpstr">
      <vt:lpstr/>
    </vt:vector>
  </TitlesOfParts>
  <Company>Olidata S.p.A.</Company>
  <LinksUpToDate>false</LinksUpToDate>
  <CharactersWithSpaces>8973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Monti</dc:creator>
  <cp:lastModifiedBy>Domenica Muscetta</cp:lastModifiedBy>
  <cp:revision>3</cp:revision>
  <cp:lastPrinted>2017-10-25T13:30:00Z</cp:lastPrinted>
  <dcterms:created xsi:type="dcterms:W3CDTF">2017-10-24T20:19:00Z</dcterms:created>
  <dcterms:modified xsi:type="dcterms:W3CDTF">2017-10-25T13:45:00Z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2017-10-10T00:00:00Z</vt:filetime>
  </property>
  <property fmtid="{D5CDD505-2E9C-101B-9397-08002B2CF9AE}" pid="3" name="Creator">
    <vt:lpwstr>Microsoft® Office Word 2007</vt:lpwstr>
  </property>
  <property fmtid="{D5CDD505-2E9C-101B-9397-08002B2CF9AE}" pid="4" name="LastSaved">
    <vt:filetime>2017-10-10T00:00:00Z</vt:filetime>
  </property>
</Properties>
</file>