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00400D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00400D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00400D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  <w:t xml:space="preserve">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</w:t>
      </w:r>
      <w:r w:rsidR="00167EA6">
        <w:rPr>
          <w:rFonts w:ascii="Calibri" w:eastAsia="Calibri" w:hAnsi="Calibri" w:cs="Calibri"/>
          <w:sz w:val="16"/>
          <w:szCs w:val="16"/>
        </w:rPr>
        <w:t xml:space="preserve">                 </w:t>
      </w:r>
      <w:r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00400D" w:rsidRDefault="0000400D" w:rsidP="0000400D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      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167EA6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  <w:bookmarkStart w:id="0" w:name="_GoBack"/>
      <w:bookmarkEnd w:id="0"/>
      <w:proofErr w:type="gramStart"/>
      <w:r w:rsidR="0000400D">
        <w:rPr>
          <w:rFonts w:ascii="Calibri" w:eastAsia="Calibri" w:hAnsi="Calibri" w:cs="Calibri"/>
          <w:sz w:val="16"/>
          <w:szCs w:val="16"/>
        </w:rPr>
        <w:t>e-mail</w:t>
      </w:r>
      <w:proofErr w:type="gramEnd"/>
      <w:r w:rsidR="0000400D"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3" w:history="1">
        <w:r w:rsidR="0000400D">
          <w:rPr>
            <w:rStyle w:val="Hyperlink0"/>
          </w:rPr>
          <w:t>boic84200r@istruzione.it</w:t>
        </w:r>
      </w:hyperlink>
      <w:r w:rsidR="0000400D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 w:rsidR="0000400D">
          <w:rPr>
            <w:rStyle w:val="Hyperlink0"/>
          </w:rPr>
          <w:t>boic84200r@pec.istruzione.it</w:t>
        </w:r>
      </w:hyperlink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DC6DDE" w:rsidRPr="0040510D" w:rsidRDefault="0000400D" w:rsidP="0040510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</w:p>
    <w:p w:rsidR="0040510D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Comunicazione n. </w:t>
      </w:r>
      <w:r w:rsidR="00C91ED7">
        <w:rPr>
          <w:rFonts w:ascii="Calibri" w:hAnsi="Calibri"/>
          <w:sz w:val="22"/>
          <w:szCs w:val="22"/>
        </w:rPr>
        <w:t>0</w:t>
      </w:r>
      <w:r w:rsidR="00217CA7">
        <w:rPr>
          <w:rFonts w:ascii="Calibri" w:hAnsi="Calibri"/>
          <w:sz w:val="22"/>
          <w:szCs w:val="22"/>
        </w:rPr>
        <w:t>87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Imola, </w:t>
      </w:r>
      <w:r w:rsidR="00217CA7">
        <w:rPr>
          <w:rFonts w:ascii="Calibri" w:hAnsi="Calibri"/>
          <w:sz w:val="22"/>
          <w:szCs w:val="22"/>
        </w:rPr>
        <w:t>18</w:t>
      </w:r>
      <w:r>
        <w:rPr>
          <w:rFonts w:ascii="Calibri" w:hAnsi="Calibri"/>
          <w:sz w:val="22"/>
          <w:szCs w:val="22"/>
        </w:rPr>
        <w:t xml:space="preserve"> </w:t>
      </w:r>
      <w:r w:rsidR="00D13859">
        <w:rPr>
          <w:rFonts w:ascii="Calibri" w:hAnsi="Calibri"/>
          <w:sz w:val="22"/>
          <w:szCs w:val="22"/>
        </w:rPr>
        <w:t>N</w:t>
      </w:r>
      <w:r w:rsidR="0040510D">
        <w:rPr>
          <w:rFonts w:ascii="Calibri" w:hAnsi="Calibri"/>
          <w:sz w:val="22"/>
          <w:szCs w:val="22"/>
        </w:rPr>
        <w:t>o</w:t>
      </w:r>
      <w:r w:rsidR="00D13859">
        <w:rPr>
          <w:rFonts w:ascii="Calibri" w:hAnsi="Calibri"/>
          <w:sz w:val="22"/>
          <w:szCs w:val="22"/>
        </w:rPr>
        <w:t>vem</w:t>
      </w:r>
      <w:r w:rsidR="0040510D">
        <w:rPr>
          <w:rFonts w:ascii="Calibri" w:hAnsi="Calibri"/>
          <w:sz w:val="22"/>
          <w:szCs w:val="22"/>
        </w:rPr>
        <w:t>bre 2017</w:t>
      </w:r>
      <w:r>
        <w:rPr>
          <w:rFonts w:ascii="Calibri" w:hAnsi="Calibri"/>
          <w:sz w:val="22"/>
          <w:szCs w:val="22"/>
        </w:rPr>
        <w:t xml:space="preserve">     </w:t>
      </w:r>
    </w:p>
    <w:p w:rsidR="00DC6DDE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p w:rsidR="00DC6DDE" w:rsidRDefault="0040510D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C6DDE">
        <w:rPr>
          <w:rFonts w:ascii="Calibri" w:hAnsi="Calibri"/>
          <w:sz w:val="22"/>
          <w:szCs w:val="22"/>
        </w:rPr>
        <w:t xml:space="preserve">         </w:t>
      </w:r>
      <w:r w:rsidR="00DC6DDE">
        <w:rPr>
          <w:rFonts w:ascii="Calibri" w:hAnsi="Calibri"/>
          <w:b/>
          <w:i/>
          <w:sz w:val="22"/>
          <w:szCs w:val="22"/>
        </w:rPr>
        <w:t>AL PERSONALE</w:t>
      </w:r>
    </w:p>
    <w:p w:rsidR="00B01B7F" w:rsidRPr="007D7729" w:rsidRDefault="00DC6DDE" w:rsidP="007D7729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  <w:t>I.C.5 DI IMOLA</w:t>
      </w:r>
    </w:p>
    <w:p w:rsidR="00B01B7F" w:rsidRDefault="00B01B7F" w:rsidP="00B01B7F"/>
    <w:p w:rsidR="00B01B7F" w:rsidRDefault="00217CA7" w:rsidP="00B01B7F">
      <w:pPr>
        <w:ind w:left="993" w:hanging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Oggetto: Comparto Scuola: S</w:t>
      </w:r>
      <w:r w:rsidR="00B01B7F">
        <w:rPr>
          <w:rFonts w:ascii="Calibri" w:hAnsi="Calibri" w:cs="Calibri"/>
        </w:rPr>
        <w:t xml:space="preserve">ciopero generale </w:t>
      </w:r>
      <w:proofErr w:type="spellStart"/>
      <w:proofErr w:type="gramStart"/>
      <w:r>
        <w:rPr>
          <w:rFonts w:ascii="Calibri" w:hAnsi="Calibri" w:cs="Calibri"/>
        </w:rPr>
        <w:t>Saese</w:t>
      </w:r>
      <w:proofErr w:type="spellEnd"/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Sindacato Autonomo Europeo Scuola ed Ecologia)</w:t>
      </w:r>
      <w:r w:rsidR="00D52338">
        <w:rPr>
          <w:rFonts w:ascii="Calibri" w:hAnsi="Calibri" w:cs="Calibri"/>
        </w:rPr>
        <w:t xml:space="preserve"> </w:t>
      </w:r>
      <w:r w:rsidR="007D7729">
        <w:rPr>
          <w:rFonts w:ascii="Calibri" w:hAnsi="Calibri" w:cs="Calibri"/>
        </w:rPr>
        <w:t xml:space="preserve">di tutto il </w:t>
      </w:r>
      <w:r w:rsidR="00B01B7F">
        <w:rPr>
          <w:rFonts w:ascii="Calibri" w:hAnsi="Calibri" w:cs="Calibri"/>
        </w:rPr>
        <w:t>personale scolastico:</w:t>
      </w:r>
    </w:p>
    <w:p w:rsidR="00B01B7F" w:rsidRDefault="00B01B7F" w:rsidP="00B01B7F">
      <w:pPr>
        <w:ind w:left="993" w:hanging="993"/>
        <w:jc w:val="both"/>
        <w:rPr>
          <w:rFonts w:ascii="Calibri" w:hAnsi="Calibri" w:cs="Calibri"/>
        </w:rPr>
      </w:pPr>
    </w:p>
    <w:p w:rsidR="00B01B7F" w:rsidRDefault="00B01B7F" w:rsidP="00B01B7F">
      <w:pPr>
        <w:ind w:firstLine="708"/>
        <w:jc w:val="both"/>
        <w:rPr>
          <w:rFonts w:ascii="Calibri" w:hAnsi="Calibri" w:cs="Calibri"/>
        </w:rPr>
      </w:pPr>
    </w:p>
    <w:p w:rsidR="00B01B7F" w:rsidRDefault="00B01B7F" w:rsidP="00B01B7F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B01B7F" w:rsidRDefault="00217CA7" w:rsidP="00B01B7F">
      <w:pPr>
        <w:spacing w:line="360" w:lineRule="auto"/>
        <w:ind w:left="2127" w:firstLine="70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Lune</w:t>
      </w:r>
      <w:r w:rsidR="007D7729">
        <w:rPr>
          <w:rFonts w:ascii="Calibri" w:hAnsi="Calibri" w:cs="Calibri"/>
          <w:b/>
          <w:sz w:val="32"/>
          <w:szCs w:val="32"/>
        </w:rPr>
        <w:t xml:space="preserve">dì </w:t>
      </w:r>
      <w:r>
        <w:rPr>
          <w:rFonts w:ascii="Calibri" w:hAnsi="Calibri" w:cs="Calibri"/>
          <w:b/>
          <w:sz w:val="32"/>
          <w:szCs w:val="32"/>
        </w:rPr>
        <w:t>27</w:t>
      </w:r>
      <w:r w:rsidR="007D7729">
        <w:rPr>
          <w:rFonts w:ascii="Calibri" w:hAnsi="Calibri" w:cs="Calibri"/>
          <w:b/>
          <w:sz w:val="32"/>
          <w:szCs w:val="32"/>
        </w:rPr>
        <w:t xml:space="preserve"> </w:t>
      </w:r>
      <w:r w:rsidR="00D13859">
        <w:rPr>
          <w:rFonts w:ascii="Calibri" w:hAnsi="Calibri" w:cs="Calibri"/>
          <w:b/>
          <w:sz w:val="32"/>
          <w:szCs w:val="32"/>
        </w:rPr>
        <w:t>n</w:t>
      </w:r>
      <w:r w:rsidR="007D7729">
        <w:rPr>
          <w:rFonts w:ascii="Calibri" w:hAnsi="Calibri" w:cs="Calibri"/>
          <w:b/>
          <w:sz w:val="32"/>
          <w:szCs w:val="32"/>
        </w:rPr>
        <w:t>o</w:t>
      </w:r>
      <w:r w:rsidR="00D13859">
        <w:rPr>
          <w:rFonts w:ascii="Calibri" w:hAnsi="Calibri" w:cs="Calibri"/>
          <w:b/>
          <w:sz w:val="32"/>
          <w:szCs w:val="32"/>
        </w:rPr>
        <w:t>vem</w:t>
      </w:r>
      <w:r w:rsidR="007D7729">
        <w:rPr>
          <w:rFonts w:ascii="Calibri" w:hAnsi="Calibri" w:cs="Calibri"/>
          <w:b/>
          <w:sz w:val="32"/>
          <w:szCs w:val="32"/>
        </w:rPr>
        <w:t>bre 2017</w:t>
      </w:r>
    </w:p>
    <w:p w:rsidR="00B01B7F" w:rsidRDefault="00B01B7F" w:rsidP="00B01B7F">
      <w:pPr>
        <w:spacing w:line="360" w:lineRule="auto"/>
        <w:ind w:firstLine="708"/>
        <w:jc w:val="center"/>
        <w:rPr>
          <w:rFonts w:ascii="Calibri" w:hAnsi="Calibri" w:cs="Calibri"/>
          <w:b/>
          <w:sz w:val="32"/>
          <w:szCs w:val="32"/>
        </w:rPr>
      </w:pP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 personale, al fine di garantire l’informazione alle famiglie e di organizzare al meglio le attività scolastiche di tale giorno, è invitato a firmare sugli appositi elenchi e farli pervenire in segreteria entro e non oltre le ore </w:t>
      </w:r>
      <w:r w:rsidR="00217CA7">
        <w:rPr>
          <w:rFonts w:ascii="Calibri" w:hAnsi="Calibri" w:cs="Calibri"/>
          <w:b/>
          <w:u w:val="single"/>
        </w:rPr>
        <w:t>11</w:t>
      </w:r>
      <w:r w:rsidRPr="007D7729">
        <w:rPr>
          <w:rFonts w:ascii="Calibri" w:hAnsi="Calibri" w:cs="Calibri"/>
          <w:b/>
          <w:u w:val="single"/>
        </w:rPr>
        <w:t xml:space="preserve">.00 di </w:t>
      </w:r>
      <w:r w:rsidR="00217CA7">
        <w:rPr>
          <w:rFonts w:ascii="Calibri" w:hAnsi="Calibri" w:cs="Calibri"/>
          <w:b/>
          <w:u w:val="single"/>
        </w:rPr>
        <w:t>marte</w:t>
      </w:r>
      <w:r w:rsidR="007D7729" w:rsidRPr="007D7729">
        <w:rPr>
          <w:rFonts w:ascii="Calibri" w:hAnsi="Calibri" w:cs="Calibri"/>
          <w:b/>
          <w:u w:val="single"/>
        </w:rPr>
        <w:t>dì</w:t>
      </w:r>
      <w:r w:rsidR="007D7729">
        <w:rPr>
          <w:rFonts w:ascii="Calibri" w:hAnsi="Calibri" w:cs="Calibri"/>
          <w:b/>
          <w:u w:val="single"/>
        </w:rPr>
        <w:t xml:space="preserve"> </w:t>
      </w:r>
      <w:r w:rsidR="00217CA7">
        <w:rPr>
          <w:rFonts w:ascii="Calibri" w:hAnsi="Calibri" w:cs="Calibri"/>
          <w:b/>
          <w:u w:val="single"/>
        </w:rPr>
        <w:t>21</w:t>
      </w:r>
      <w:r w:rsidR="00BA6797">
        <w:rPr>
          <w:rFonts w:ascii="Calibri" w:hAnsi="Calibri" w:cs="Calibri"/>
          <w:b/>
          <w:u w:val="single"/>
        </w:rPr>
        <w:t xml:space="preserve"> </w:t>
      </w:r>
      <w:proofErr w:type="gramStart"/>
      <w:r w:rsidR="0032248A">
        <w:rPr>
          <w:rFonts w:ascii="Calibri" w:hAnsi="Calibri" w:cs="Calibri"/>
          <w:b/>
          <w:u w:val="single"/>
        </w:rPr>
        <w:t>novem</w:t>
      </w:r>
      <w:r w:rsidR="007D7729">
        <w:rPr>
          <w:rFonts w:ascii="Calibri" w:hAnsi="Calibri" w:cs="Calibri"/>
          <w:b/>
          <w:u w:val="single"/>
        </w:rPr>
        <w:t>bre  2017</w:t>
      </w:r>
      <w:proofErr w:type="gramEnd"/>
      <w:r w:rsidR="001B6C3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la presa visione ed eventualmente anche nella casella ADERISCO O NON ADERISCO </w:t>
      </w:r>
      <w:r>
        <w:rPr>
          <w:rFonts w:ascii="Calibri" w:hAnsi="Calibri" w:cs="Calibri"/>
        </w:rPr>
        <w:t>a seconda che intenda o meno partecipare a detta azione.</w:t>
      </w:r>
    </w:p>
    <w:p w:rsidR="00B01B7F" w:rsidRDefault="00B01B7F" w:rsidP="00B01B7F">
      <w:pPr>
        <w:tabs>
          <w:tab w:val="left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ulteriori informazioni si prega di consultare la comunicazione pervenuta dal </w:t>
      </w:r>
      <w:proofErr w:type="spellStart"/>
      <w:r>
        <w:rPr>
          <w:rFonts w:ascii="Calibri" w:hAnsi="Calibri" w:cs="Calibri"/>
        </w:rPr>
        <w:t>Miur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ns  </w:t>
      </w:r>
      <w:proofErr w:type="spellStart"/>
      <w:r>
        <w:rPr>
          <w:rFonts w:ascii="Calibri" w:hAnsi="Calibri" w:cs="Calibri"/>
        </w:rPr>
        <w:t>prot</w:t>
      </w:r>
      <w:proofErr w:type="spellEnd"/>
      <w:proofErr w:type="gramEnd"/>
      <w:r>
        <w:rPr>
          <w:rFonts w:ascii="Calibri" w:hAnsi="Calibri" w:cs="Calibri"/>
        </w:rPr>
        <w:t xml:space="preserve">. n. </w:t>
      </w:r>
      <w:r w:rsidR="00D13859">
        <w:rPr>
          <w:rFonts w:ascii="Calibri" w:hAnsi="Calibri" w:cs="Calibri"/>
        </w:rPr>
        <w:t>1</w:t>
      </w:r>
      <w:r w:rsidR="00217CA7">
        <w:rPr>
          <w:rFonts w:ascii="Calibri" w:hAnsi="Calibri" w:cs="Calibri"/>
        </w:rPr>
        <w:t>1761</w:t>
      </w:r>
      <w:r>
        <w:rPr>
          <w:rFonts w:ascii="Calibri" w:hAnsi="Calibri" w:cs="Calibri"/>
        </w:rPr>
        <w:t>/A26</w:t>
      </w:r>
      <w:r w:rsidR="007D7729">
        <w:rPr>
          <w:rFonts w:ascii="Calibri" w:hAnsi="Calibri" w:cs="Calibri"/>
        </w:rPr>
        <w:t xml:space="preserve"> del </w:t>
      </w:r>
      <w:r w:rsidR="00217CA7">
        <w:rPr>
          <w:rFonts w:ascii="Calibri" w:hAnsi="Calibri" w:cs="Calibri"/>
        </w:rPr>
        <w:t>18</w:t>
      </w:r>
      <w:r w:rsidR="00D13859">
        <w:rPr>
          <w:rFonts w:ascii="Calibri" w:hAnsi="Calibri" w:cs="Calibri"/>
        </w:rPr>
        <w:t>/11</w:t>
      </w:r>
      <w:r w:rsidR="007D7729">
        <w:rPr>
          <w:rFonts w:ascii="Calibri" w:hAnsi="Calibri" w:cs="Calibri"/>
        </w:rPr>
        <w:t>/2017</w:t>
      </w:r>
      <w:r>
        <w:rPr>
          <w:rFonts w:ascii="Calibri" w:hAnsi="Calibri" w:cs="Calibri"/>
        </w:rPr>
        <w:t xml:space="preserve"> inserita nel sito della scuola e inviata via mail a tutto il personale in data odierna.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>Ricordo che l’adesione, una volta data, è vincolante e irrevocabile.</w:t>
      </w:r>
    </w:p>
    <w:p w:rsidR="00B01B7F" w:rsidRDefault="00B01B7F" w:rsidP="00B01B7F">
      <w:pPr>
        <w:tabs>
          <w:tab w:val="left" w:pos="6840"/>
        </w:tabs>
        <w:rPr>
          <w:rFonts w:ascii="Calibri" w:hAnsi="Calibri" w:cs="Calibri"/>
        </w:rPr>
      </w:pPr>
      <w:r>
        <w:rPr>
          <w:rFonts w:ascii="Calibri" w:hAnsi="Calibri" w:cs="Calibri"/>
        </w:rPr>
        <w:t>Il docente fiduciario è tenuto al controllo del rispetto dei termini di cui sopra.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Inoltre predisporrà un elenco nel quale si mette in evidenza l’orario di entrata e di uscita </w:t>
      </w:r>
    </w:p>
    <w:p w:rsidR="00B01B7F" w:rsidRDefault="00B01B7F" w:rsidP="00B01B7F">
      <w:pPr>
        <w:rPr>
          <w:sz w:val="28"/>
          <w:szCs w:val="28"/>
        </w:rPr>
      </w:pPr>
      <w:proofErr w:type="gramStart"/>
      <w:r>
        <w:rPr>
          <w:rFonts w:ascii="Calibri" w:hAnsi="Calibri" w:cs="Calibri"/>
        </w:rPr>
        <w:t>delle</w:t>
      </w:r>
      <w:proofErr w:type="gramEnd"/>
      <w:r>
        <w:rPr>
          <w:rFonts w:ascii="Calibri" w:hAnsi="Calibri" w:cs="Calibri"/>
        </w:rPr>
        <w:t xml:space="preserve"> classi in base all’adesione sottoscritta dai docenti</w:t>
      </w: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spacing w:line="254" w:lineRule="auto"/>
        <w:jc w:val="center"/>
        <w:rPr>
          <w:rFonts w:asciiTheme="minorHAnsi" w:eastAsia="Arial Unicode MS" w:hAnsiTheme="minorHAnsi" w:cs="Arial Unicode MS"/>
          <w:color w:val="000000"/>
          <w:kern w:val="0"/>
          <w:sz w:val="22"/>
          <w:szCs w:val="22"/>
          <w:lang w:eastAsia="en-US"/>
        </w:rPr>
      </w:pPr>
      <w:r>
        <w:rPr>
          <w:rFonts w:asciiTheme="minorHAnsi" w:hAnsiTheme="minorHAnsi"/>
          <w:sz w:val="28"/>
        </w:rPr>
        <w:t xml:space="preserve">             </w:t>
      </w:r>
      <w:r>
        <w:rPr>
          <w:rFonts w:asciiTheme="minorHAnsi" w:eastAsia="Arial Unicode MS" w:hAnsiTheme="minorHAnsi" w:cs="Arial Unicode MS"/>
          <w:color w:val="000000"/>
        </w:rPr>
        <w:t xml:space="preserve">                                                                 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  </w:t>
      </w:r>
      <w:r>
        <w:rPr>
          <w:rFonts w:asciiTheme="minorHAnsi" w:eastAsia="Arial Unicode MS" w:hAnsiTheme="minorHAnsi" w:cs="Arial Unicode MS"/>
          <w:color w:val="000000"/>
        </w:rPr>
        <w:t xml:space="preserve"> Il Dirigente Scolastico</w:t>
      </w:r>
    </w:p>
    <w:p w:rsidR="00DC6DDE" w:rsidRDefault="00DC6DDE" w:rsidP="00DC6DDE">
      <w:pPr>
        <w:jc w:val="center"/>
        <w:rPr>
          <w:rFonts w:asciiTheme="minorHAnsi" w:eastAsia="Arial Unicode MS" w:hAnsiTheme="minorHAnsi" w:cs="Arial Unicode MS"/>
          <w:i/>
          <w:color w:val="000000"/>
          <w:kern w:val="2"/>
        </w:rPr>
      </w:pP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  <w:t xml:space="preserve">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</w:t>
      </w:r>
      <w:r w:rsidR="0040510D">
        <w:rPr>
          <w:rFonts w:asciiTheme="minorHAnsi" w:eastAsia="Arial Unicode MS" w:hAnsiTheme="minorHAnsi" w:cs="Arial Unicode MS"/>
          <w:color w:val="000000"/>
        </w:rPr>
        <w:tab/>
        <w:t xml:space="preserve">          </w:t>
      </w:r>
      <w:r>
        <w:rPr>
          <w:rFonts w:asciiTheme="minorHAnsi" w:eastAsia="Arial Unicode MS" w:hAnsiTheme="minorHAnsi" w:cs="Arial Unicode MS"/>
          <w:color w:val="000000"/>
        </w:rPr>
        <w:t>Prof.</w:t>
      </w:r>
      <w:r>
        <w:rPr>
          <w:rFonts w:asciiTheme="minorHAnsi" w:eastAsia="Arial Unicode MS" w:hAnsiTheme="minorHAnsi" w:cs="Arial Unicode MS"/>
          <w:color w:val="000000"/>
          <w:vertAlign w:val="superscript"/>
        </w:rPr>
        <w:t>ssa</w:t>
      </w:r>
      <w:r>
        <w:rPr>
          <w:rFonts w:asciiTheme="minorHAnsi" w:eastAsia="Arial Unicode MS" w:hAnsiTheme="minorHAnsi" w:cs="Arial Unicode MS"/>
          <w:color w:val="000000"/>
        </w:rPr>
        <w:t xml:space="preserve"> </w:t>
      </w:r>
      <w:r>
        <w:rPr>
          <w:rFonts w:asciiTheme="minorHAnsi" w:eastAsia="Arial Unicode MS" w:hAnsiTheme="minorHAnsi" w:cs="Arial Unicode MS"/>
          <w:i/>
          <w:color w:val="000000"/>
        </w:rPr>
        <w:t>Adele D’Angelo</w:t>
      </w:r>
    </w:p>
    <w:p w:rsidR="00DC6DDE" w:rsidRDefault="00DC6DDE" w:rsidP="00DC6DDE">
      <w:pPr>
        <w:jc w:val="center"/>
        <w:rPr>
          <w:rFonts w:ascii="Calibri" w:eastAsia="Calibri" w:hAnsi="Calibri" w:cs="Calibri"/>
          <w:sz w:val="20"/>
        </w:rPr>
      </w:pPr>
      <w:r>
        <w:rPr>
          <w:rFonts w:asciiTheme="minorHAnsi" w:eastAsia="Arial Unicode MS" w:hAnsiTheme="minorHAnsi" w:cs="Arial Unicode MS"/>
          <w:i/>
          <w:color w:val="000000"/>
        </w:rPr>
        <w:t xml:space="preserve">                                                                                                   </w:t>
      </w:r>
      <w:proofErr w:type="gramStart"/>
      <w:r>
        <w:rPr>
          <w:rFonts w:asciiTheme="minorHAnsi" w:eastAsia="Arial Unicode MS" w:hAnsiTheme="minorHAnsi" w:cs="Arial Unicode MS"/>
          <w:i/>
          <w:color w:val="000000"/>
        </w:rPr>
        <w:t>“</w:t>
      </w:r>
      <w:r>
        <w:rPr>
          <w:rFonts w:ascii="Calibri" w:eastAsia="Calibri" w:hAnsi="Calibri" w:cs="Calibri"/>
          <w:sz w:val="20"/>
        </w:rPr>
        <w:t xml:space="preserve"> Firma</w:t>
      </w:r>
      <w:proofErr w:type="gramEnd"/>
      <w:r>
        <w:rPr>
          <w:rFonts w:ascii="Calibri" w:eastAsia="Calibri" w:hAnsi="Calibri" w:cs="Calibri"/>
          <w:sz w:val="20"/>
        </w:rPr>
        <w:t xml:space="preserve"> autografa sostituita a mezzo stampa</w:t>
      </w:r>
    </w:p>
    <w:p w:rsidR="00DC6DDE" w:rsidRDefault="00DC6DDE" w:rsidP="00DC6DDE">
      <w:pPr>
        <w:ind w:left="5040" w:firstLine="720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ai</w:t>
      </w:r>
      <w:proofErr w:type="gramEnd"/>
      <w:r>
        <w:rPr>
          <w:rFonts w:ascii="Calibri" w:eastAsia="Calibri" w:hAnsi="Calibri" w:cs="Calibri"/>
          <w:sz w:val="20"/>
        </w:rPr>
        <w:t xml:space="preserve">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36129B">
    <w:pPr>
      <w:pStyle w:val="Intestazioneepidipagina"/>
    </w:pPr>
    <w:r>
      <w:rPr>
        <w:sz w:val="12"/>
        <w:szCs w:val="12"/>
      </w:rPr>
      <w:t>Antonino Mollica</w:t>
    </w:r>
    <w:r>
      <w:rPr>
        <w:sz w:val="12"/>
        <w:szCs w:val="12"/>
      </w:rPr>
      <w:tab/>
      <w:t>Maria Domenica Muscetta</w:t>
    </w:r>
  </w:p>
  <w:p w:rsidR="0036129B" w:rsidRDefault="003612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10F3"/>
    <w:rsid w:val="0003217E"/>
    <w:rsid w:val="000512C0"/>
    <w:rsid w:val="00073F28"/>
    <w:rsid w:val="00074425"/>
    <w:rsid w:val="000F43F7"/>
    <w:rsid w:val="000F44DE"/>
    <w:rsid w:val="0013053B"/>
    <w:rsid w:val="00161EF4"/>
    <w:rsid w:val="00164F07"/>
    <w:rsid w:val="0016571C"/>
    <w:rsid w:val="00165896"/>
    <w:rsid w:val="00167EA6"/>
    <w:rsid w:val="00175EB8"/>
    <w:rsid w:val="001B3450"/>
    <w:rsid w:val="001B6C38"/>
    <w:rsid w:val="001C39DF"/>
    <w:rsid w:val="001C3BDC"/>
    <w:rsid w:val="001C6C74"/>
    <w:rsid w:val="00217CA7"/>
    <w:rsid w:val="002313F4"/>
    <w:rsid w:val="002507F1"/>
    <w:rsid w:val="00264651"/>
    <w:rsid w:val="00296600"/>
    <w:rsid w:val="002D2DDA"/>
    <w:rsid w:val="0032248A"/>
    <w:rsid w:val="00324092"/>
    <w:rsid w:val="00345BAA"/>
    <w:rsid w:val="0036129B"/>
    <w:rsid w:val="00363875"/>
    <w:rsid w:val="0038283C"/>
    <w:rsid w:val="003948CF"/>
    <w:rsid w:val="003C0B5A"/>
    <w:rsid w:val="003E182A"/>
    <w:rsid w:val="0040510D"/>
    <w:rsid w:val="004732FE"/>
    <w:rsid w:val="00475293"/>
    <w:rsid w:val="004A316D"/>
    <w:rsid w:val="004B5123"/>
    <w:rsid w:val="00503764"/>
    <w:rsid w:val="00532955"/>
    <w:rsid w:val="00564D2A"/>
    <w:rsid w:val="005747F7"/>
    <w:rsid w:val="00584434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D5B8F"/>
    <w:rsid w:val="007D7729"/>
    <w:rsid w:val="00850F8F"/>
    <w:rsid w:val="00877CC9"/>
    <w:rsid w:val="008E2C9C"/>
    <w:rsid w:val="008E30CF"/>
    <w:rsid w:val="00912D1B"/>
    <w:rsid w:val="00932093"/>
    <w:rsid w:val="00941F8A"/>
    <w:rsid w:val="009828F0"/>
    <w:rsid w:val="009B1034"/>
    <w:rsid w:val="00A0411F"/>
    <w:rsid w:val="00A33B74"/>
    <w:rsid w:val="00AB308D"/>
    <w:rsid w:val="00AC3B84"/>
    <w:rsid w:val="00AF1A77"/>
    <w:rsid w:val="00B01B7F"/>
    <w:rsid w:val="00B306C8"/>
    <w:rsid w:val="00B5304D"/>
    <w:rsid w:val="00B733DC"/>
    <w:rsid w:val="00B9796A"/>
    <w:rsid w:val="00BA6797"/>
    <w:rsid w:val="00BB274F"/>
    <w:rsid w:val="00BF1F56"/>
    <w:rsid w:val="00C105CE"/>
    <w:rsid w:val="00C444BB"/>
    <w:rsid w:val="00C679B5"/>
    <w:rsid w:val="00C91ED7"/>
    <w:rsid w:val="00CD583F"/>
    <w:rsid w:val="00CE6EC6"/>
    <w:rsid w:val="00D13859"/>
    <w:rsid w:val="00D43C93"/>
    <w:rsid w:val="00D52338"/>
    <w:rsid w:val="00D53499"/>
    <w:rsid w:val="00D607F9"/>
    <w:rsid w:val="00D70C37"/>
    <w:rsid w:val="00D74DDE"/>
    <w:rsid w:val="00DC6DDE"/>
    <w:rsid w:val="00E059D4"/>
    <w:rsid w:val="00E212EB"/>
    <w:rsid w:val="00EA56E9"/>
    <w:rsid w:val="00EA5B17"/>
    <w:rsid w:val="00ED2B5A"/>
    <w:rsid w:val="00EE563A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Antonino Mollica</cp:lastModifiedBy>
  <cp:revision>3</cp:revision>
  <cp:lastPrinted>2017-11-02T08:28:00Z</cp:lastPrinted>
  <dcterms:created xsi:type="dcterms:W3CDTF">2017-11-18T10:25:00Z</dcterms:created>
  <dcterms:modified xsi:type="dcterms:W3CDTF">2017-11-18T10:26:00Z</dcterms:modified>
</cp:coreProperties>
</file>