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55553" w14:textId="6244A15D" w:rsidR="00FA30ED" w:rsidRDefault="001D270F" w:rsidP="001D270F">
      <w:pPr>
        <w:pStyle w:val="Corpotesto"/>
        <w:ind w:left="112"/>
        <w:jc w:val="center"/>
      </w:pPr>
      <w:r>
        <w:rPr>
          <w:noProof/>
        </w:rPr>
        <w:drawing>
          <wp:inline distT="0" distB="0" distL="0" distR="0" wp14:anchorId="7DEF4D5D" wp14:editId="6077EE28">
            <wp:extent cx="561975" cy="581025"/>
            <wp:effectExtent l="0" t="0" r="9525" b="9525"/>
            <wp:docPr id="1" name="Immagine 1" descr="Risultato immagini per logo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o immagini per logo repubblica italia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E6D04" w14:textId="77777777" w:rsidR="001D270F" w:rsidRDefault="001D270F" w:rsidP="001D270F">
      <w:pPr>
        <w:jc w:val="center"/>
        <w:rPr>
          <w:rFonts w:ascii="Calibri" w:hAnsi="Calibri" w:cs="Harrington"/>
          <w:b/>
          <w:i/>
          <w:iCs/>
        </w:rPr>
      </w:pPr>
      <w:r>
        <w:rPr>
          <w:rFonts w:ascii="Calibri" w:hAnsi="Calibri" w:cs="Harrington"/>
          <w:b/>
          <w:i/>
          <w:iCs/>
        </w:rPr>
        <w:t>Ministero dell’istruzione e del merito</w:t>
      </w:r>
    </w:p>
    <w:p w14:paraId="0208FF1C" w14:textId="77777777" w:rsidR="001D270F" w:rsidRDefault="001D270F" w:rsidP="001D270F">
      <w:pPr>
        <w:pStyle w:val="Intestazione1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ISTITUTO COMPRENSIVO N. 2 - IMOLA</w:t>
      </w:r>
    </w:p>
    <w:p w14:paraId="2E2F81AE" w14:textId="77777777" w:rsidR="001D270F" w:rsidRDefault="001D270F" w:rsidP="001D270F">
      <w:pPr>
        <w:jc w:val="center"/>
        <w:rPr>
          <w:rFonts w:ascii="Calibri" w:hAnsi="Calibri"/>
        </w:rPr>
      </w:pPr>
      <w:r>
        <w:rPr>
          <w:rFonts w:ascii="Calibri" w:hAnsi="Calibri"/>
        </w:rPr>
        <w:t>Via Cavour, 26 – 40026 IMOLA – Tel. 054223420</w:t>
      </w:r>
    </w:p>
    <w:p w14:paraId="6F8EC601" w14:textId="77777777" w:rsidR="001D270F" w:rsidRDefault="001D270F" w:rsidP="001D270F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Codice fiscale: 82003830377 – Codice MI: BOIC84300L</w:t>
      </w:r>
      <w:r>
        <w:rPr>
          <w:rFonts w:ascii="Calibri" w:hAnsi="Calibri"/>
          <w:sz w:val="20"/>
          <w:szCs w:val="20"/>
        </w:rPr>
        <w:t xml:space="preserve"> - </w:t>
      </w:r>
      <w:r>
        <w:rPr>
          <w:rFonts w:ascii="Calibri" w:hAnsi="Calibri"/>
          <w:b/>
          <w:sz w:val="20"/>
          <w:szCs w:val="20"/>
        </w:rPr>
        <w:t>Codice Univoco Ufficio: UF9GG3</w:t>
      </w:r>
    </w:p>
    <w:p w14:paraId="78612B78" w14:textId="534F0461" w:rsidR="00FA30ED" w:rsidRPr="00D65DE1" w:rsidRDefault="001D270F" w:rsidP="001D270F">
      <w:pPr>
        <w:pStyle w:val="Corpotesto"/>
        <w:jc w:val="center"/>
        <w:rPr>
          <w:b/>
          <w:sz w:val="18"/>
          <w:lang w:val="en-US"/>
        </w:rPr>
      </w:pPr>
      <w:r>
        <w:rPr>
          <w:rFonts w:ascii="Calibri" w:hAnsi="Calibri"/>
          <w:b/>
          <w:sz w:val="18"/>
          <w:szCs w:val="18"/>
          <w:lang w:val="en-US"/>
        </w:rPr>
        <w:t>PEO:</w:t>
      </w:r>
      <w:r>
        <w:rPr>
          <w:rStyle w:val="Collegamentoipertestuale"/>
          <w:rFonts w:ascii="Calibri" w:hAnsi="Calibri"/>
          <w:i/>
          <w:sz w:val="18"/>
          <w:szCs w:val="18"/>
          <w:lang w:val="en-US"/>
        </w:rPr>
        <w:t xml:space="preserve"> </w:t>
      </w:r>
      <w:hyperlink r:id="rId5" w:history="1">
        <w:r>
          <w:rPr>
            <w:rStyle w:val="Collegamentoipertestuale"/>
            <w:rFonts w:ascii="Calibri" w:hAnsi="Calibri"/>
            <w:b/>
            <w:sz w:val="18"/>
            <w:szCs w:val="18"/>
            <w:lang w:val="en-US"/>
          </w:rPr>
          <w:t>BOIC84300L@</w:t>
        </w:r>
      </w:hyperlink>
      <w:r>
        <w:rPr>
          <w:rFonts w:ascii="Calibri" w:hAnsi="Calibri"/>
          <w:b/>
          <w:sz w:val="18"/>
          <w:szCs w:val="18"/>
          <w:lang w:val="en-US"/>
        </w:rPr>
        <w:t>ISTRUZIONE.IT</w:t>
      </w:r>
      <w:r>
        <w:rPr>
          <w:rStyle w:val="Collegamentoipertestuale"/>
          <w:rFonts w:ascii="Calibri" w:hAnsi="Calibri"/>
          <w:i/>
          <w:sz w:val="18"/>
          <w:szCs w:val="18"/>
          <w:lang w:val="en-US"/>
        </w:rPr>
        <w:t xml:space="preserve"> -</w:t>
      </w:r>
      <w:r>
        <w:rPr>
          <w:rFonts w:ascii="Calibri" w:hAnsi="Calibri"/>
          <w:sz w:val="18"/>
          <w:szCs w:val="18"/>
          <w:lang w:val="en-US"/>
        </w:rPr>
        <w:t xml:space="preserve"> </w:t>
      </w:r>
      <w:r>
        <w:rPr>
          <w:rFonts w:ascii="Calibri" w:hAnsi="Calibri"/>
          <w:b/>
          <w:sz w:val="18"/>
          <w:szCs w:val="18"/>
          <w:lang w:val="en-US"/>
        </w:rPr>
        <w:t xml:space="preserve">PEC: </w:t>
      </w:r>
      <w:r>
        <w:rPr>
          <w:rStyle w:val="Collegamentoipertestuale"/>
          <w:rFonts w:ascii="Calibri" w:hAnsi="Calibri"/>
          <w:b/>
          <w:sz w:val="18"/>
          <w:szCs w:val="18"/>
          <w:lang w:val="en-US"/>
        </w:rPr>
        <w:t>BOIC84300L@PEC.ISTRUZIONE.IT – WEB: ic2imola.edu.it</w:t>
      </w:r>
    </w:p>
    <w:p w14:paraId="01CE509B" w14:textId="4792628F" w:rsidR="00FA30ED" w:rsidRPr="00FA30ED" w:rsidRDefault="00FA30ED" w:rsidP="00FA30ED">
      <w:pPr>
        <w:pStyle w:val="Corpotesto"/>
        <w:ind w:left="112"/>
        <w:rPr>
          <w:lang w:val="en-US"/>
        </w:rPr>
      </w:pPr>
    </w:p>
    <w:p w14:paraId="02668741" w14:textId="77777777" w:rsidR="00FA30ED" w:rsidRPr="00CA6CFC" w:rsidRDefault="00FA30ED" w:rsidP="00FA30ED">
      <w:pPr>
        <w:pStyle w:val="Corpotesto"/>
        <w:ind w:left="112"/>
        <w:rPr>
          <w:lang w:val="en-US"/>
        </w:rPr>
      </w:pPr>
    </w:p>
    <w:p w14:paraId="325F7785" w14:textId="77777777" w:rsidR="00FA30ED" w:rsidRPr="00CA6CFC" w:rsidRDefault="00FA30ED" w:rsidP="00FA30ED">
      <w:pPr>
        <w:pStyle w:val="Corpotesto"/>
        <w:ind w:left="112"/>
        <w:rPr>
          <w:lang w:val="en-US"/>
        </w:rPr>
      </w:pPr>
    </w:p>
    <w:p w14:paraId="1378F7EC" w14:textId="71F13992" w:rsidR="00FA30ED" w:rsidRDefault="00FA30ED" w:rsidP="00FA30ED">
      <w:pPr>
        <w:pStyle w:val="Corpotesto"/>
        <w:spacing w:before="94"/>
        <w:ind w:right="102"/>
        <w:jc w:val="right"/>
      </w:pPr>
      <w:r>
        <w:t xml:space="preserve">Imola, </w:t>
      </w:r>
      <w:r w:rsidR="00CA6CFC">
        <w:t>21</w:t>
      </w:r>
      <w:r w:rsidR="00816EF4">
        <w:t>/</w:t>
      </w:r>
      <w:r>
        <w:t>0</w:t>
      </w:r>
      <w:r w:rsidR="00CA6CFC">
        <w:t>2</w:t>
      </w:r>
      <w:r>
        <w:t>/202</w:t>
      </w:r>
      <w:r w:rsidR="00CA6CFC">
        <w:t>5</w:t>
      </w:r>
    </w:p>
    <w:p w14:paraId="22CBD19B" w14:textId="77777777" w:rsidR="00FA30ED" w:rsidRDefault="00FA30ED" w:rsidP="00FA30ED">
      <w:pPr>
        <w:pStyle w:val="Corpotesto"/>
        <w:spacing w:before="7"/>
        <w:rPr>
          <w:sz w:val="25"/>
        </w:rPr>
      </w:pPr>
    </w:p>
    <w:p w14:paraId="0034FBFB" w14:textId="1A888C1A" w:rsidR="00FA30ED" w:rsidRDefault="00FA30ED" w:rsidP="00FA30ED">
      <w:pPr>
        <w:pStyle w:val="Corpotesto"/>
        <w:ind w:right="188"/>
        <w:jc w:val="right"/>
      </w:pPr>
      <w:r>
        <w:t>A</w:t>
      </w:r>
      <w:r w:rsidR="00CA6CFC">
        <w:t>lle famiglie degli alunni iscritti al corso PNRR “Diventiamo guide d’archivio”</w:t>
      </w:r>
    </w:p>
    <w:p w14:paraId="0BB38967" w14:textId="03737167" w:rsidR="00FA30ED" w:rsidRDefault="00FA30ED" w:rsidP="00FA30ED">
      <w:pPr>
        <w:pStyle w:val="Corpotesto"/>
        <w:spacing w:before="37"/>
        <w:ind w:right="183"/>
        <w:jc w:val="right"/>
      </w:pPr>
      <w:r>
        <w:t>Al</w:t>
      </w:r>
      <w:r w:rsidR="00F16CB8">
        <w:t>la</w:t>
      </w:r>
      <w:r>
        <w:rPr>
          <w:spacing w:val="-6"/>
        </w:rPr>
        <w:t xml:space="preserve"> </w:t>
      </w:r>
      <w:r>
        <w:t>D.S.G.A</w:t>
      </w:r>
    </w:p>
    <w:p w14:paraId="01AAF742" w14:textId="77777777" w:rsidR="00FA30ED" w:rsidRDefault="00FA30ED" w:rsidP="00FA30ED">
      <w:pPr>
        <w:pStyle w:val="Corpotesto"/>
        <w:spacing w:before="35"/>
        <w:ind w:right="182"/>
        <w:jc w:val="right"/>
      </w:pPr>
      <w:r>
        <w:rPr>
          <w:spacing w:val="-1"/>
        </w:rPr>
        <w:t>Atti</w:t>
      </w:r>
    </w:p>
    <w:p w14:paraId="33E5BE38" w14:textId="77777777" w:rsidR="00B522D5" w:rsidRDefault="00B522D5" w:rsidP="00FA30ED">
      <w:pPr>
        <w:spacing w:before="94"/>
        <w:jc w:val="both"/>
        <w:rPr>
          <w:b/>
        </w:rPr>
      </w:pPr>
    </w:p>
    <w:p w14:paraId="16DC61BB" w14:textId="14EEFB44" w:rsidR="00FA30ED" w:rsidRPr="00CA6CFC" w:rsidRDefault="00FA30ED" w:rsidP="00FA30ED">
      <w:pPr>
        <w:spacing w:before="94"/>
        <w:jc w:val="both"/>
        <w:rPr>
          <w:b/>
        </w:rPr>
      </w:pPr>
      <w:r w:rsidRPr="00CA6CFC">
        <w:rPr>
          <w:b/>
        </w:rPr>
        <w:t xml:space="preserve">OGGETTO: </w:t>
      </w:r>
      <w:r w:rsidR="00CA6CFC" w:rsidRPr="00CA6CFC">
        <w:rPr>
          <w:b/>
        </w:rPr>
        <w:t xml:space="preserve">Riformulazione Calendario Corso PNRR </w:t>
      </w:r>
      <w:r w:rsidR="00CA6CFC" w:rsidRPr="00CA6CFC">
        <w:rPr>
          <w:b/>
        </w:rPr>
        <w:t>“Diventiamo guide d’archivio”</w:t>
      </w:r>
    </w:p>
    <w:p w14:paraId="1F9E0773" w14:textId="77777777" w:rsidR="00FA30ED" w:rsidRDefault="00FA30ED" w:rsidP="00FA30ED">
      <w:pPr>
        <w:pStyle w:val="Corpotesto"/>
        <w:spacing w:before="2"/>
        <w:rPr>
          <w:b/>
          <w:sz w:val="29"/>
        </w:rPr>
      </w:pPr>
    </w:p>
    <w:p w14:paraId="756E2A57" w14:textId="641233E2" w:rsidR="00CA6CFC" w:rsidRDefault="00FA30ED" w:rsidP="00CA6CFC">
      <w:pPr>
        <w:spacing w:before="94"/>
        <w:jc w:val="both"/>
      </w:pPr>
      <w:r>
        <w:t xml:space="preserve">Si comunica che, </w:t>
      </w:r>
      <w:r w:rsidR="00CA6CFC">
        <w:t xml:space="preserve">sulla base delle attività già avviate, il calendario degli incontri per il corso </w:t>
      </w:r>
      <w:r w:rsidR="00CA6CFC">
        <w:rPr>
          <w:b/>
        </w:rPr>
        <w:t xml:space="preserve">PNRR </w:t>
      </w:r>
      <w:r w:rsidR="00CA6CFC">
        <w:t>“</w:t>
      </w:r>
      <w:r w:rsidR="00CA6CFC" w:rsidRPr="00CA6CFC">
        <w:rPr>
          <w:b/>
          <w:bCs/>
        </w:rPr>
        <w:t>Diventiamo guide d’archivio”</w:t>
      </w:r>
      <w:r w:rsidR="00CA6CFC">
        <w:rPr>
          <w:b/>
          <w:bCs/>
        </w:rPr>
        <w:t xml:space="preserve"> e </w:t>
      </w:r>
      <w:r w:rsidR="00CA6CFC" w:rsidRPr="00CA6CFC">
        <w:t>“</w:t>
      </w:r>
      <w:r w:rsidR="00CA6CFC">
        <w:rPr>
          <w:b/>
          <w:bCs/>
        </w:rPr>
        <w:t>Archivio digitale</w:t>
      </w:r>
      <w:r w:rsidR="00CA6CFC" w:rsidRPr="00CA6CFC">
        <w:t>”, ha avuto la seguente riformulazione.</w:t>
      </w:r>
    </w:p>
    <w:p w14:paraId="7B441E33" w14:textId="77777777" w:rsidR="00CA6CFC" w:rsidRDefault="00CA6CFC" w:rsidP="00CA6CFC">
      <w:pPr>
        <w:spacing w:before="94"/>
        <w:jc w:val="both"/>
      </w:pPr>
    </w:p>
    <w:p w14:paraId="75DE8279" w14:textId="77777777" w:rsidR="00CA6CFC" w:rsidRDefault="00CA6CFC" w:rsidP="00CA6CFC">
      <w:pPr>
        <w:spacing w:before="94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A6CFC" w14:paraId="1E6C2D79" w14:textId="77777777" w:rsidTr="00CA6CFC">
        <w:tc>
          <w:tcPr>
            <w:tcW w:w="3485" w:type="dxa"/>
          </w:tcPr>
          <w:p w14:paraId="0C5C7F9C" w14:textId="52FD2170" w:rsidR="00CA6CFC" w:rsidRDefault="00CA6CFC" w:rsidP="00CA6CFC">
            <w:pPr>
              <w:spacing w:before="9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85" w:type="dxa"/>
          </w:tcPr>
          <w:p w14:paraId="53984921" w14:textId="27A2E03D" w:rsidR="00CA6CFC" w:rsidRDefault="00CA6CFC" w:rsidP="00CA6CFC">
            <w:pPr>
              <w:spacing w:before="9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ORARIO</w:t>
            </w:r>
          </w:p>
        </w:tc>
        <w:tc>
          <w:tcPr>
            <w:tcW w:w="3486" w:type="dxa"/>
          </w:tcPr>
          <w:p w14:paraId="143A5F71" w14:textId="3FCCA642" w:rsidR="00CA6CFC" w:rsidRDefault="00CA6CFC" w:rsidP="00CA6CFC">
            <w:pPr>
              <w:spacing w:before="9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CORSO</w:t>
            </w:r>
          </w:p>
        </w:tc>
      </w:tr>
      <w:tr w:rsidR="00CA6CFC" w:rsidRPr="00176E82" w14:paraId="54B17006" w14:textId="77777777" w:rsidTr="00CA6CFC">
        <w:tc>
          <w:tcPr>
            <w:tcW w:w="3485" w:type="dxa"/>
          </w:tcPr>
          <w:p w14:paraId="37193002" w14:textId="202DCD59" w:rsidR="00CA6CFC" w:rsidRPr="00176E82" w:rsidRDefault="00CA6CFC" w:rsidP="00CA6CFC">
            <w:pPr>
              <w:spacing w:before="94"/>
              <w:jc w:val="both"/>
            </w:pPr>
            <w:r w:rsidRPr="00176E82">
              <w:t>26/02/2025</w:t>
            </w:r>
          </w:p>
        </w:tc>
        <w:tc>
          <w:tcPr>
            <w:tcW w:w="3485" w:type="dxa"/>
          </w:tcPr>
          <w:p w14:paraId="5C538747" w14:textId="1EE2F806" w:rsidR="00CA6CFC" w:rsidRPr="00176E82" w:rsidRDefault="00CA6CFC" w:rsidP="00CA6CFC">
            <w:pPr>
              <w:spacing w:before="94"/>
              <w:jc w:val="both"/>
            </w:pPr>
            <w:r w:rsidRPr="00176E82">
              <w:t>14:00-16:00</w:t>
            </w:r>
          </w:p>
        </w:tc>
        <w:tc>
          <w:tcPr>
            <w:tcW w:w="3486" w:type="dxa"/>
          </w:tcPr>
          <w:p w14:paraId="0B79A4BC" w14:textId="3687E963" w:rsidR="00CA6CFC" w:rsidRPr="00176E82" w:rsidRDefault="00CA6CFC" w:rsidP="00CA6CFC">
            <w:pPr>
              <w:spacing w:before="94"/>
              <w:jc w:val="both"/>
            </w:pPr>
            <w:r w:rsidRPr="00176E82">
              <w:t>Diventiamo guide d’Archivio 2</w:t>
            </w:r>
          </w:p>
        </w:tc>
      </w:tr>
      <w:tr w:rsidR="00CA6CFC" w:rsidRPr="00176E82" w14:paraId="4B1E6CE5" w14:textId="77777777" w:rsidTr="00CA6CFC">
        <w:tc>
          <w:tcPr>
            <w:tcW w:w="3485" w:type="dxa"/>
          </w:tcPr>
          <w:p w14:paraId="36238B12" w14:textId="43EE82EB" w:rsidR="00CA6CFC" w:rsidRPr="00176E82" w:rsidRDefault="00CA6CFC" w:rsidP="00CA6CFC">
            <w:pPr>
              <w:spacing w:before="94"/>
              <w:jc w:val="both"/>
            </w:pPr>
            <w:r w:rsidRPr="00176E82">
              <w:t>05/03/2025</w:t>
            </w:r>
          </w:p>
        </w:tc>
        <w:tc>
          <w:tcPr>
            <w:tcW w:w="3485" w:type="dxa"/>
          </w:tcPr>
          <w:p w14:paraId="0C9AF2CE" w14:textId="692CB155" w:rsidR="00CA6CFC" w:rsidRPr="00176E82" w:rsidRDefault="00CA6CFC" w:rsidP="00CA6CFC">
            <w:pPr>
              <w:spacing w:before="94"/>
              <w:jc w:val="both"/>
            </w:pPr>
            <w:r w:rsidRPr="00176E82">
              <w:t>14:00-16:00</w:t>
            </w:r>
          </w:p>
        </w:tc>
        <w:tc>
          <w:tcPr>
            <w:tcW w:w="3486" w:type="dxa"/>
          </w:tcPr>
          <w:p w14:paraId="2F618455" w14:textId="729C013D" w:rsidR="00CA6CFC" w:rsidRPr="00176E82" w:rsidRDefault="00CA6CFC" w:rsidP="00CA6CFC">
            <w:pPr>
              <w:spacing w:before="94"/>
              <w:jc w:val="both"/>
            </w:pPr>
            <w:r w:rsidRPr="00176E82">
              <w:t>Diventiamo guide d’Archivio 2</w:t>
            </w:r>
          </w:p>
        </w:tc>
      </w:tr>
      <w:tr w:rsidR="00CA6CFC" w:rsidRPr="00176E82" w14:paraId="6304C20F" w14:textId="77777777" w:rsidTr="00CA6CFC">
        <w:tc>
          <w:tcPr>
            <w:tcW w:w="3485" w:type="dxa"/>
          </w:tcPr>
          <w:p w14:paraId="694479FC" w14:textId="342ED62D" w:rsidR="00CA6CFC" w:rsidRPr="00176E82" w:rsidRDefault="00CA6CFC" w:rsidP="00CA6CFC">
            <w:pPr>
              <w:spacing w:before="94"/>
              <w:jc w:val="both"/>
            </w:pPr>
            <w:r w:rsidRPr="00176E82">
              <w:t>12/03/2025</w:t>
            </w:r>
          </w:p>
        </w:tc>
        <w:tc>
          <w:tcPr>
            <w:tcW w:w="3485" w:type="dxa"/>
          </w:tcPr>
          <w:p w14:paraId="0308AEDD" w14:textId="0F6C8DC9" w:rsidR="00CA6CFC" w:rsidRPr="00176E82" w:rsidRDefault="00CA6CFC" w:rsidP="00CA6CFC">
            <w:pPr>
              <w:spacing w:before="94"/>
              <w:jc w:val="both"/>
            </w:pPr>
            <w:r w:rsidRPr="00176E82">
              <w:t>14:00-1</w:t>
            </w:r>
            <w:r w:rsidRPr="00176E82">
              <w:t>8</w:t>
            </w:r>
            <w:r w:rsidRPr="00176E82">
              <w:t>:00</w:t>
            </w:r>
          </w:p>
        </w:tc>
        <w:tc>
          <w:tcPr>
            <w:tcW w:w="3486" w:type="dxa"/>
          </w:tcPr>
          <w:p w14:paraId="4B24B6AB" w14:textId="77777777" w:rsidR="00CA6CFC" w:rsidRPr="00176E82" w:rsidRDefault="00CA6CFC" w:rsidP="00CA6CFC">
            <w:pPr>
              <w:spacing w:before="94"/>
              <w:jc w:val="both"/>
            </w:pPr>
            <w:r w:rsidRPr="00176E82">
              <w:t>Diventiamo guide d’Archivio 2</w:t>
            </w:r>
          </w:p>
          <w:p w14:paraId="7F29007D" w14:textId="0A714252" w:rsidR="00CA6CFC" w:rsidRPr="00176E82" w:rsidRDefault="00CA6CFC" w:rsidP="00CA6CFC">
            <w:pPr>
              <w:spacing w:before="94"/>
              <w:jc w:val="both"/>
            </w:pPr>
            <w:r w:rsidRPr="00176E82">
              <w:t>+ Visita guidata</w:t>
            </w:r>
          </w:p>
        </w:tc>
      </w:tr>
      <w:tr w:rsidR="00CA6CFC" w:rsidRPr="00176E82" w14:paraId="075A2CDC" w14:textId="77777777" w:rsidTr="00CA6CFC">
        <w:tc>
          <w:tcPr>
            <w:tcW w:w="3485" w:type="dxa"/>
          </w:tcPr>
          <w:p w14:paraId="48959396" w14:textId="6B3889FF" w:rsidR="00CA6CFC" w:rsidRPr="00176E82" w:rsidRDefault="00CA6CFC" w:rsidP="00CA6CFC">
            <w:pPr>
              <w:spacing w:before="94"/>
              <w:jc w:val="both"/>
            </w:pPr>
            <w:r w:rsidRPr="00176E82">
              <w:t>19/03/2025</w:t>
            </w:r>
          </w:p>
        </w:tc>
        <w:tc>
          <w:tcPr>
            <w:tcW w:w="3485" w:type="dxa"/>
          </w:tcPr>
          <w:p w14:paraId="2D4BCF0A" w14:textId="413BDE16" w:rsidR="00CA6CFC" w:rsidRPr="00176E82" w:rsidRDefault="00CA6CFC" w:rsidP="00CA6CFC">
            <w:pPr>
              <w:spacing w:before="94"/>
              <w:jc w:val="both"/>
            </w:pPr>
            <w:r w:rsidRPr="00176E82">
              <w:t>14:00-16:00</w:t>
            </w:r>
          </w:p>
        </w:tc>
        <w:tc>
          <w:tcPr>
            <w:tcW w:w="3486" w:type="dxa"/>
          </w:tcPr>
          <w:p w14:paraId="50527B8A" w14:textId="30C3B74D" w:rsidR="00CA6CFC" w:rsidRPr="00176E82" w:rsidRDefault="00CA6CFC" w:rsidP="00CA6CFC">
            <w:pPr>
              <w:spacing w:before="94"/>
              <w:jc w:val="both"/>
            </w:pPr>
            <w:r w:rsidRPr="00176E82">
              <w:t>Diventiamo guide d’Archivio 2</w:t>
            </w:r>
          </w:p>
        </w:tc>
      </w:tr>
      <w:tr w:rsidR="00CA6CFC" w:rsidRPr="00176E82" w14:paraId="21E7CC3F" w14:textId="77777777" w:rsidTr="00CA6CFC">
        <w:tc>
          <w:tcPr>
            <w:tcW w:w="3485" w:type="dxa"/>
          </w:tcPr>
          <w:p w14:paraId="2977B197" w14:textId="289547E9" w:rsidR="00CA6CFC" w:rsidRPr="00176E82" w:rsidRDefault="00CA6CFC" w:rsidP="00CA6CFC">
            <w:pPr>
              <w:spacing w:before="94"/>
              <w:jc w:val="both"/>
            </w:pPr>
            <w:r w:rsidRPr="00176E82">
              <w:t>26</w:t>
            </w:r>
            <w:r w:rsidRPr="00176E82">
              <w:t>/03/2025</w:t>
            </w:r>
          </w:p>
        </w:tc>
        <w:tc>
          <w:tcPr>
            <w:tcW w:w="3485" w:type="dxa"/>
          </w:tcPr>
          <w:p w14:paraId="6FE4B423" w14:textId="51D7A7A4" w:rsidR="00CA6CFC" w:rsidRPr="00176E82" w:rsidRDefault="00CA6CFC" w:rsidP="00CA6CFC">
            <w:pPr>
              <w:spacing w:before="94"/>
              <w:jc w:val="both"/>
            </w:pPr>
            <w:r w:rsidRPr="00176E82">
              <w:t>14:00-16:00</w:t>
            </w:r>
          </w:p>
        </w:tc>
        <w:tc>
          <w:tcPr>
            <w:tcW w:w="3486" w:type="dxa"/>
          </w:tcPr>
          <w:p w14:paraId="33DF8B17" w14:textId="1920F40C" w:rsidR="00CA6CFC" w:rsidRPr="00176E82" w:rsidRDefault="00CA6CFC" w:rsidP="00CA6CFC">
            <w:pPr>
              <w:spacing w:before="94"/>
              <w:jc w:val="both"/>
            </w:pPr>
            <w:r w:rsidRPr="00176E82">
              <w:t xml:space="preserve">Diventiamo guide d’Archivio </w:t>
            </w:r>
            <w:r w:rsidRPr="00176E82">
              <w:t>3</w:t>
            </w:r>
          </w:p>
        </w:tc>
      </w:tr>
      <w:tr w:rsidR="00CA6CFC" w:rsidRPr="00176E82" w14:paraId="1D5E17B0" w14:textId="77777777" w:rsidTr="00CA6CFC">
        <w:tc>
          <w:tcPr>
            <w:tcW w:w="3485" w:type="dxa"/>
          </w:tcPr>
          <w:p w14:paraId="54934D06" w14:textId="16FDA320" w:rsidR="00CA6CFC" w:rsidRPr="00176E82" w:rsidRDefault="00CA6CFC" w:rsidP="00CA6CFC">
            <w:pPr>
              <w:spacing w:before="94"/>
              <w:jc w:val="both"/>
            </w:pPr>
            <w:r w:rsidRPr="00176E82">
              <w:t>02</w:t>
            </w:r>
            <w:r w:rsidRPr="00176E82">
              <w:t>/0</w:t>
            </w:r>
            <w:r w:rsidRPr="00176E82">
              <w:t>4</w:t>
            </w:r>
            <w:r w:rsidRPr="00176E82">
              <w:t>/2025</w:t>
            </w:r>
          </w:p>
        </w:tc>
        <w:tc>
          <w:tcPr>
            <w:tcW w:w="3485" w:type="dxa"/>
          </w:tcPr>
          <w:p w14:paraId="31FECB9A" w14:textId="0D10A2EC" w:rsidR="00CA6CFC" w:rsidRPr="00176E82" w:rsidRDefault="00CA6CFC" w:rsidP="00CA6CFC">
            <w:pPr>
              <w:spacing w:before="94"/>
              <w:jc w:val="both"/>
            </w:pPr>
            <w:r w:rsidRPr="00176E82">
              <w:t>14:00-16:00</w:t>
            </w:r>
          </w:p>
        </w:tc>
        <w:tc>
          <w:tcPr>
            <w:tcW w:w="3486" w:type="dxa"/>
          </w:tcPr>
          <w:p w14:paraId="16D5A66B" w14:textId="33CFB494" w:rsidR="00CA6CFC" w:rsidRPr="00176E82" w:rsidRDefault="00CA6CFC" w:rsidP="00CA6CFC">
            <w:pPr>
              <w:spacing w:before="94"/>
              <w:jc w:val="both"/>
            </w:pPr>
            <w:r w:rsidRPr="00176E82">
              <w:t xml:space="preserve">Diventiamo guide d’Archivio </w:t>
            </w:r>
            <w:r w:rsidRPr="00176E82">
              <w:t>3</w:t>
            </w:r>
          </w:p>
        </w:tc>
      </w:tr>
      <w:tr w:rsidR="00CA6CFC" w:rsidRPr="00176E82" w14:paraId="5BBA500A" w14:textId="77777777" w:rsidTr="00CA6CFC">
        <w:tc>
          <w:tcPr>
            <w:tcW w:w="3485" w:type="dxa"/>
          </w:tcPr>
          <w:p w14:paraId="3DBF72FC" w14:textId="777C9611" w:rsidR="00CA6CFC" w:rsidRPr="00176E82" w:rsidRDefault="00CA6CFC" w:rsidP="00CA6CFC">
            <w:pPr>
              <w:spacing w:before="94"/>
              <w:jc w:val="both"/>
            </w:pPr>
            <w:r w:rsidRPr="00176E82">
              <w:t>0</w:t>
            </w:r>
            <w:r w:rsidRPr="00176E82">
              <w:t>9/0</w:t>
            </w:r>
            <w:r w:rsidRPr="00176E82">
              <w:t>4</w:t>
            </w:r>
            <w:r w:rsidRPr="00176E82">
              <w:t>/2025</w:t>
            </w:r>
          </w:p>
        </w:tc>
        <w:tc>
          <w:tcPr>
            <w:tcW w:w="3485" w:type="dxa"/>
          </w:tcPr>
          <w:p w14:paraId="74AB024A" w14:textId="2E979265" w:rsidR="00CA6CFC" w:rsidRPr="00176E82" w:rsidRDefault="00CA6CFC" w:rsidP="00CA6CFC">
            <w:pPr>
              <w:spacing w:before="94"/>
              <w:jc w:val="both"/>
            </w:pPr>
            <w:r w:rsidRPr="00176E82">
              <w:t>14:00-16:00</w:t>
            </w:r>
          </w:p>
        </w:tc>
        <w:tc>
          <w:tcPr>
            <w:tcW w:w="3486" w:type="dxa"/>
          </w:tcPr>
          <w:p w14:paraId="5F83BB6E" w14:textId="75580E8D" w:rsidR="00CA6CFC" w:rsidRPr="00176E82" w:rsidRDefault="00CA6CFC" w:rsidP="00CA6CFC">
            <w:pPr>
              <w:spacing w:before="94"/>
              <w:jc w:val="both"/>
            </w:pPr>
            <w:r w:rsidRPr="00176E82">
              <w:t xml:space="preserve">Diventiamo guide d’Archivio </w:t>
            </w:r>
            <w:r w:rsidRPr="00176E82">
              <w:t>3</w:t>
            </w:r>
          </w:p>
        </w:tc>
      </w:tr>
      <w:tr w:rsidR="00CA6CFC" w:rsidRPr="00176E82" w14:paraId="0F73266A" w14:textId="77777777" w:rsidTr="00CA6CFC">
        <w:tc>
          <w:tcPr>
            <w:tcW w:w="3485" w:type="dxa"/>
          </w:tcPr>
          <w:p w14:paraId="159D6AC0" w14:textId="58D84110" w:rsidR="00CA6CFC" w:rsidRPr="00176E82" w:rsidRDefault="00176E82" w:rsidP="00CA6CFC">
            <w:pPr>
              <w:spacing w:before="94"/>
              <w:jc w:val="both"/>
            </w:pPr>
            <w:r w:rsidRPr="00176E82">
              <w:t>14/04/2025</w:t>
            </w:r>
          </w:p>
        </w:tc>
        <w:tc>
          <w:tcPr>
            <w:tcW w:w="3485" w:type="dxa"/>
          </w:tcPr>
          <w:p w14:paraId="5314F66E" w14:textId="792B1653" w:rsidR="00CA6CFC" w:rsidRPr="00176E82" w:rsidRDefault="00176E82" w:rsidP="00CA6CFC">
            <w:pPr>
              <w:spacing w:before="94"/>
              <w:jc w:val="both"/>
            </w:pPr>
            <w:r w:rsidRPr="00176E82">
              <w:t>14:00-1</w:t>
            </w:r>
            <w:r w:rsidRPr="00176E82">
              <w:t>7</w:t>
            </w:r>
            <w:r w:rsidRPr="00176E82">
              <w:t>:00</w:t>
            </w:r>
          </w:p>
        </w:tc>
        <w:tc>
          <w:tcPr>
            <w:tcW w:w="3486" w:type="dxa"/>
          </w:tcPr>
          <w:p w14:paraId="5D55129D" w14:textId="2923F3D5" w:rsidR="00176E82" w:rsidRPr="00176E82" w:rsidRDefault="00176E82" w:rsidP="00176E82">
            <w:pPr>
              <w:spacing w:before="94"/>
              <w:jc w:val="both"/>
            </w:pPr>
            <w:r w:rsidRPr="00176E82">
              <w:t xml:space="preserve">Diventiamo guide d’Archivio </w:t>
            </w:r>
            <w:r w:rsidRPr="00176E82">
              <w:t>3</w:t>
            </w:r>
          </w:p>
          <w:p w14:paraId="663EBA04" w14:textId="23B7EE3F" w:rsidR="00CA6CFC" w:rsidRPr="00176E82" w:rsidRDefault="00176E82" w:rsidP="00176E82">
            <w:pPr>
              <w:spacing w:before="94"/>
              <w:jc w:val="both"/>
            </w:pPr>
            <w:r w:rsidRPr="00176E82">
              <w:t>+ Visita guidata</w:t>
            </w:r>
          </w:p>
        </w:tc>
      </w:tr>
      <w:tr w:rsidR="00176E82" w:rsidRPr="00176E82" w14:paraId="4CF0A706" w14:textId="77777777" w:rsidTr="00CA6CFC">
        <w:tc>
          <w:tcPr>
            <w:tcW w:w="3485" w:type="dxa"/>
          </w:tcPr>
          <w:p w14:paraId="4F9566C1" w14:textId="416481E3" w:rsidR="00176E82" w:rsidRPr="00176E82" w:rsidRDefault="00176E82" w:rsidP="00176E82">
            <w:pPr>
              <w:spacing w:before="94"/>
              <w:jc w:val="both"/>
            </w:pPr>
            <w:r w:rsidRPr="00176E82">
              <w:t>29/04/2025</w:t>
            </w:r>
          </w:p>
        </w:tc>
        <w:tc>
          <w:tcPr>
            <w:tcW w:w="3485" w:type="dxa"/>
          </w:tcPr>
          <w:p w14:paraId="3193E76F" w14:textId="72C67B20" w:rsidR="00176E82" w:rsidRPr="00176E82" w:rsidRDefault="00176E82" w:rsidP="00176E82">
            <w:pPr>
              <w:spacing w:before="94"/>
              <w:jc w:val="both"/>
            </w:pPr>
            <w:r w:rsidRPr="00176E82">
              <w:t>14:00-16:00</w:t>
            </w:r>
          </w:p>
        </w:tc>
        <w:tc>
          <w:tcPr>
            <w:tcW w:w="3486" w:type="dxa"/>
          </w:tcPr>
          <w:p w14:paraId="122267B1" w14:textId="31CC02D9" w:rsidR="00176E82" w:rsidRPr="00176E82" w:rsidRDefault="00176E82" w:rsidP="00176E82">
            <w:pPr>
              <w:spacing w:before="94"/>
              <w:jc w:val="both"/>
            </w:pPr>
            <w:r w:rsidRPr="00176E82">
              <w:t xml:space="preserve">Archivio </w:t>
            </w:r>
            <w:r w:rsidRPr="00176E82">
              <w:t>Digitale</w:t>
            </w:r>
          </w:p>
        </w:tc>
      </w:tr>
      <w:tr w:rsidR="00176E82" w:rsidRPr="00176E82" w14:paraId="2E50233C" w14:textId="77777777" w:rsidTr="00CA6CFC">
        <w:tc>
          <w:tcPr>
            <w:tcW w:w="3485" w:type="dxa"/>
          </w:tcPr>
          <w:p w14:paraId="47447416" w14:textId="1598DCBC" w:rsidR="00176E82" w:rsidRPr="00176E82" w:rsidRDefault="00176E82" w:rsidP="00176E82">
            <w:pPr>
              <w:spacing w:before="94"/>
              <w:jc w:val="both"/>
            </w:pPr>
            <w:r w:rsidRPr="00176E82">
              <w:t>30/04/2025</w:t>
            </w:r>
          </w:p>
        </w:tc>
        <w:tc>
          <w:tcPr>
            <w:tcW w:w="3485" w:type="dxa"/>
          </w:tcPr>
          <w:p w14:paraId="282640D7" w14:textId="7EF8195E" w:rsidR="00176E82" w:rsidRPr="00176E82" w:rsidRDefault="00176E82" w:rsidP="00176E82">
            <w:pPr>
              <w:spacing w:before="94"/>
              <w:jc w:val="both"/>
            </w:pPr>
            <w:r w:rsidRPr="00176E82">
              <w:t>14:00-16:00</w:t>
            </w:r>
          </w:p>
        </w:tc>
        <w:tc>
          <w:tcPr>
            <w:tcW w:w="3486" w:type="dxa"/>
          </w:tcPr>
          <w:p w14:paraId="5E925191" w14:textId="4CDC7E66" w:rsidR="00176E82" w:rsidRPr="00176E82" w:rsidRDefault="00176E82" w:rsidP="00176E82">
            <w:pPr>
              <w:spacing w:before="94"/>
              <w:jc w:val="both"/>
            </w:pPr>
            <w:r w:rsidRPr="00176E82">
              <w:t>Archivio Digitale</w:t>
            </w:r>
          </w:p>
        </w:tc>
      </w:tr>
      <w:tr w:rsidR="00176E82" w:rsidRPr="00176E82" w14:paraId="197C3B84" w14:textId="77777777" w:rsidTr="00CA6CFC">
        <w:tc>
          <w:tcPr>
            <w:tcW w:w="3485" w:type="dxa"/>
          </w:tcPr>
          <w:p w14:paraId="53647C6D" w14:textId="29E41D07" w:rsidR="00176E82" w:rsidRPr="00176E82" w:rsidRDefault="00176E82" w:rsidP="00176E82">
            <w:pPr>
              <w:spacing w:before="94"/>
              <w:jc w:val="both"/>
            </w:pPr>
            <w:r w:rsidRPr="00176E82">
              <w:t>06/05/2025</w:t>
            </w:r>
          </w:p>
        </w:tc>
        <w:tc>
          <w:tcPr>
            <w:tcW w:w="3485" w:type="dxa"/>
          </w:tcPr>
          <w:p w14:paraId="51065450" w14:textId="5E4B6294" w:rsidR="00176E82" w:rsidRPr="00176E82" w:rsidRDefault="00176E82" w:rsidP="00176E82">
            <w:pPr>
              <w:spacing w:before="94"/>
              <w:jc w:val="both"/>
            </w:pPr>
            <w:r w:rsidRPr="00176E82">
              <w:t>14:00-16:00</w:t>
            </w:r>
          </w:p>
        </w:tc>
        <w:tc>
          <w:tcPr>
            <w:tcW w:w="3486" w:type="dxa"/>
          </w:tcPr>
          <w:p w14:paraId="7ADD5E6B" w14:textId="41E9F4E2" w:rsidR="00176E82" w:rsidRPr="00176E82" w:rsidRDefault="00176E82" w:rsidP="00176E82">
            <w:pPr>
              <w:spacing w:before="94"/>
              <w:jc w:val="both"/>
            </w:pPr>
            <w:r w:rsidRPr="00176E82">
              <w:t>Archivio Digitale</w:t>
            </w:r>
          </w:p>
        </w:tc>
      </w:tr>
      <w:tr w:rsidR="00176E82" w:rsidRPr="00176E82" w14:paraId="691F59AA" w14:textId="77777777" w:rsidTr="00CA6CFC">
        <w:tc>
          <w:tcPr>
            <w:tcW w:w="3485" w:type="dxa"/>
          </w:tcPr>
          <w:p w14:paraId="4E03E82E" w14:textId="2EEBA27C" w:rsidR="00176E82" w:rsidRPr="00176E82" w:rsidRDefault="00176E82" w:rsidP="00176E82">
            <w:pPr>
              <w:spacing w:before="94"/>
              <w:jc w:val="both"/>
            </w:pPr>
            <w:r w:rsidRPr="00176E82">
              <w:t>07/05/2025</w:t>
            </w:r>
          </w:p>
        </w:tc>
        <w:tc>
          <w:tcPr>
            <w:tcW w:w="3485" w:type="dxa"/>
          </w:tcPr>
          <w:p w14:paraId="06EF1384" w14:textId="0D11BEAE" w:rsidR="00176E82" w:rsidRPr="00176E82" w:rsidRDefault="00176E82" w:rsidP="00176E82">
            <w:pPr>
              <w:spacing w:before="94"/>
              <w:jc w:val="both"/>
            </w:pPr>
            <w:r w:rsidRPr="00176E82">
              <w:t>14:00-16:00</w:t>
            </w:r>
          </w:p>
        </w:tc>
        <w:tc>
          <w:tcPr>
            <w:tcW w:w="3486" w:type="dxa"/>
          </w:tcPr>
          <w:p w14:paraId="1CCC6A86" w14:textId="4764562C" w:rsidR="00176E82" w:rsidRPr="00176E82" w:rsidRDefault="00176E82" w:rsidP="00176E82">
            <w:pPr>
              <w:spacing w:before="94"/>
              <w:jc w:val="both"/>
            </w:pPr>
            <w:r w:rsidRPr="00176E82">
              <w:t>Archivio Digitale</w:t>
            </w:r>
          </w:p>
        </w:tc>
      </w:tr>
      <w:tr w:rsidR="00176E82" w:rsidRPr="00176E82" w14:paraId="7EC416BC" w14:textId="77777777" w:rsidTr="00CA6CFC">
        <w:tc>
          <w:tcPr>
            <w:tcW w:w="3485" w:type="dxa"/>
          </w:tcPr>
          <w:p w14:paraId="72BFB76E" w14:textId="20058BC4" w:rsidR="00176E82" w:rsidRPr="00176E82" w:rsidRDefault="00176E82" w:rsidP="00176E82">
            <w:pPr>
              <w:spacing w:before="94"/>
              <w:jc w:val="both"/>
            </w:pPr>
            <w:r w:rsidRPr="00176E82">
              <w:t>13/05/2025</w:t>
            </w:r>
          </w:p>
        </w:tc>
        <w:tc>
          <w:tcPr>
            <w:tcW w:w="3485" w:type="dxa"/>
          </w:tcPr>
          <w:p w14:paraId="3FECEDA6" w14:textId="7CCCD6CC" w:rsidR="00176E82" w:rsidRPr="00176E82" w:rsidRDefault="00176E82" w:rsidP="00176E82">
            <w:pPr>
              <w:spacing w:before="94"/>
              <w:jc w:val="both"/>
            </w:pPr>
            <w:r w:rsidRPr="00176E82">
              <w:t>14:00-16:00</w:t>
            </w:r>
          </w:p>
        </w:tc>
        <w:tc>
          <w:tcPr>
            <w:tcW w:w="3486" w:type="dxa"/>
          </w:tcPr>
          <w:p w14:paraId="7F65C85A" w14:textId="6F4AA82E" w:rsidR="00176E82" w:rsidRPr="00176E82" w:rsidRDefault="00176E82" w:rsidP="00176E82">
            <w:pPr>
              <w:spacing w:before="94"/>
              <w:jc w:val="both"/>
            </w:pPr>
            <w:r w:rsidRPr="00176E82">
              <w:t>Archivio Digitale</w:t>
            </w:r>
          </w:p>
        </w:tc>
      </w:tr>
    </w:tbl>
    <w:p w14:paraId="5B4FB888" w14:textId="0D485972" w:rsidR="00FA30ED" w:rsidRPr="00466296" w:rsidRDefault="00FA30ED" w:rsidP="00466296">
      <w:pPr>
        <w:pStyle w:val="Corpotesto"/>
        <w:ind w:right="191"/>
        <w:jc w:val="both"/>
      </w:pPr>
    </w:p>
    <w:p w14:paraId="1C673052" w14:textId="77777777" w:rsidR="00FA30ED" w:rsidRDefault="00FA30ED" w:rsidP="00FA30ED">
      <w:pPr>
        <w:spacing w:before="205"/>
        <w:ind w:left="5040" w:firstLine="720"/>
        <w:rPr>
          <w:rFonts w:ascii="Times New Roman"/>
          <w:sz w:val="24"/>
        </w:rPr>
      </w:pPr>
      <w:r>
        <w:rPr>
          <w:rFonts w:ascii="Times New Roman"/>
          <w:sz w:val="24"/>
        </w:rPr>
        <w:t>IL DIRIGENTE SCOLASTICO</w:t>
      </w:r>
    </w:p>
    <w:p w14:paraId="35D4D9E6" w14:textId="12B75EBA" w:rsidR="0062761F" w:rsidRPr="00FA30ED" w:rsidRDefault="00C85AB2" w:rsidP="00FA30ED">
      <w:pPr>
        <w:spacing w:before="4"/>
        <w:ind w:left="6294"/>
        <w:rPr>
          <w:rFonts w:ascii="Times New Roman"/>
          <w:sz w:val="24"/>
        </w:rPr>
      </w:pPr>
      <w:r>
        <w:rPr>
          <w:rFonts w:ascii="Times New Roman"/>
          <w:sz w:val="24"/>
        </w:rPr>
        <w:t>Dott</w:t>
      </w:r>
      <w:r w:rsidR="00FA30ED">
        <w:rPr>
          <w:rFonts w:ascii="Times New Roman"/>
          <w:sz w:val="24"/>
        </w:rPr>
        <w:t>.</w:t>
      </w:r>
      <w:r w:rsidR="00FA30ED">
        <w:rPr>
          <w:rFonts w:ascii="Times New Roman"/>
          <w:sz w:val="24"/>
          <w:vertAlign w:val="superscript"/>
        </w:rPr>
        <w:t>ssa</w:t>
      </w:r>
      <w:r w:rsidR="00FA30ED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Carla </w:t>
      </w:r>
      <w:proofErr w:type="spellStart"/>
      <w:r>
        <w:rPr>
          <w:rFonts w:ascii="Times New Roman"/>
          <w:sz w:val="24"/>
        </w:rPr>
        <w:t>Sermasi</w:t>
      </w:r>
      <w:proofErr w:type="spellEnd"/>
    </w:p>
    <w:sectPr w:rsidR="0062761F" w:rsidRPr="00FA30ED" w:rsidSect="00FA30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rrington">
    <w:panose1 w:val="04040505050A02020702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ED"/>
    <w:rsid w:val="00176E82"/>
    <w:rsid w:val="001D270F"/>
    <w:rsid w:val="00466296"/>
    <w:rsid w:val="0062761F"/>
    <w:rsid w:val="007B4A2C"/>
    <w:rsid w:val="00816EF4"/>
    <w:rsid w:val="00B522D5"/>
    <w:rsid w:val="00C85AB2"/>
    <w:rsid w:val="00CA6CFC"/>
    <w:rsid w:val="00F16CB8"/>
    <w:rsid w:val="00FA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473DA7"/>
  <w15:chartTrackingRefBased/>
  <w15:docId w15:val="{AD15BF68-6269-3D4F-BAC6-5BC20069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A30E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itolo2">
    <w:name w:val="heading 2"/>
    <w:basedOn w:val="Normale"/>
    <w:link w:val="Titolo2Carattere"/>
    <w:uiPriority w:val="9"/>
    <w:unhideWhenUsed/>
    <w:qFormat/>
    <w:rsid w:val="00FA30ED"/>
    <w:pPr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30E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A30ED"/>
  </w:style>
  <w:style w:type="character" w:customStyle="1" w:styleId="CorpotestoCarattere">
    <w:name w:val="Corpo testo Carattere"/>
    <w:basedOn w:val="Carpredefinitoparagrafo"/>
    <w:link w:val="Corpotesto"/>
    <w:uiPriority w:val="1"/>
    <w:rsid w:val="00FA30ED"/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FA30ED"/>
    <w:pPr>
      <w:ind w:left="375"/>
      <w:jc w:val="center"/>
    </w:pPr>
  </w:style>
  <w:style w:type="character" w:customStyle="1" w:styleId="Titolo2Carattere">
    <w:name w:val="Titolo 2 Carattere"/>
    <w:basedOn w:val="Carpredefinitoparagrafo"/>
    <w:link w:val="Titolo2"/>
    <w:uiPriority w:val="9"/>
    <w:rsid w:val="00FA30ED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0"/>
    <w:qFormat/>
    <w:rsid w:val="00FA30ED"/>
    <w:pPr>
      <w:spacing w:before="44" w:line="341" w:lineRule="exact"/>
      <w:ind w:left="1400" w:right="1389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FA30ED"/>
    <w:rPr>
      <w:rFonts w:ascii="Calibri" w:eastAsia="Calibri" w:hAnsi="Calibri" w:cs="Calibri"/>
      <w:b/>
      <w:bCs/>
      <w:sz w:val="28"/>
      <w:szCs w:val="28"/>
    </w:rPr>
  </w:style>
  <w:style w:type="character" w:styleId="Collegamentoipertestuale">
    <w:name w:val="Hyperlink"/>
    <w:semiHidden/>
    <w:unhideWhenUsed/>
    <w:rsid w:val="001D270F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rsid w:val="001D270F"/>
    <w:pPr>
      <w:widowControl/>
      <w:suppressAutoHyphens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table" w:styleId="Grigliatabella">
    <w:name w:val="Table Grid"/>
    <w:basedOn w:val="Tabellanormale"/>
    <w:uiPriority w:val="39"/>
    <w:rsid w:val="00B52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IC84300L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Grandi</dc:creator>
  <cp:keywords/>
  <dc:description/>
  <cp:lastModifiedBy>Francesca Grandi</cp:lastModifiedBy>
  <cp:revision>2</cp:revision>
  <dcterms:created xsi:type="dcterms:W3CDTF">2025-02-20T17:52:00Z</dcterms:created>
  <dcterms:modified xsi:type="dcterms:W3CDTF">2025-02-20T17:52:00Z</dcterms:modified>
</cp:coreProperties>
</file>