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4405"/>
        <w:gridCol w:w="989"/>
        <w:gridCol w:w="1021"/>
        <w:gridCol w:w="1953"/>
      </w:tblGrid>
      <w:tr w:rsidR="00970734" w:rsidRPr="00970734" w:rsidTr="00970734">
        <w:trPr>
          <w:trHeight w:val="315"/>
        </w:trPr>
        <w:tc>
          <w:tcPr>
            <w:tcW w:w="8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29508D" w:rsidP="00295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bookmarkStart w:id="0" w:name="RANGE!A1:E54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Allegato 3 - </w:t>
            </w:r>
            <w:r w:rsidR="00970734" w:rsidRPr="0097073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OFFERTA ECONOMICA PRODOTTI </w:t>
            </w:r>
            <w:bookmarkEnd w:id="0"/>
          </w:p>
        </w:tc>
      </w:tr>
      <w:tr w:rsidR="00970734" w:rsidRPr="00970734" w:rsidTr="00970734">
        <w:trPr>
          <w:trHeight w:val="1395"/>
        </w:trPr>
        <w:tc>
          <w:tcPr>
            <w:tcW w:w="8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734" w:rsidRPr="00970734" w:rsidRDefault="00970734" w:rsidP="004F33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Bando di Gara per la concessione del servizio di erogazione bevande calde, fredde e snack mediante distributori automatici all’i</w:t>
            </w:r>
            <w:r w:rsidR="004F33E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nterno dei locali della sede del Comprensivo 4 di Imola </w:t>
            </w:r>
            <w:bookmarkStart w:id="1" w:name="_GoBack"/>
            <w:bookmarkEnd w:id="1"/>
            <w:r w:rsidRPr="0097073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per una durata triennale</w:t>
            </w:r>
          </w:p>
        </w:tc>
      </w:tr>
      <w:tr w:rsidR="00970734" w:rsidRPr="00970734" w:rsidTr="00970734">
        <w:trPr>
          <w:trHeight w:val="300"/>
        </w:trPr>
        <w:tc>
          <w:tcPr>
            <w:tcW w:w="6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Indicare i prezzi e le grammature per ogni tipologia di prodotto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Acqua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Marca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Prezzo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Grammatura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Acqua minerale naturale cl 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Acqua minerale frizzante cl 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  <w:p w:rsidR="00104AF7" w:rsidRPr="00970734" w:rsidRDefault="00104AF7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Bevande Calde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Caffè espresso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Caffè espresso lungo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Caffè espresso macchiato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Caffè al Ginseng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5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Caffè macchiato decaffeinato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Caffè decaffeinato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7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Caffè d'Orzo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8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Cappuccino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9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Cappuccino con cioccolato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10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Mokaccino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11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Latte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12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Latte macchiato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13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Thè al limone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14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Cappuccino d'orzo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15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Camomilla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16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Cioccolato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17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Caffè con cioccolato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18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Caffè d'orzo macchiato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  <w:p w:rsidR="00104AF7" w:rsidRPr="00970734" w:rsidRDefault="00104AF7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Bevande Fredde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Thè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Coca-Cola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Succo di frutta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  <w:p w:rsid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  <w:p w:rsid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  <w:p w:rsid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  <w:p w:rsid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  <w:p w:rsid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  <w:p w:rsid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  <w:p w:rsid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  <w:p w:rsid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  <w:p w:rsid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  <w:p w:rsid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Snack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Patatine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Schiacciatina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Kit </w:t>
            </w:r>
            <w:proofErr w:type="spellStart"/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kat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Kinder cerali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5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Biscotti Ringo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Taralli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7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Tuc</w:t>
            </w:r>
            <w:proofErr w:type="spellEnd"/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Saiwa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8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Kinder Maxi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9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Frutta secca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10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Frutta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70734" w:rsidRPr="00970734" w:rsidTr="00970734">
        <w:trPr>
          <w:trHeight w:val="300"/>
        </w:trPr>
        <w:tc>
          <w:tcPr>
            <w:tcW w:w="6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Contributo economico a favore dell’istituto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70734" w:rsidRPr="00970734" w:rsidTr="00970734">
        <w:trPr>
          <w:trHeight w:val="675"/>
        </w:trPr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295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Contributo annuo base minimo di € </w:t>
            </w:r>
            <w:r w:rsidR="0029508D">
              <w:rPr>
                <w:rFonts w:ascii="Calibri" w:eastAsia="Times New Roman" w:hAnsi="Calibri" w:cs="Times New Roman"/>
                <w:color w:val="000000"/>
                <w:lang w:eastAsia="it-IT"/>
              </w:rPr>
              <w:t>800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70734" w:rsidRPr="00970734" w:rsidTr="00970734">
        <w:trPr>
          <w:trHeight w:val="1410"/>
        </w:trPr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08D" w:rsidRDefault="00970734" w:rsidP="00295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Contributo aggiuntivo annuo oltre € </w:t>
            </w:r>
            <w:r w:rsidR="0029508D">
              <w:rPr>
                <w:rFonts w:ascii="Calibri" w:eastAsia="Times New Roman" w:hAnsi="Calibri" w:cs="Times New Roman"/>
                <w:color w:val="000000"/>
                <w:lang w:eastAsia="it-IT"/>
              </w:rPr>
              <w:t>800</w:t>
            </w: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.</w:t>
            </w:r>
          </w:p>
          <w:p w:rsidR="00970734" w:rsidRPr="00970734" w:rsidRDefault="00970734" w:rsidP="004F33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Indicare il contributo aggiuntivo annuo di </w:t>
            </w:r>
            <w:r w:rsidR="0029508D">
              <w:rPr>
                <w:rFonts w:ascii="Calibri" w:eastAsia="Times New Roman" w:hAnsi="Calibri" w:cs="Times New Roman"/>
                <w:color w:val="000000"/>
                <w:lang w:eastAsia="it-IT"/>
              </w:rPr>
              <w:t>50</w:t>
            </w: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 o i relativi multipli.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70734" w:rsidRPr="00970734" w:rsidTr="00970734">
        <w:trPr>
          <w:trHeight w:val="315"/>
        </w:trPr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Timbro e firma del legale rappresentante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:rsidR="00F20B45" w:rsidRDefault="00F20B45"/>
    <w:sectPr w:rsidR="00F20B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734"/>
    <w:rsid w:val="000C45A3"/>
    <w:rsid w:val="00104AF7"/>
    <w:rsid w:val="0029508D"/>
    <w:rsid w:val="004F33EE"/>
    <w:rsid w:val="00970734"/>
    <w:rsid w:val="00F2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22BAD-BF2C-41AF-8291-090ABB42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6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Rachele Bonetti</dc:creator>
  <cp:lastModifiedBy>Utente11</cp:lastModifiedBy>
  <cp:revision>3</cp:revision>
  <dcterms:created xsi:type="dcterms:W3CDTF">2022-02-10T10:20:00Z</dcterms:created>
  <dcterms:modified xsi:type="dcterms:W3CDTF">2022-09-02T06:24:00Z</dcterms:modified>
</cp:coreProperties>
</file>