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4C" w:rsidRDefault="00A8404C" w:rsidP="00A8404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Allegato 4 </w:t>
      </w:r>
    </w:p>
    <w:p w:rsidR="00A8404C" w:rsidRDefault="00A8404C" w:rsidP="00A8404C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left="4320" w:firstLine="720"/>
        <w:jc w:val="right"/>
        <w:rPr>
          <w:rFonts w:cstheme="minorHAnsi"/>
        </w:rPr>
      </w:pPr>
    </w:p>
    <w:p w:rsidR="00A8404C" w:rsidRDefault="00A8404C" w:rsidP="00A8404C">
      <w:pPr>
        <w:tabs>
          <w:tab w:val="left" w:pos="1995"/>
          <w:tab w:val="left" w:pos="5670"/>
        </w:tabs>
        <w:spacing w:after="0"/>
        <w:ind w:left="170" w:right="170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</w:rPr>
        <w:t>SCHEDA DI VALUTAZIONE/AUTOVALUTAZIONE</w:t>
      </w:r>
    </w:p>
    <w:p w:rsidR="00A8404C" w:rsidRDefault="00A8404C" w:rsidP="00A8404C">
      <w:pPr>
        <w:tabs>
          <w:tab w:val="left" w:pos="1995"/>
          <w:tab w:val="left" w:pos="5670"/>
        </w:tabs>
        <w:spacing w:after="0"/>
        <w:ind w:left="170" w:right="170"/>
        <w:jc w:val="center"/>
        <w:rPr>
          <w:rFonts w:cstheme="minorHAnsi"/>
          <w:b/>
          <w:sz w:val="24"/>
          <w:szCs w:val="24"/>
          <w:u w:val="single"/>
        </w:rPr>
      </w:pPr>
    </w:p>
    <w:p w:rsidR="00A8404C" w:rsidRPr="00294D33" w:rsidRDefault="00A8404C" w:rsidP="00A8404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Griglia valutazione per il </w:t>
      </w:r>
      <w:r w:rsidRPr="00294D33">
        <w:rPr>
          <w:rFonts w:cstheme="minorHAnsi"/>
          <w:b/>
          <w:bCs/>
          <w:sz w:val="24"/>
          <w:szCs w:val="24"/>
        </w:rPr>
        <w:t xml:space="preserve">reclutamento di un esperto psicologo </w:t>
      </w:r>
    </w:p>
    <w:p w:rsidR="00A8404C" w:rsidRPr="00294D33" w:rsidRDefault="00A8404C" w:rsidP="00A8404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proofErr w:type="gramStart"/>
      <w:r w:rsidRPr="00294D33">
        <w:rPr>
          <w:rFonts w:cstheme="minorHAnsi"/>
          <w:b/>
          <w:bCs/>
          <w:sz w:val="24"/>
          <w:szCs w:val="24"/>
        </w:rPr>
        <w:t>per</w:t>
      </w:r>
      <w:proofErr w:type="gramEnd"/>
      <w:r w:rsidRPr="00294D33">
        <w:rPr>
          <w:rFonts w:cstheme="minorHAnsi"/>
          <w:b/>
          <w:bCs/>
          <w:sz w:val="24"/>
          <w:szCs w:val="24"/>
        </w:rPr>
        <w:t xml:space="preserve"> l’attivazione di </w:t>
      </w:r>
      <w:bookmarkStart w:id="1" w:name="_Hlk56413350"/>
      <w:r w:rsidRPr="00294D33">
        <w:rPr>
          <w:rFonts w:cstheme="minorHAnsi"/>
          <w:b/>
          <w:bCs/>
          <w:sz w:val="24"/>
          <w:szCs w:val="24"/>
        </w:rPr>
        <w:t xml:space="preserve">supporto psicologico </w:t>
      </w:r>
      <w:bookmarkEnd w:id="1"/>
      <w:r w:rsidRPr="00294D33">
        <w:rPr>
          <w:rFonts w:cstheme="minorHAnsi"/>
          <w:b/>
          <w:bCs/>
          <w:sz w:val="24"/>
          <w:szCs w:val="24"/>
        </w:rPr>
        <w:t>nell’I.C. 4 di Imola</w:t>
      </w:r>
    </w:p>
    <w:p w:rsidR="00A8404C" w:rsidRDefault="00A8404C" w:rsidP="00A8404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:rsidR="00A8404C" w:rsidRDefault="00A8404C" w:rsidP="00A8404C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rFonts w:cstheme="minorHAnsi"/>
          <w:sz w:val="24"/>
          <w:szCs w:val="24"/>
        </w:rPr>
      </w:pPr>
    </w:p>
    <w:p w:rsidR="00A8404C" w:rsidRDefault="00A8404C" w:rsidP="00A8404C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COGNOME___________________________   NOME___________________________________</w:t>
      </w:r>
    </w:p>
    <w:p w:rsidR="00A8404C" w:rsidRDefault="00A8404C" w:rsidP="00A8404C">
      <w:pPr>
        <w:rPr>
          <w:rFonts w:cstheme="minorHAnsi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2267"/>
        <w:gridCol w:w="2548"/>
        <w:gridCol w:w="2407"/>
      </w:tblGrid>
      <w:tr w:rsidR="00A8404C" w:rsidTr="002C4B42">
        <w:tc>
          <w:tcPr>
            <w:tcW w:w="2406" w:type="dxa"/>
          </w:tcPr>
          <w:p w:rsidR="00A8404C" w:rsidRDefault="00A8404C" w:rsidP="002C4B42"/>
        </w:tc>
        <w:tc>
          <w:tcPr>
            <w:tcW w:w="2267" w:type="dxa"/>
          </w:tcPr>
          <w:p w:rsidR="00A8404C" w:rsidRDefault="00A8404C" w:rsidP="002C4B42"/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404C" w:rsidRDefault="00A8404C" w:rsidP="002C4B4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PUNTI</w:t>
            </w:r>
          </w:p>
          <w:p w:rsidR="00A8404C" w:rsidRDefault="00A8404C" w:rsidP="002C4B42">
            <w:proofErr w:type="gramStart"/>
            <w:r>
              <w:rPr>
                <w:rFonts w:cstheme="minorHAnsi"/>
                <w:b/>
                <w:sz w:val="16"/>
                <w:szCs w:val="16"/>
              </w:rPr>
              <w:t>da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compilare a cura del candidato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4C" w:rsidRDefault="00A8404C" w:rsidP="002C4B4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PUNTI</w:t>
            </w:r>
          </w:p>
          <w:p w:rsidR="00A8404C" w:rsidRDefault="00A8404C" w:rsidP="002C4B42">
            <w:proofErr w:type="gramStart"/>
            <w:r>
              <w:rPr>
                <w:rFonts w:cstheme="minorHAnsi"/>
                <w:b/>
                <w:sz w:val="16"/>
                <w:szCs w:val="16"/>
              </w:rPr>
              <w:t>da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compilare a cura della scuola</w:t>
            </w:r>
          </w:p>
        </w:tc>
      </w:tr>
      <w:tr w:rsidR="00A8404C" w:rsidTr="002C4B42">
        <w:tc>
          <w:tcPr>
            <w:tcW w:w="2406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Laurea diversa dal titolo di accesso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8</w:t>
            </w:r>
          </w:p>
        </w:tc>
        <w:tc>
          <w:tcPr>
            <w:tcW w:w="2548" w:type="dxa"/>
          </w:tcPr>
          <w:p w:rsidR="00A8404C" w:rsidRDefault="00A8404C" w:rsidP="002C4B42"/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Dottorato di ricerca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3 a dottorato fino ad un massimo di 6 punti</w:t>
            </w:r>
          </w:p>
        </w:tc>
        <w:tc>
          <w:tcPr>
            <w:tcW w:w="2548" w:type="dxa"/>
          </w:tcPr>
          <w:p w:rsidR="00A8404C" w:rsidRDefault="00A8404C" w:rsidP="002C4B42"/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Master di I e II livello presso Università in Italia o all’estero (durata min. 1 anno)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2 per ogni master fino ad un massimo di 4 punti</w:t>
            </w:r>
          </w:p>
        </w:tc>
        <w:tc>
          <w:tcPr>
            <w:tcW w:w="2548" w:type="dxa"/>
          </w:tcPr>
          <w:p w:rsidR="00A8404C" w:rsidRDefault="00A8404C" w:rsidP="002C4B42"/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rPr>
          <w:trHeight w:val="150"/>
        </w:trPr>
        <w:tc>
          <w:tcPr>
            <w:tcW w:w="2406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Corso di perfezionamento post-laurea conseguito presso università italiane o straniere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2 per ogni corso di durata semestrale. Punti 4 per ogni corso di durata annuale. Fino ad un massimo di 4 punti</w:t>
            </w:r>
          </w:p>
        </w:tc>
        <w:tc>
          <w:tcPr>
            <w:tcW w:w="2548" w:type="dxa"/>
          </w:tcPr>
          <w:p w:rsidR="00A8404C" w:rsidRDefault="00A8404C" w:rsidP="002C4B42"/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</w:tcPr>
          <w:p w:rsidR="00A8404C" w:rsidRPr="007B5C3A" w:rsidRDefault="00A8404C" w:rsidP="002C4B42">
            <w:pPr>
              <w:pStyle w:val="Default"/>
              <w:rPr>
                <w:rFonts w:asciiTheme="minorHAnsi" w:hAnsiTheme="minorHAnsi" w:cstheme="minorHAnsi"/>
              </w:rPr>
            </w:pPr>
            <w:r w:rsidRPr="007B5C3A">
              <w:rPr>
                <w:rFonts w:asciiTheme="minorHAnsi" w:hAnsiTheme="minorHAnsi" w:cstheme="minorHAnsi"/>
              </w:rPr>
              <w:t>Anzianità di iscrizione all’albo degli psicologi superiore a tre anni</w:t>
            </w:r>
          </w:p>
          <w:p w:rsidR="00A8404C" w:rsidRDefault="00A8404C" w:rsidP="002C4B42"/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1 per ogni anno ulteriore a tre anni, fino ad un massimo di 10 punti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Default="00A8404C" w:rsidP="002C4B42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</w:pPr>
          </w:p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</w:tcPr>
          <w:p w:rsidR="00A8404C" w:rsidRDefault="00A8404C" w:rsidP="002C4B42">
            <w:r w:rsidRPr="007B5C3A">
              <w:rPr>
                <w:rFonts w:eastAsia="Times New Roman" w:cstheme="minorHAnsi"/>
                <w:sz w:val="24"/>
                <w:szCs w:val="24"/>
              </w:rPr>
              <w:t xml:space="preserve">Sportello d'ascolto documentato e </w:t>
            </w:r>
            <w:r w:rsidRPr="007B5C3A">
              <w:rPr>
                <w:rFonts w:eastAsia="Times New Roman" w:cstheme="minorHAnsi"/>
                <w:sz w:val="24"/>
                <w:szCs w:val="24"/>
              </w:rPr>
              <w:lastRenderedPageBreak/>
              <w:t>retribuito (Per ogni anno scolastico, indipendentemente dal numero di scuole in cui si opera)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lastRenderedPageBreak/>
              <w:t xml:space="preserve">Punti 2 per ogni anno ulteriore al </w:t>
            </w:r>
            <w:r w:rsidRPr="007B5C3A">
              <w:rPr>
                <w:rFonts w:cstheme="minorHAnsi"/>
                <w:sz w:val="24"/>
                <w:szCs w:val="24"/>
              </w:rPr>
              <w:lastRenderedPageBreak/>
              <w:t>primo, fino ad un massimo di 20 punti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Default="00A8404C" w:rsidP="002C4B42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</w:pPr>
          </w:p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Partecipazione come formatore, a corsi di formazione su argomenti relativi alla consulenza psicologica in ambito scolastico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2 per ogni corso, fino a un massimo di 8 punti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Default="00A8404C" w:rsidP="002C4B42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</w:pPr>
          </w:p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Partecipazione come corsista, a corsi di formazione su argomenti relativi alla consulenza psicologica in ambito scolastico</w:t>
            </w:r>
          </w:p>
        </w:tc>
        <w:tc>
          <w:tcPr>
            <w:tcW w:w="2267" w:type="dxa"/>
          </w:tcPr>
          <w:p w:rsidR="00A8404C" w:rsidRDefault="00A8404C" w:rsidP="002C4B42">
            <w:r w:rsidRPr="007B5C3A">
              <w:rPr>
                <w:rFonts w:cstheme="minorHAnsi"/>
                <w:sz w:val="24"/>
                <w:szCs w:val="24"/>
              </w:rPr>
              <w:t>Punti 1 per ogni corso, fino a un massimo di 4 punti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Default="00A8404C" w:rsidP="002C4B42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</w:pPr>
          </w:p>
        </w:tc>
        <w:tc>
          <w:tcPr>
            <w:tcW w:w="2407" w:type="dxa"/>
          </w:tcPr>
          <w:p w:rsidR="00A8404C" w:rsidRDefault="00A8404C" w:rsidP="002C4B42"/>
        </w:tc>
      </w:tr>
      <w:tr w:rsidR="00A8404C" w:rsidTr="002C4B42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04C" w:rsidRDefault="00A8404C" w:rsidP="002C4B42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Default="00A8404C" w:rsidP="002C4B42"/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Default="00A8404C" w:rsidP="002C4B42">
            <w:pPr>
              <w:pStyle w:val="Paragrafoelenco"/>
              <w:widowControl w:val="0"/>
              <w:tabs>
                <w:tab w:val="left" w:pos="142"/>
                <w:tab w:val="left" w:pos="284"/>
                <w:tab w:val="left" w:pos="7560"/>
                <w:tab w:val="left" w:pos="9214"/>
              </w:tabs>
              <w:autoSpaceDE w:val="0"/>
              <w:autoSpaceDN w:val="0"/>
              <w:ind w:left="0"/>
              <w:jc w:val="both"/>
            </w:pPr>
          </w:p>
        </w:tc>
        <w:tc>
          <w:tcPr>
            <w:tcW w:w="2407" w:type="dxa"/>
          </w:tcPr>
          <w:p w:rsidR="00A8404C" w:rsidRDefault="00A8404C" w:rsidP="002C4B42"/>
        </w:tc>
      </w:tr>
    </w:tbl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A8404C" w:rsidRPr="00E84EB6" w:rsidTr="002C4B42">
        <w:trPr>
          <w:trHeight w:val="61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04C" w:rsidRPr="00E84EB6" w:rsidRDefault="00A8404C" w:rsidP="002C4B42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E84EB6">
              <w:rPr>
                <w:rFonts w:cstheme="minorHAnsi"/>
                <w:b/>
                <w:sz w:val="24"/>
                <w:szCs w:val="24"/>
              </w:rPr>
              <w:t>TOTALE</w:t>
            </w:r>
          </w:p>
        </w:tc>
      </w:tr>
    </w:tbl>
    <w:p w:rsidR="00A8404C" w:rsidRDefault="00A8404C" w:rsidP="00A8404C"/>
    <w:p w:rsidR="00A8404C" w:rsidRDefault="00A8404C" w:rsidP="00A8404C">
      <w:pPr>
        <w:jc w:val="both"/>
        <w:rPr>
          <w:rFonts w:cstheme="minorHAnsi"/>
          <w:sz w:val="24"/>
          <w:szCs w:val="24"/>
        </w:rPr>
      </w:pPr>
      <w:r w:rsidRPr="00E84EB6">
        <w:rPr>
          <w:rFonts w:cstheme="minorHAnsi"/>
          <w:sz w:val="24"/>
          <w:szCs w:val="24"/>
        </w:rPr>
        <w:t>Data</w:t>
      </w:r>
      <w:r w:rsidRPr="00E84EB6">
        <w:rPr>
          <w:rFonts w:cstheme="minorHAnsi"/>
          <w:sz w:val="24"/>
          <w:szCs w:val="24"/>
        </w:rPr>
        <w:tab/>
      </w:r>
      <w:r w:rsidRPr="00E84EB6">
        <w:rPr>
          <w:rFonts w:cstheme="minorHAnsi"/>
          <w:sz w:val="24"/>
          <w:szCs w:val="24"/>
        </w:rPr>
        <w:tab/>
      </w:r>
      <w:r w:rsidRPr="00E84EB6">
        <w:rPr>
          <w:rFonts w:cstheme="minorHAnsi"/>
          <w:sz w:val="24"/>
          <w:szCs w:val="24"/>
        </w:rPr>
        <w:tab/>
      </w:r>
      <w:r w:rsidRPr="00E84EB6">
        <w:rPr>
          <w:rFonts w:cstheme="minorHAnsi"/>
          <w:sz w:val="24"/>
          <w:szCs w:val="24"/>
        </w:rPr>
        <w:tab/>
      </w:r>
      <w:r w:rsidRPr="00E84EB6">
        <w:rPr>
          <w:rFonts w:cstheme="minorHAnsi"/>
          <w:sz w:val="24"/>
          <w:szCs w:val="24"/>
        </w:rPr>
        <w:tab/>
      </w:r>
      <w:r w:rsidRPr="00E84EB6">
        <w:rPr>
          <w:rFonts w:cstheme="minorHAnsi"/>
          <w:sz w:val="24"/>
          <w:szCs w:val="24"/>
        </w:rPr>
        <w:tab/>
      </w:r>
    </w:p>
    <w:p w:rsidR="00A8404C" w:rsidRDefault="00A8404C" w:rsidP="00A8404C">
      <w:pPr>
        <w:jc w:val="both"/>
        <w:rPr>
          <w:rFonts w:cstheme="minorHAnsi"/>
          <w:sz w:val="24"/>
          <w:szCs w:val="24"/>
        </w:rPr>
      </w:pPr>
    </w:p>
    <w:p w:rsidR="00A8404C" w:rsidRPr="00DF215C" w:rsidRDefault="00A8404C" w:rsidP="00A8404C">
      <w:pPr>
        <w:jc w:val="right"/>
        <w:rPr>
          <w:rFonts w:cstheme="minorHAnsi"/>
          <w:sz w:val="24"/>
          <w:szCs w:val="24"/>
        </w:rPr>
      </w:pPr>
      <w:r w:rsidRPr="00E84EB6">
        <w:rPr>
          <w:rFonts w:cstheme="minorHAnsi"/>
          <w:sz w:val="24"/>
          <w:szCs w:val="24"/>
        </w:rPr>
        <w:t>Firma</w:t>
      </w:r>
      <w:r w:rsidRPr="00E84EB6">
        <w:rPr>
          <w:rFonts w:cstheme="minorHAnsi"/>
          <w:sz w:val="24"/>
          <w:szCs w:val="24"/>
        </w:rPr>
        <w:tab/>
        <w:t>___________________________</w:t>
      </w:r>
    </w:p>
    <w:p w:rsidR="003E30A0" w:rsidRPr="00A8404C" w:rsidRDefault="003E30A0" w:rsidP="00A8404C"/>
    <w:sectPr w:rsidR="003E30A0" w:rsidRPr="00A8404C" w:rsidSect="00E81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637" w:rsidRDefault="00F12637" w:rsidP="0083251E">
      <w:pPr>
        <w:spacing w:after="0" w:line="240" w:lineRule="auto"/>
      </w:pPr>
      <w:r>
        <w:separator/>
      </w:r>
    </w:p>
  </w:endnote>
  <w:endnote w:type="continuationSeparator" w:id="0">
    <w:p w:rsidR="00F12637" w:rsidRDefault="00F12637" w:rsidP="0083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1E" w:rsidRDefault="008325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1E" w:rsidRDefault="0083251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1E" w:rsidRDefault="008325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637" w:rsidRDefault="00F12637" w:rsidP="0083251E">
      <w:pPr>
        <w:spacing w:after="0" w:line="240" w:lineRule="auto"/>
      </w:pPr>
      <w:r>
        <w:separator/>
      </w:r>
    </w:p>
  </w:footnote>
  <w:footnote w:type="continuationSeparator" w:id="0">
    <w:p w:rsidR="00F12637" w:rsidRDefault="00F12637" w:rsidP="0083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1E" w:rsidRDefault="008325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1E" w:rsidRPr="00F816B5" w:rsidRDefault="0083251E" w:rsidP="0083251E">
    <w:pPr>
      <w:tabs>
        <w:tab w:val="left" w:pos="4536"/>
      </w:tabs>
      <w:spacing w:after="0"/>
      <w:jc w:val="center"/>
    </w:pPr>
    <w:r>
      <w:rPr>
        <w:rFonts w:ascii="Albertus Extra Bold" w:hAnsi="Albertus Extra Bold"/>
        <w:noProof/>
      </w:rPr>
      <w:drawing>
        <wp:anchor distT="0" distB="0" distL="114300" distR="114300" simplePos="0" relativeHeight="251659264" behindDoc="1" locked="0" layoutInCell="1" allowOverlap="1" wp14:anchorId="5D4FC0B9" wp14:editId="57A1652D">
          <wp:simplePos x="0" y="0"/>
          <wp:positionH relativeFrom="column">
            <wp:posOffset>-243840</wp:posOffset>
          </wp:positionH>
          <wp:positionV relativeFrom="paragraph">
            <wp:posOffset>10795</wp:posOffset>
          </wp:positionV>
          <wp:extent cx="532800" cy="5724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30"/>
        <w:szCs w:val="24"/>
      </w:rPr>
      <w:t>ISTITUTO COMPRENSIVO N. 4 - VIA GUICCIARDINI, 8 - 40026 IMOLA</w:t>
    </w:r>
  </w:p>
  <w:p w:rsidR="0083251E" w:rsidRPr="00FB43C5" w:rsidRDefault="0083251E" w:rsidP="0083251E">
    <w:pPr>
      <w:pStyle w:val="Sottotitolo"/>
      <w:spacing w:after="0"/>
      <w:jc w:val="center"/>
      <w:rPr>
        <w:color w:val="000000"/>
        <w:lang w:val="en-US"/>
      </w:rPr>
    </w:pPr>
    <w:r>
      <w:sym w:font="Wingdings" w:char="0028"/>
    </w:r>
    <w:r w:rsidRPr="004E503D">
      <w:rPr>
        <w:lang w:val="en-US"/>
      </w:rPr>
      <w:t>0542</w:t>
    </w:r>
    <w:r w:rsidRPr="00FB43C5">
      <w:rPr>
        <w:lang w:val="en-US"/>
      </w:rPr>
      <w:t>/22264- FAX 0542/30871 - C.F</w:t>
    </w:r>
    <w:proofErr w:type="gramStart"/>
    <w:r w:rsidRPr="00FB43C5">
      <w:rPr>
        <w:lang w:val="en-US"/>
      </w:rPr>
      <w:t>. :</w:t>
    </w:r>
    <w:proofErr w:type="gramEnd"/>
    <w:r w:rsidRPr="00FB43C5">
      <w:rPr>
        <w:lang w:val="en-US"/>
      </w:rPr>
      <w:t xml:space="preserve"> 82003970371- C. M. BOIC846004</w:t>
    </w:r>
  </w:p>
  <w:p w:rsidR="0083251E" w:rsidRPr="00F816B5" w:rsidRDefault="0083251E" w:rsidP="0083251E">
    <w:pPr>
      <w:pStyle w:val="Titolo1"/>
      <w:jc w:val="center"/>
    </w:pPr>
    <w:r>
      <w:rPr>
        <w:rFonts w:ascii="Calibri" w:hAnsi="Calibri"/>
        <w:szCs w:val="22"/>
      </w:rPr>
      <w:t xml:space="preserve">e-mail: </w:t>
    </w:r>
    <w:hyperlink r:id="rId2" w:history="1">
      <w:r>
        <w:rPr>
          <w:rStyle w:val="Collegamentoipertestuale"/>
          <w:rFonts w:ascii="Calibri" w:hAnsi="Calibri"/>
        </w:rPr>
        <w:t>boic846004@istruzione.it</w:t>
      </w:r>
    </w:hyperlink>
    <w:r>
      <w:rPr>
        <w:rFonts w:ascii="Calibri" w:hAnsi="Calibri"/>
        <w:szCs w:val="22"/>
      </w:rPr>
      <w:t xml:space="preserve">; posta certificata: </w:t>
    </w:r>
    <w:hyperlink r:id="rId3" w:history="1">
      <w:r>
        <w:rPr>
          <w:rStyle w:val="Collegamentoipertestuale"/>
          <w:rFonts w:ascii="Calibri" w:hAnsi="Calibri"/>
        </w:rPr>
        <w:t>BOIC846004@PEC.ISTRUZIONE.IT</w:t>
      </w:r>
    </w:hyperlink>
  </w:p>
  <w:p w:rsidR="0083251E" w:rsidRDefault="0083251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1E" w:rsidRDefault="008325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4C7"/>
    <w:multiLevelType w:val="hybridMultilevel"/>
    <w:tmpl w:val="A68EF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FA0"/>
    <w:multiLevelType w:val="multilevel"/>
    <w:tmpl w:val="C25606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EC06AB"/>
    <w:multiLevelType w:val="multilevel"/>
    <w:tmpl w:val="EC5042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C2500C"/>
    <w:multiLevelType w:val="hybridMultilevel"/>
    <w:tmpl w:val="FF0AEA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2AB8"/>
    <w:multiLevelType w:val="multilevel"/>
    <w:tmpl w:val="3F7AAA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EB36F0"/>
    <w:multiLevelType w:val="multilevel"/>
    <w:tmpl w:val="B6AEB19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2B7A46"/>
    <w:multiLevelType w:val="hybridMultilevel"/>
    <w:tmpl w:val="2F4855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E6162"/>
    <w:multiLevelType w:val="multilevel"/>
    <w:tmpl w:val="767A9B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61507C"/>
    <w:multiLevelType w:val="hybridMultilevel"/>
    <w:tmpl w:val="A61617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329CD"/>
    <w:multiLevelType w:val="hybridMultilevel"/>
    <w:tmpl w:val="23943708"/>
    <w:numStyleLink w:val="Stileimportato1"/>
  </w:abstractNum>
  <w:abstractNum w:abstractNumId="10" w15:restartNumberingAfterBreak="0">
    <w:nsid w:val="13943747"/>
    <w:multiLevelType w:val="hybridMultilevel"/>
    <w:tmpl w:val="087E19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566EE"/>
    <w:multiLevelType w:val="hybridMultilevel"/>
    <w:tmpl w:val="23943708"/>
    <w:styleLink w:val="Stileimportato1"/>
    <w:lvl w:ilvl="0" w:tplc="8F0ADD06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AC0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449F0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E2E080">
      <w:start w:val="1"/>
      <w:numFmt w:val="bullet"/>
      <w:lvlText w:val="●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CB39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695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44F72">
      <w:start w:val="1"/>
      <w:numFmt w:val="bullet"/>
      <w:lvlText w:val="●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CE76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90717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5D063D"/>
    <w:multiLevelType w:val="multilevel"/>
    <w:tmpl w:val="0BD0A72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BD7970"/>
    <w:multiLevelType w:val="hybridMultilevel"/>
    <w:tmpl w:val="E084D080"/>
    <w:lvl w:ilvl="0" w:tplc="BC603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37A63"/>
    <w:multiLevelType w:val="multilevel"/>
    <w:tmpl w:val="FB72D1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034A84"/>
    <w:multiLevelType w:val="hybridMultilevel"/>
    <w:tmpl w:val="C1AA3EF2"/>
    <w:lvl w:ilvl="0" w:tplc="340653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7CCE"/>
    <w:multiLevelType w:val="hybridMultilevel"/>
    <w:tmpl w:val="728CCF9E"/>
    <w:lvl w:ilvl="0" w:tplc="60287454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35C2B6E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7CE4430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70A2790C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2FDA2628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FF0B572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44085E7A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E50A38B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A8FC5EFE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5F17015"/>
    <w:multiLevelType w:val="multilevel"/>
    <w:tmpl w:val="37D4270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A450F1"/>
    <w:multiLevelType w:val="multilevel"/>
    <w:tmpl w:val="D08AE04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067723"/>
    <w:multiLevelType w:val="multilevel"/>
    <w:tmpl w:val="7C7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B29C3"/>
    <w:multiLevelType w:val="hybridMultilevel"/>
    <w:tmpl w:val="23943708"/>
    <w:numStyleLink w:val="Stileimportato1"/>
  </w:abstractNum>
  <w:abstractNum w:abstractNumId="21" w15:restartNumberingAfterBreak="0">
    <w:nsid w:val="4FBD442E"/>
    <w:multiLevelType w:val="hybridMultilevel"/>
    <w:tmpl w:val="B956AD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7045"/>
    <w:multiLevelType w:val="multilevel"/>
    <w:tmpl w:val="961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460D2"/>
    <w:multiLevelType w:val="multilevel"/>
    <w:tmpl w:val="5B7061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5F318BE"/>
    <w:multiLevelType w:val="hybridMultilevel"/>
    <w:tmpl w:val="C448737E"/>
    <w:lvl w:ilvl="0" w:tplc="A4EC97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37A3B"/>
    <w:multiLevelType w:val="multilevel"/>
    <w:tmpl w:val="09E876D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273486"/>
    <w:multiLevelType w:val="hybridMultilevel"/>
    <w:tmpl w:val="FCF880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E735B"/>
    <w:multiLevelType w:val="multilevel"/>
    <w:tmpl w:val="560A26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7F2C3D"/>
    <w:multiLevelType w:val="multilevel"/>
    <w:tmpl w:val="A39E50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4E1E76"/>
    <w:multiLevelType w:val="multilevel"/>
    <w:tmpl w:val="9E54A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0DD5C23"/>
    <w:multiLevelType w:val="hybridMultilevel"/>
    <w:tmpl w:val="23943708"/>
    <w:numStyleLink w:val="Stileimportato1"/>
  </w:abstractNum>
  <w:abstractNum w:abstractNumId="31" w15:restartNumberingAfterBreak="0">
    <w:nsid w:val="63242D30"/>
    <w:multiLevelType w:val="multilevel"/>
    <w:tmpl w:val="762AA9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6B92494"/>
    <w:multiLevelType w:val="multilevel"/>
    <w:tmpl w:val="D01A0E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6F57F60"/>
    <w:multiLevelType w:val="hybridMultilevel"/>
    <w:tmpl w:val="BFC21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00B0B"/>
    <w:multiLevelType w:val="hybridMultilevel"/>
    <w:tmpl w:val="D00CDD84"/>
    <w:lvl w:ilvl="0" w:tplc="C0E6D5FA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5276DD6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EAA07E0E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3D9881E2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4DAAF50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CE4C7DC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F2C87422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C2A4826E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5280541E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0ED71DC"/>
    <w:multiLevelType w:val="multilevel"/>
    <w:tmpl w:val="936E7C1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29707E"/>
    <w:multiLevelType w:val="hybridMultilevel"/>
    <w:tmpl w:val="8792576E"/>
    <w:lvl w:ilvl="0" w:tplc="AB14BA9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155AD"/>
    <w:multiLevelType w:val="multilevel"/>
    <w:tmpl w:val="3F46AC4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2E21941"/>
    <w:multiLevelType w:val="hybridMultilevel"/>
    <w:tmpl w:val="F670B1CE"/>
    <w:lvl w:ilvl="0" w:tplc="340C3F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87212"/>
    <w:multiLevelType w:val="hybridMultilevel"/>
    <w:tmpl w:val="CA768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53D8E"/>
    <w:multiLevelType w:val="hybridMultilevel"/>
    <w:tmpl w:val="116CAF18"/>
    <w:lvl w:ilvl="0" w:tplc="18EA36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11B8D"/>
    <w:multiLevelType w:val="hybridMultilevel"/>
    <w:tmpl w:val="7C6A872C"/>
    <w:lvl w:ilvl="0" w:tplc="B41C0C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A3280"/>
    <w:multiLevelType w:val="hybridMultilevel"/>
    <w:tmpl w:val="2490F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007C8"/>
    <w:multiLevelType w:val="multilevel"/>
    <w:tmpl w:val="5A3E58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D351CE2"/>
    <w:multiLevelType w:val="hybridMultilevel"/>
    <w:tmpl w:val="23943708"/>
    <w:numStyleLink w:val="Stileimportato1"/>
  </w:abstractNum>
  <w:num w:numId="1">
    <w:abstractNumId w:val="0"/>
  </w:num>
  <w:num w:numId="2">
    <w:abstractNumId w:val="6"/>
  </w:num>
  <w:num w:numId="3">
    <w:abstractNumId w:val="34"/>
  </w:num>
  <w:num w:numId="4">
    <w:abstractNumId w:val="16"/>
  </w:num>
  <w:num w:numId="5">
    <w:abstractNumId w:val="41"/>
  </w:num>
  <w:num w:numId="6">
    <w:abstractNumId w:val="8"/>
  </w:num>
  <w:num w:numId="7">
    <w:abstractNumId w:val="2"/>
  </w:num>
  <w:num w:numId="8">
    <w:abstractNumId w:val="31"/>
  </w:num>
  <w:num w:numId="9">
    <w:abstractNumId w:val="7"/>
  </w:num>
  <w:num w:numId="10">
    <w:abstractNumId w:val="1"/>
  </w:num>
  <w:num w:numId="11">
    <w:abstractNumId w:val="14"/>
  </w:num>
  <w:num w:numId="12">
    <w:abstractNumId w:val="25"/>
  </w:num>
  <w:num w:numId="13">
    <w:abstractNumId w:val="29"/>
  </w:num>
  <w:num w:numId="14">
    <w:abstractNumId w:val="43"/>
  </w:num>
  <w:num w:numId="15">
    <w:abstractNumId w:val="5"/>
  </w:num>
  <w:num w:numId="16">
    <w:abstractNumId w:val="23"/>
  </w:num>
  <w:num w:numId="17">
    <w:abstractNumId w:val="11"/>
  </w:num>
  <w:num w:numId="18">
    <w:abstractNumId w:val="20"/>
  </w:num>
  <w:num w:numId="19">
    <w:abstractNumId w:val="9"/>
  </w:num>
  <w:num w:numId="20">
    <w:abstractNumId w:val="30"/>
  </w:num>
  <w:num w:numId="21">
    <w:abstractNumId w:val="44"/>
  </w:num>
  <w:num w:numId="22">
    <w:abstractNumId w:val="10"/>
  </w:num>
  <w:num w:numId="23">
    <w:abstractNumId w:val="4"/>
  </w:num>
  <w:num w:numId="24">
    <w:abstractNumId w:val="27"/>
  </w:num>
  <w:num w:numId="25">
    <w:abstractNumId w:val="32"/>
  </w:num>
  <w:num w:numId="26">
    <w:abstractNumId w:val="18"/>
  </w:num>
  <w:num w:numId="27">
    <w:abstractNumId w:val="12"/>
  </w:num>
  <w:num w:numId="28">
    <w:abstractNumId w:val="39"/>
  </w:num>
  <w:num w:numId="29">
    <w:abstractNumId w:val="28"/>
  </w:num>
  <w:num w:numId="30">
    <w:abstractNumId w:val="35"/>
  </w:num>
  <w:num w:numId="31">
    <w:abstractNumId w:val="17"/>
  </w:num>
  <w:num w:numId="32">
    <w:abstractNumId w:val="37"/>
  </w:num>
  <w:num w:numId="33">
    <w:abstractNumId w:val="19"/>
  </w:num>
  <w:num w:numId="34">
    <w:abstractNumId w:val="38"/>
  </w:num>
  <w:num w:numId="35">
    <w:abstractNumId w:val="36"/>
  </w:num>
  <w:num w:numId="36">
    <w:abstractNumId w:val="24"/>
  </w:num>
  <w:num w:numId="37">
    <w:abstractNumId w:val="40"/>
  </w:num>
  <w:num w:numId="38">
    <w:abstractNumId w:val="15"/>
  </w:num>
  <w:num w:numId="39">
    <w:abstractNumId w:val="42"/>
  </w:num>
  <w:num w:numId="40">
    <w:abstractNumId w:val="22"/>
  </w:num>
  <w:num w:numId="41">
    <w:abstractNumId w:val="3"/>
  </w:num>
  <w:num w:numId="42">
    <w:abstractNumId w:val="21"/>
  </w:num>
  <w:num w:numId="43">
    <w:abstractNumId w:val="13"/>
  </w:num>
  <w:num w:numId="44">
    <w:abstractNumId w:val="2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D9"/>
    <w:rsid w:val="000611DB"/>
    <w:rsid w:val="00074677"/>
    <w:rsid w:val="000833A1"/>
    <w:rsid w:val="00083649"/>
    <w:rsid w:val="00095B1A"/>
    <w:rsid w:val="000B7569"/>
    <w:rsid w:val="000F3276"/>
    <w:rsid w:val="000F3CAE"/>
    <w:rsid w:val="00135C8A"/>
    <w:rsid w:val="00157E10"/>
    <w:rsid w:val="001A2084"/>
    <w:rsid w:val="001B55E8"/>
    <w:rsid w:val="001F0A58"/>
    <w:rsid w:val="00204F85"/>
    <w:rsid w:val="0023587A"/>
    <w:rsid w:val="00241C97"/>
    <w:rsid w:val="00260E3B"/>
    <w:rsid w:val="00274163"/>
    <w:rsid w:val="00277F66"/>
    <w:rsid w:val="002A7C56"/>
    <w:rsid w:val="002B3BB1"/>
    <w:rsid w:val="002D3914"/>
    <w:rsid w:val="00310C84"/>
    <w:rsid w:val="0033518C"/>
    <w:rsid w:val="00374F3D"/>
    <w:rsid w:val="003B0B54"/>
    <w:rsid w:val="003E30A0"/>
    <w:rsid w:val="003E3139"/>
    <w:rsid w:val="003E7C1B"/>
    <w:rsid w:val="004040EE"/>
    <w:rsid w:val="00413EC8"/>
    <w:rsid w:val="00416E05"/>
    <w:rsid w:val="0044371F"/>
    <w:rsid w:val="004725AE"/>
    <w:rsid w:val="00475725"/>
    <w:rsid w:val="00481AE1"/>
    <w:rsid w:val="004C4B9C"/>
    <w:rsid w:val="004D010C"/>
    <w:rsid w:val="00535295"/>
    <w:rsid w:val="00570EE0"/>
    <w:rsid w:val="005D1EA2"/>
    <w:rsid w:val="006344BE"/>
    <w:rsid w:val="00670AC0"/>
    <w:rsid w:val="006960D6"/>
    <w:rsid w:val="006D07E1"/>
    <w:rsid w:val="0072005C"/>
    <w:rsid w:val="00724838"/>
    <w:rsid w:val="007337EC"/>
    <w:rsid w:val="007637CB"/>
    <w:rsid w:val="00764704"/>
    <w:rsid w:val="007E730D"/>
    <w:rsid w:val="007F5D52"/>
    <w:rsid w:val="00831F44"/>
    <w:rsid w:val="0083251E"/>
    <w:rsid w:val="008D25BE"/>
    <w:rsid w:val="009040D9"/>
    <w:rsid w:val="009356BF"/>
    <w:rsid w:val="00962276"/>
    <w:rsid w:val="00963A90"/>
    <w:rsid w:val="00967237"/>
    <w:rsid w:val="00996AD2"/>
    <w:rsid w:val="00A36524"/>
    <w:rsid w:val="00A42F31"/>
    <w:rsid w:val="00A47C87"/>
    <w:rsid w:val="00A646F5"/>
    <w:rsid w:val="00A8404C"/>
    <w:rsid w:val="00A854B4"/>
    <w:rsid w:val="00A8793A"/>
    <w:rsid w:val="00A97FDA"/>
    <w:rsid w:val="00AE4B53"/>
    <w:rsid w:val="00B42338"/>
    <w:rsid w:val="00B8086A"/>
    <w:rsid w:val="00B906FD"/>
    <w:rsid w:val="00BA1391"/>
    <w:rsid w:val="00BB4B60"/>
    <w:rsid w:val="00BD1529"/>
    <w:rsid w:val="00C03982"/>
    <w:rsid w:val="00C0702A"/>
    <w:rsid w:val="00C16B0B"/>
    <w:rsid w:val="00C41A79"/>
    <w:rsid w:val="00C41B8E"/>
    <w:rsid w:val="00C925A5"/>
    <w:rsid w:val="00CA2682"/>
    <w:rsid w:val="00D323D2"/>
    <w:rsid w:val="00D546E1"/>
    <w:rsid w:val="00DA16AF"/>
    <w:rsid w:val="00DA6FEF"/>
    <w:rsid w:val="00DC2B8D"/>
    <w:rsid w:val="00DC3010"/>
    <w:rsid w:val="00E5761F"/>
    <w:rsid w:val="00E819A8"/>
    <w:rsid w:val="00EF1910"/>
    <w:rsid w:val="00F12637"/>
    <w:rsid w:val="00F1554F"/>
    <w:rsid w:val="00F236AD"/>
    <w:rsid w:val="00F24C76"/>
    <w:rsid w:val="00F3545E"/>
    <w:rsid w:val="00F6523F"/>
    <w:rsid w:val="00F75225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90001-121C-4FC4-A407-2AA275F0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56BF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251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251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51E"/>
  </w:style>
  <w:style w:type="paragraph" w:styleId="Pidipagina">
    <w:name w:val="footer"/>
    <w:basedOn w:val="Normale"/>
    <w:link w:val="PidipaginaCarattere"/>
    <w:uiPriority w:val="99"/>
    <w:unhideWhenUsed/>
    <w:rsid w:val="0083251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51E"/>
  </w:style>
  <w:style w:type="character" w:customStyle="1" w:styleId="Titolo1Carattere">
    <w:name w:val="Titolo 1 Carattere"/>
    <w:basedOn w:val="Carpredefinitoparagrafo"/>
    <w:link w:val="Titolo1"/>
    <w:rsid w:val="0083251E"/>
    <w:rPr>
      <w:rFonts w:ascii="Comic Sans MS" w:eastAsia="Times New Roman" w:hAnsi="Comic Sans MS" w:cs="Times New Roman"/>
      <w:b/>
      <w:caps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83251E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251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251E"/>
    <w:rPr>
      <w:rFonts w:eastAsiaTheme="minorEastAsia"/>
      <w:color w:val="5A5A5A" w:themeColor="text1" w:themeTint="A5"/>
      <w:spacing w:val="15"/>
      <w:lang w:eastAsia="it-IT"/>
    </w:rPr>
  </w:style>
  <w:style w:type="paragraph" w:styleId="Paragrafoelenco">
    <w:name w:val="List Paragraph"/>
    <w:basedOn w:val="Normale"/>
    <w:uiPriority w:val="1"/>
    <w:qFormat/>
    <w:rsid w:val="00DA6FEF"/>
    <w:pPr>
      <w:ind w:left="720"/>
      <w:contextualSpacing/>
    </w:pPr>
  </w:style>
  <w:style w:type="paragraph" w:customStyle="1" w:styleId="Default">
    <w:name w:val="Default"/>
    <w:rsid w:val="009356B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F6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67F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67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7FF"/>
    <w:pPr>
      <w:widowControl w:val="0"/>
      <w:autoSpaceDE w:val="0"/>
      <w:autoSpaceDN w:val="0"/>
      <w:spacing w:after="0" w:line="225" w:lineRule="exact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Carpredefinitoparagrafo"/>
    <w:rsid w:val="002D3914"/>
    <w:rPr>
      <w:rFonts w:ascii="Verdana-Bold" w:hAnsi="Verdana-Bold" w:hint="default"/>
      <w:b/>
      <w:bCs/>
      <w:i w:val="0"/>
      <w:iCs w:val="0"/>
      <w:color w:val="000000"/>
      <w:sz w:val="22"/>
      <w:szCs w:val="22"/>
    </w:rPr>
  </w:style>
  <w:style w:type="numbering" w:customStyle="1" w:styleId="Stileimportato1">
    <w:name w:val="Stile importato 1"/>
    <w:rsid w:val="00204F85"/>
    <w:pPr>
      <w:numPr>
        <w:numId w:val="17"/>
      </w:numPr>
    </w:pPr>
  </w:style>
  <w:style w:type="paragraph" w:styleId="NormaleWeb">
    <w:name w:val="Normal (Web)"/>
    <w:basedOn w:val="Normale"/>
    <w:uiPriority w:val="99"/>
    <w:semiHidden/>
    <w:unhideWhenUsed/>
    <w:rsid w:val="00C0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47C87"/>
    <w:rPr>
      <w:b/>
      <w:bCs/>
    </w:rPr>
  </w:style>
  <w:style w:type="paragraph" w:styleId="Nessunaspaziatura">
    <w:name w:val="No Spacing"/>
    <w:uiPriority w:val="1"/>
    <w:qFormat/>
    <w:rsid w:val="00AE4B5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4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0754-12C1-4FD1-90BB-743EAF74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utente07</dc:creator>
  <cp:keywords/>
  <dc:description/>
  <cp:lastModifiedBy>utente03</cp:lastModifiedBy>
  <cp:revision>2</cp:revision>
  <cp:lastPrinted>2021-12-16T08:52:00Z</cp:lastPrinted>
  <dcterms:created xsi:type="dcterms:W3CDTF">2021-12-17T09:54:00Z</dcterms:created>
  <dcterms:modified xsi:type="dcterms:W3CDTF">2021-12-17T09:54:00Z</dcterms:modified>
</cp:coreProperties>
</file>