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48D20" w14:textId="77777777" w:rsidR="00EC1F56" w:rsidRDefault="00EC1F56" w:rsidP="00EC1F56">
      <w:pPr>
        <w:jc w:val="center"/>
        <w:rPr>
          <w:rFonts w:cstheme="minorHAnsi"/>
          <w:b/>
        </w:rPr>
      </w:pPr>
      <w:r>
        <w:rPr>
          <w:rFonts w:cstheme="minorHAnsi"/>
          <w:b/>
        </w:rPr>
        <w:t>DELIBERE DEL COLLEGIO DOCENTI ARTICOLATO DELLA SCUOLA SECONDARIA DI I GRADO</w:t>
      </w:r>
    </w:p>
    <w:p w14:paraId="2226DCAB" w14:textId="4495967C" w:rsidR="00EC1F56" w:rsidRDefault="00EC1F56" w:rsidP="00EC1F56">
      <w:pPr>
        <w:jc w:val="center"/>
        <w:rPr>
          <w:rFonts w:cstheme="minorHAnsi"/>
          <w:b/>
        </w:rPr>
      </w:pPr>
      <w:r>
        <w:rPr>
          <w:rFonts w:cstheme="minorHAnsi"/>
          <w:b/>
        </w:rPr>
        <w:t xml:space="preserve"> DEL </w:t>
      </w:r>
      <w:r w:rsidR="0013580C">
        <w:rPr>
          <w:rFonts w:cstheme="minorHAnsi"/>
          <w:b/>
        </w:rPr>
        <w:t>16 APRILE 2020</w:t>
      </w:r>
    </w:p>
    <w:p w14:paraId="5824C78B" w14:textId="77777777" w:rsidR="0013580C" w:rsidRDefault="0013580C" w:rsidP="0013580C">
      <w:pPr>
        <w:spacing w:after="120"/>
      </w:pPr>
      <w:r>
        <w:rPr>
          <w:rFonts w:eastAsia="Calibri" w:cs="Calibri"/>
          <w:color w:val="00000A"/>
        </w:rPr>
        <w:t>1</w:t>
      </w:r>
      <w:r>
        <w:t xml:space="preserve"> </w:t>
      </w:r>
      <w:r>
        <w:rPr>
          <w:b/>
          <w:bCs/>
        </w:rPr>
        <w:t>Regolamentazione delle riunioni in modalità telematica</w:t>
      </w:r>
      <w:r>
        <w:rPr>
          <w:rFonts w:eastAsia="Calibri" w:cs="Calibri"/>
          <w:b/>
          <w:bCs/>
          <w:color w:val="00000A"/>
        </w:rPr>
        <w:t>.</w:t>
      </w:r>
    </w:p>
    <w:p w14:paraId="1607F42B" w14:textId="77777777" w:rsidR="0013580C" w:rsidRDefault="0013580C" w:rsidP="0013580C">
      <w:pPr>
        <w:ind w:left="720"/>
        <w:jc w:val="center"/>
      </w:pPr>
    </w:p>
    <w:p w14:paraId="4A2ED2D6" w14:textId="77777777" w:rsidR="0013580C" w:rsidRDefault="0013580C" w:rsidP="0013580C">
      <w:pPr>
        <w:ind w:left="720"/>
        <w:jc w:val="center"/>
      </w:pPr>
      <w:r>
        <w:rPr>
          <w:rFonts w:eastAsia="Calibri" w:cs="Calibri"/>
          <w:b/>
        </w:rPr>
        <w:t>DELIBERA N. 46</w:t>
      </w:r>
    </w:p>
    <w:p w14:paraId="015B44F2" w14:textId="77777777" w:rsidR="0013580C" w:rsidRDefault="0013580C" w:rsidP="0013580C">
      <w:pPr>
        <w:spacing w:after="160" w:line="251" w:lineRule="auto"/>
        <w:jc w:val="both"/>
        <w:rPr>
          <w:rFonts w:eastAsia="Calibri" w:cs="Calibri"/>
          <w:sz w:val="24"/>
          <w:szCs w:val="24"/>
          <w:lang w:eastAsia="en-US"/>
        </w:rPr>
      </w:pPr>
      <w:r>
        <w:rPr>
          <w:rFonts w:eastAsia="Calibri" w:cs="Calibri"/>
          <w:sz w:val="24"/>
          <w:szCs w:val="24"/>
          <w:lang w:eastAsia="en-US"/>
        </w:rPr>
        <w:t xml:space="preserve">Viste le disposizioni normative e sanitarie che, per l’emergenza da Covid-19, impediscono riunioni in presenza del Collegio dei Docenti; </w:t>
      </w:r>
    </w:p>
    <w:p w14:paraId="2570AC4A" w14:textId="77777777" w:rsidR="0013580C" w:rsidRDefault="0013580C" w:rsidP="0013580C">
      <w:pPr>
        <w:spacing w:after="160" w:line="251" w:lineRule="auto"/>
        <w:jc w:val="both"/>
        <w:rPr>
          <w:rFonts w:eastAsia="Calibri" w:cs="Calibri"/>
          <w:sz w:val="24"/>
          <w:szCs w:val="24"/>
          <w:lang w:eastAsia="en-US"/>
        </w:rPr>
      </w:pPr>
      <w:r>
        <w:rPr>
          <w:rFonts w:eastAsia="Calibri" w:cs="Calibri"/>
          <w:sz w:val="24"/>
          <w:szCs w:val="24"/>
          <w:lang w:eastAsia="en-US"/>
        </w:rPr>
        <w:t>vista la necessità del Collegio articolato, riunito in via telematica in data 16 aprile 2020, di deliberare sui punti n.2 e n.3 dell’o.d.g.;</w:t>
      </w:r>
    </w:p>
    <w:p w14:paraId="6E8E6B72" w14:textId="77777777" w:rsidR="0013580C" w:rsidRDefault="0013580C" w:rsidP="0013580C">
      <w:pPr>
        <w:spacing w:after="160" w:line="251" w:lineRule="auto"/>
        <w:jc w:val="both"/>
        <w:rPr>
          <w:rFonts w:eastAsia="Calibri" w:cs="Calibri"/>
          <w:sz w:val="24"/>
          <w:szCs w:val="24"/>
          <w:lang w:eastAsia="en-US"/>
        </w:rPr>
      </w:pPr>
      <w:r>
        <w:rPr>
          <w:rFonts w:eastAsia="Calibri" w:cs="Calibri"/>
          <w:sz w:val="24"/>
          <w:szCs w:val="24"/>
          <w:lang w:eastAsia="en-US"/>
        </w:rPr>
        <w:t>visto il contenuto dell’art.73 del D.L. n.18 del 17 marzo 2020, che per analogia può essere esteso agli OO.CC. della scuola;</w:t>
      </w:r>
    </w:p>
    <w:p w14:paraId="68BCF494" w14:textId="77777777" w:rsidR="0013580C" w:rsidRDefault="0013580C" w:rsidP="0013580C">
      <w:pPr>
        <w:spacing w:after="160" w:line="251" w:lineRule="auto"/>
        <w:jc w:val="both"/>
      </w:pPr>
      <w:r>
        <w:rPr>
          <w:rFonts w:eastAsia="Calibri" w:cs="Calibri"/>
          <w:sz w:val="24"/>
          <w:szCs w:val="24"/>
          <w:lang w:eastAsia="en-US"/>
        </w:rPr>
        <w:t xml:space="preserve">vista il testo di conversione del suindicato D.L. (Disegno di Legge S.1766), approvato dal Senato il 9 aprile 2020, che all’art. </w:t>
      </w:r>
      <w:r>
        <w:rPr>
          <w:rFonts w:eastAsia="Calibri" w:cs="Calibri"/>
          <w:color w:val="050505"/>
          <w:sz w:val="24"/>
          <w:szCs w:val="24"/>
          <w:shd w:val="clear" w:color="auto" w:fill="FFFFFF"/>
          <w:lang w:eastAsia="en-US"/>
        </w:rPr>
        <w:t>« 2-bis recita: “</w:t>
      </w:r>
      <w:r>
        <w:rPr>
          <w:rFonts w:eastAsia="Calibri" w:cs="Calibri"/>
          <w:i/>
          <w:iCs/>
          <w:color w:val="050505"/>
          <w:sz w:val="24"/>
          <w:szCs w:val="24"/>
          <w:shd w:val="clear" w:color="auto" w:fill="FFFFFF"/>
          <w:lang w:eastAsia="en-US"/>
        </w:rPr>
        <w:t>Per lo stesso periodo previsto dal comma 1, le sedute degli organi collegiali delle istituzioni scolastiche ed educative di ogni ordine e grado possono svolgersi in videoconferenza, anche ove tale modalità non sia stata prevista negli atti regolamentari interni di cui all’articolo 40 del testo unico di cui al decreto legislativo 16 aprile 1994, n. 297</w:t>
      </w:r>
      <w:r>
        <w:rPr>
          <w:rFonts w:eastAsia="Calibri" w:cs="Calibri"/>
          <w:color w:val="050505"/>
          <w:sz w:val="24"/>
          <w:szCs w:val="24"/>
          <w:shd w:val="clear" w:color="auto" w:fill="FFFFFF"/>
          <w:lang w:eastAsia="en-US"/>
        </w:rPr>
        <w:t xml:space="preserve"> “;</w:t>
      </w:r>
      <w:r>
        <w:rPr>
          <w:rFonts w:eastAsia="Calibri" w:cs="Calibri"/>
          <w:sz w:val="24"/>
          <w:szCs w:val="24"/>
          <w:lang w:eastAsia="en-US"/>
        </w:rPr>
        <w:t xml:space="preserve"> </w:t>
      </w:r>
    </w:p>
    <w:p w14:paraId="33FFB340" w14:textId="77777777" w:rsidR="0013580C" w:rsidRDefault="0013580C" w:rsidP="0013580C">
      <w:pPr>
        <w:spacing w:after="160" w:line="251" w:lineRule="auto"/>
        <w:jc w:val="both"/>
      </w:pPr>
      <w:r>
        <w:rPr>
          <w:rFonts w:eastAsia="Calibri" w:cs="Calibri"/>
          <w:sz w:val="24"/>
          <w:szCs w:val="24"/>
          <w:lang w:eastAsia="en-US"/>
        </w:rPr>
        <w:t>visto l’</w:t>
      </w:r>
      <w:r>
        <w:rPr>
          <w:rFonts w:eastAsia="Calibri" w:cs="Calibri"/>
          <w:color w:val="050505"/>
          <w:sz w:val="24"/>
          <w:szCs w:val="24"/>
          <w:shd w:val="clear" w:color="auto" w:fill="FFFFFF"/>
          <w:lang w:eastAsia="en-US"/>
        </w:rPr>
        <w:t>articolo 40 del testo unico di cui al decreto legislativo 16 aprile 1994, n. 297;</w:t>
      </w:r>
    </w:p>
    <w:p w14:paraId="738C5DC9" w14:textId="77777777" w:rsidR="0013580C" w:rsidRDefault="0013580C" w:rsidP="0013580C">
      <w:pPr>
        <w:jc w:val="both"/>
        <w:rPr>
          <w:rFonts w:eastAsia="Calibri" w:cs="Calibri"/>
        </w:rPr>
      </w:pPr>
    </w:p>
    <w:p w14:paraId="6AF6E96B" w14:textId="77777777" w:rsidR="0013580C" w:rsidRDefault="0013580C" w:rsidP="0013580C">
      <w:pPr>
        <w:jc w:val="both"/>
        <w:rPr>
          <w:rFonts w:eastAsia="Calibri" w:cs="Calibri"/>
        </w:rPr>
      </w:pPr>
      <w:r>
        <w:rPr>
          <w:rFonts w:eastAsia="Calibri" w:cs="Calibri"/>
        </w:rPr>
        <w:t>con la seguente votazione espressa in forma palese: unanimità</w:t>
      </w:r>
    </w:p>
    <w:p w14:paraId="1D65A263" w14:textId="77777777" w:rsidR="0013580C" w:rsidRDefault="0013580C" w:rsidP="0013580C">
      <w:pPr>
        <w:jc w:val="both"/>
      </w:pPr>
    </w:p>
    <w:p w14:paraId="5F1374D3" w14:textId="77777777" w:rsidR="0013580C" w:rsidRDefault="0013580C" w:rsidP="0013580C">
      <w:pPr>
        <w:ind w:left="720"/>
      </w:pPr>
    </w:p>
    <w:p w14:paraId="087599B9" w14:textId="77777777" w:rsidR="0013580C" w:rsidRDefault="0013580C" w:rsidP="0013580C">
      <w:pPr>
        <w:ind w:left="720"/>
        <w:jc w:val="center"/>
      </w:pPr>
      <w:r>
        <w:rPr>
          <w:rFonts w:eastAsia="Calibri" w:cs="Calibri"/>
          <w:color w:val="000000"/>
        </w:rPr>
        <w:t>IL COLLEGIO DEI DOCENTI</w:t>
      </w:r>
    </w:p>
    <w:p w14:paraId="2297043C" w14:textId="77777777" w:rsidR="0013580C" w:rsidRDefault="0013580C" w:rsidP="0013580C">
      <w:pPr>
        <w:ind w:left="720"/>
        <w:jc w:val="center"/>
      </w:pPr>
      <w:r>
        <w:rPr>
          <w:rFonts w:eastAsia="Calibri" w:cs="Calibri"/>
          <w:color w:val="000000"/>
        </w:rPr>
        <w:t>DELIBERA</w:t>
      </w:r>
    </w:p>
    <w:p w14:paraId="168A23DA" w14:textId="77777777" w:rsidR="0013580C" w:rsidRDefault="0013580C" w:rsidP="0013580C">
      <w:pPr>
        <w:ind w:left="720"/>
        <w:jc w:val="center"/>
      </w:pPr>
    </w:p>
    <w:p w14:paraId="4C8E228F" w14:textId="77777777" w:rsidR="0013580C" w:rsidRDefault="0013580C" w:rsidP="0013580C">
      <w:pPr>
        <w:jc w:val="both"/>
      </w:pPr>
      <w:r>
        <w:rPr>
          <w:rFonts w:cs="Calibri"/>
          <w:color w:val="333333"/>
          <w:sz w:val="24"/>
          <w:szCs w:val="24"/>
          <w:shd w:val="clear" w:color="auto" w:fill="FFFFFF"/>
        </w:rPr>
        <w:t>in attesa di una puntuale previsione normativa, di provvedere in via d’urgenza ad approvare, quale forma di regolamentazione prevista dall’art.40 del D.Lgs.297/94, la modalità di svolgimento della riunione collegiale odierna in modalità telematica, al fine di consentire il proseguimento delle attività, limitando la compresenza di più persone nello stesso luogo dovuta all’emergenza epidemiologica da Covid-19</w:t>
      </w:r>
      <w:r>
        <w:rPr>
          <w:rFonts w:eastAsia="Calibri" w:cs="Calibri"/>
          <w:color w:val="000000"/>
        </w:rPr>
        <w:t>.</w:t>
      </w:r>
    </w:p>
    <w:p w14:paraId="03D0A2EB" w14:textId="77777777" w:rsidR="0013580C" w:rsidRDefault="0013580C" w:rsidP="0013580C">
      <w:pPr>
        <w:ind w:left="720"/>
      </w:pPr>
    </w:p>
    <w:p w14:paraId="7606B21D" w14:textId="77777777" w:rsidR="0013580C" w:rsidRDefault="0013580C" w:rsidP="0013580C">
      <w:pPr>
        <w:tabs>
          <w:tab w:val="left" w:pos="1395"/>
        </w:tabs>
        <w:jc w:val="both"/>
      </w:pPr>
      <w:r>
        <w:rPr>
          <w:rFonts w:eastAsia="Calibri" w:cs="Calibri"/>
          <w:b/>
          <w:color w:val="00000A"/>
        </w:rPr>
        <w:t xml:space="preserve">2. </w:t>
      </w:r>
      <w:r>
        <w:rPr>
          <w:b/>
          <w:bCs/>
        </w:rPr>
        <w:t>DAD – valutazione dell’acquisizione degli apprendimenti</w:t>
      </w:r>
    </w:p>
    <w:p w14:paraId="6A9CE796" w14:textId="77777777" w:rsidR="0013580C" w:rsidRDefault="0013580C" w:rsidP="0013580C">
      <w:pPr>
        <w:ind w:left="720"/>
        <w:jc w:val="center"/>
      </w:pPr>
      <w:r>
        <w:rPr>
          <w:rFonts w:eastAsia="Calibri" w:cs="Calibri"/>
          <w:b/>
        </w:rPr>
        <w:t>DELIBERA N. 47</w:t>
      </w:r>
    </w:p>
    <w:p w14:paraId="206D4939" w14:textId="77777777" w:rsidR="0013580C" w:rsidRDefault="0013580C" w:rsidP="0013580C">
      <w:pPr>
        <w:spacing w:after="160" w:line="251" w:lineRule="auto"/>
        <w:jc w:val="both"/>
        <w:rPr>
          <w:rFonts w:eastAsia="Calibri" w:cs="Calibri"/>
          <w:sz w:val="24"/>
          <w:szCs w:val="24"/>
          <w:lang w:eastAsia="en-US"/>
        </w:rPr>
      </w:pPr>
      <w:r>
        <w:rPr>
          <w:rFonts w:eastAsia="Calibri" w:cs="Calibri"/>
          <w:sz w:val="24"/>
          <w:szCs w:val="24"/>
          <w:lang w:eastAsia="en-US"/>
        </w:rPr>
        <w:t>Visto il perdurare della sospensione delle attività didattiche per l’emergenza sanitaria da Covid-19;</w:t>
      </w:r>
    </w:p>
    <w:p w14:paraId="1B9EE07B" w14:textId="77777777" w:rsidR="0013580C" w:rsidRDefault="0013580C" w:rsidP="0013580C">
      <w:pPr>
        <w:spacing w:after="160" w:line="251" w:lineRule="auto"/>
        <w:jc w:val="both"/>
        <w:rPr>
          <w:rFonts w:eastAsia="Calibri" w:cs="Calibri"/>
          <w:sz w:val="24"/>
          <w:szCs w:val="24"/>
          <w:lang w:eastAsia="en-US"/>
        </w:rPr>
      </w:pPr>
      <w:r>
        <w:rPr>
          <w:rFonts w:eastAsia="Calibri" w:cs="Calibri"/>
          <w:sz w:val="24"/>
          <w:szCs w:val="24"/>
          <w:lang w:eastAsia="en-US"/>
        </w:rPr>
        <w:lastRenderedPageBreak/>
        <w:t>viste le attività di didattica a distanza attivate dalla scuola secondaria di I grado “Valsalva” per favorire il più possibile, durante la sospensione delle attività didattiche, la continuità nell’azione didattica, al fine di tutelare il diritto costituzionalmente garantito all’istruzione degli alunni;</w:t>
      </w:r>
    </w:p>
    <w:p w14:paraId="3916A12E" w14:textId="77777777" w:rsidR="0013580C" w:rsidRDefault="0013580C" w:rsidP="0013580C">
      <w:pPr>
        <w:spacing w:after="160" w:line="251" w:lineRule="auto"/>
        <w:jc w:val="both"/>
      </w:pPr>
      <w:r>
        <w:rPr>
          <w:rFonts w:eastAsia="Calibri" w:cs="Calibri"/>
          <w:sz w:val="24"/>
          <w:szCs w:val="24"/>
          <w:lang w:eastAsia="en-US"/>
        </w:rPr>
        <w:t xml:space="preserve">vista la nota MI n. 388 del 17 marzo 2020 che, in merito alla valutazione delle attività didattiche a distanza recita: “… </w:t>
      </w:r>
      <w:r>
        <w:rPr>
          <w:rFonts w:eastAsia="Calibri" w:cs="Calibri"/>
          <w:i/>
          <w:iCs/>
          <w:sz w:val="24"/>
          <w:szCs w:val="24"/>
          <w:lang w:eastAsia="en-US"/>
        </w:rPr>
        <w:t xml:space="preserve">è …. necessario </w:t>
      </w:r>
      <w:r>
        <w:rPr>
          <w:rFonts w:eastAsia="Calibri"/>
          <w:i/>
          <w:iCs/>
          <w:sz w:val="24"/>
          <w:szCs w:val="24"/>
          <w:lang w:eastAsia="en-US"/>
        </w:rPr>
        <w:t>che si proceda ad attività di valutazione costanti, secondo i principi di tempestività e trasparenza che, ai sensi della normativa vigente, ma più ancora del buon senso didattico, debbono informare qualsiasi attività di valutazione. Se l’alunno non è subito informato che ha sbagliato, cosa ha sbagliato e perché ha sbagliato, la valutazione si trasforma in un rito sanzionatorio, che nulla ha a che fare con la didattica, qualsiasi sia la forma nella quale è esercitata. Ma la valutazione ha sempre anche un ruolo di valorizzazione, di indicazione di procedere con approfondimenti, con recuperi, consolidamenti, ricerche, in una ottica di personalizzazione che responsabilizza gli allievi, a maggior ragione in una situazione come questa. Si tratta di affermare il dovere alla valutazione da parte del docente, come competenza propria del profilo professionale, e il diritto alla valutazione dello studente, come elemento indispensabile di verifica dell’attività svolta, di restituzione, di chiarimento, di individuazione delle eventuali lacune, all’interno dei criteri stabiliti da ogni autonomia scolastica, ma assicurando la necessaria flessibilità. Le forme, le metodologie e gli strumenti per procedere alla valutazione in itinere degli apprendimenti, propedeutica alla valutazione finale, rientrano nella competenza di ciascun insegnante e hanno a riferimento i criteri approvati dal Collegio dei Docenti. La riflessione sul processo formativo compiuto nel corso dell’attuale periodo di sospensione dell’attività didattica in presenza sarà come di consueto condivisa dall’intero Consiglio di Classe</w:t>
      </w:r>
      <w:r>
        <w:rPr>
          <w:rFonts w:eastAsia="Calibri"/>
          <w:sz w:val="24"/>
          <w:szCs w:val="24"/>
          <w:lang w:eastAsia="en-US"/>
        </w:rPr>
        <w:t>”;</w:t>
      </w:r>
    </w:p>
    <w:p w14:paraId="34323B07" w14:textId="77777777" w:rsidR="0013580C" w:rsidRDefault="0013580C" w:rsidP="0013580C">
      <w:pPr>
        <w:spacing w:after="160" w:line="251" w:lineRule="auto"/>
        <w:jc w:val="both"/>
      </w:pPr>
      <w:r>
        <w:rPr>
          <w:rFonts w:eastAsia="Calibri"/>
          <w:sz w:val="24"/>
          <w:szCs w:val="24"/>
          <w:lang w:eastAsia="en-US"/>
        </w:rPr>
        <w:t>visto il D.L. n. 22 dell’8 aprile 2020;</w:t>
      </w:r>
    </w:p>
    <w:p w14:paraId="060F42CE" w14:textId="77777777" w:rsidR="0013580C" w:rsidRDefault="0013580C" w:rsidP="0013580C">
      <w:pPr>
        <w:spacing w:after="160" w:line="251" w:lineRule="auto"/>
        <w:jc w:val="both"/>
      </w:pPr>
      <w:r>
        <w:rPr>
          <w:rFonts w:eastAsia="Calibri" w:cs="Calibri"/>
          <w:sz w:val="24"/>
          <w:szCs w:val="24"/>
          <w:lang w:eastAsia="en-US"/>
        </w:rPr>
        <w:t xml:space="preserve">visto il punto 3.5. del Ptof </w:t>
      </w:r>
      <w:r>
        <w:rPr>
          <w:rFonts w:eastAsia="Calibri"/>
          <w:sz w:val="24"/>
          <w:szCs w:val="24"/>
          <w:lang w:eastAsia="en-US"/>
        </w:rPr>
        <w:t>2019/20-2021/22 dell’I.C. n.4 di Imola (Valutazione degli apprendimenti - SCUOLA SECONDARIA I GRADO - Criteri di valutazione comuni);</w:t>
      </w:r>
    </w:p>
    <w:p w14:paraId="12828259" w14:textId="77777777" w:rsidR="0013580C" w:rsidRDefault="0013580C" w:rsidP="0013580C">
      <w:pPr>
        <w:spacing w:after="160" w:line="251" w:lineRule="auto"/>
        <w:jc w:val="both"/>
      </w:pPr>
      <w:r>
        <w:rPr>
          <w:rFonts w:eastAsia="Calibri"/>
          <w:sz w:val="24"/>
          <w:szCs w:val="24"/>
          <w:lang w:eastAsia="en-US"/>
        </w:rPr>
        <w:t xml:space="preserve">viste le </w:t>
      </w:r>
      <w:hyperlink r:id="rId5" w:history="1">
        <w:r>
          <w:rPr>
            <w:rFonts w:eastAsia="Calibri" w:cs="Calibri"/>
            <w:sz w:val="24"/>
            <w:szCs w:val="24"/>
            <w:shd w:val="clear" w:color="auto" w:fill="FFFFFF"/>
            <w:lang w:eastAsia="en-US"/>
          </w:rPr>
          <w:t>Griglie di valutazione di tutte le discipline Scuola Secondaria di primo grado</w:t>
        </w:r>
      </w:hyperlink>
      <w:r>
        <w:rPr>
          <w:rFonts w:eastAsia="Calibri" w:cs="Calibri"/>
          <w:sz w:val="24"/>
          <w:szCs w:val="24"/>
          <w:lang w:eastAsia="en-US"/>
        </w:rPr>
        <w:t>, approvate dal Collegio dei Docenti e pubblicate nel sito web dell’Istituto (Istituto – Valutazione – Valutazione studenti);</w:t>
      </w:r>
    </w:p>
    <w:p w14:paraId="33CF5BF0" w14:textId="77777777" w:rsidR="0013580C" w:rsidRDefault="0013580C" w:rsidP="0013580C">
      <w:pPr>
        <w:jc w:val="both"/>
        <w:rPr>
          <w:rFonts w:eastAsia="Calibri" w:cs="Calibri"/>
        </w:rPr>
      </w:pPr>
      <w:r>
        <w:rPr>
          <w:rFonts w:eastAsia="Calibri" w:cs="Calibri"/>
        </w:rPr>
        <w:t xml:space="preserve">con la seguente votazione espressa in forma palese: </w:t>
      </w:r>
    </w:p>
    <w:tbl>
      <w:tblPr>
        <w:tblW w:w="9639" w:type="dxa"/>
        <w:jc w:val="center"/>
        <w:tblLayout w:type="fixed"/>
        <w:tblCellMar>
          <w:left w:w="10" w:type="dxa"/>
          <w:right w:w="10" w:type="dxa"/>
        </w:tblCellMar>
        <w:tblLook w:val="0000" w:firstRow="0" w:lastRow="0" w:firstColumn="0" w:lastColumn="0" w:noHBand="0" w:noVBand="0"/>
      </w:tblPr>
      <w:tblGrid>
        <w:gridCol w:w="3763"/>
        <w:gridCol w:w="3051"/>
        <w:gridCol w:w="2825"/>
      </w:tblGrid>
      <w:tr w:rsidR="0013580C" w14:paraId="37DDBC1F" w14:textId="77777777" w:rsidTr="009F483D">
        <w:tblPrEx>
          <w:tblCellMar>
            <w:top w:w="0" w:type="dxa"/>
            <w:bottom w:w="0" w:type="dxa"/>
          </w:tblCellMar>
        </w:tblPrEx>
        <w:trPr>
          <w:trHeight w:val="300"/>
          <w:jc w:val="center"/>
        </w:trPr>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3189D6" w14:textId="77777777" w:rsidR="0013580C" w:rsidRDefault="0013580C" w:rsidP="009F483D">
            <w:pPr>
              <w:tabs>
                <w:tab w:val="left" w:pos="360"/>
              </w:tabs>
              <w:jc w:val="center"/>
            </w:pPr>
            <w:r>
              <w:rPr>
                <w:rFonts w:eastAsia="Calibri" w:cs="Calibri"/>
              </w:rPr>
              <w:t>FAVOREVOLI</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818BB7" w14:textId="77777777" w:rsidR="0013580C" w:rsidRDefault="0013580C" w:rsidP="009F483D">
            <w:pPr>
              <w:tabs>
                <w:tab w:val="left" w:pos="360"/>
              </w:tabs>
              <w:jc w:val="center"/>
            </w:pPr>
            <w:r>
              <w:rPr>
                <w:rFonts w:eastAsia="Calibri" w:cs="Calibri"/>
              </w:rPr>
              <w:t>CONTRARI</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D9D56E" w14:textId="77777777" w:rsidR="0013580C" w:rsidRDefault="0013580C" w:rsidP="009F483D">
            <w:pPr>
              <w:tabs>
                <w:tab w:val="left" w:pos="360"/>
              </w:tabs>
              <w:jc w:val="center"/>
            </w:pPr>
            <w:r>
              <w:rPr>
                <w:rFonts w:eastAsia="Calibri" w:cs="Calibri"/>
              </w:rPr>
              <w:t>ASTENUTI</w:t>
            </w:r>
          </w:p>
        </w:tc>
      </w:tr>
      <w:tr w:rsidR="0013580C" w14:paraId="3F9EC243" w14:textId="77777777" w:rsidTr="009F483D">
        <w:tblPrEx>
          <w:tblCellMar>
            <w:top w:w="0" w:type="dxa"/>
            <w:bottom w:w="0" w:type="dxa"/>
          </w:tblCellMar>
        </w:tblPrEx>
        <w:trPr>
          <w:trHeight w:val="300"/>
          <w:jc w:val="center"/>
        </w:trPr>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6BEF6" w14:textId="77777777" w:rsidR="0013580C" w:rsidRDefault="0013580C" w:rsidP="009F483D">
            <w:pPr>
              <w:tabs>
                <w:tab w:val="left" w:pos="360"/>
              </w:tabs>
              <w:jc w:val="center"/>
            </w:pPr>
            <w:r>
              <w:t>28</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58CB11" w14:textId="77777777" w:rsidR="0013580C" w:rsidRDefault="0013580C" w:rsidP="009F483D">
            <w:pPr>
              <w:tabs>
                <w:tab w:val="left" w:pos="360"/>
              </w:tabs>
              <w:jc w:val="center"/>
            </w:pPr>
            <w:r>
              <w:t>16</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733400" w14:textId="77777777" w:rsidR="0013580C" w:rsidRDefault="0013580C" w:rsidP="009F483D">
            <w:pPr>
              <w:tabs>
                <w:tab w:val="left" w:pos="360"/>
              </w:tabs>
              <w:jc w:val="center"/>
            </w:pPr>
            <w:r>
              <w:t>1</w:t>
            </w:r>
          </w:p>
        </w:tc>
      </w:tr>
    </w:tbl>
    <w:p w14:paraId="47EC5002" w14:textId="099829E4" w:rsidR="00EC1F56" w:rsidRDefault="00EC1F56" w:rsidP="0013580C">
      <w:pPr>
        <w:jc w:val="both"/>
        <w:rPr>
          <w:rFonts w:cstheme="minorHAnsi"/>
          <w:b/>
        </w:rPr>
      </w:pPr>
    </w:p>
    <w:p w14:paraId="63ED6EBC" w14:textId="77777777" w:rsidR="0013580C" w:rsidRDefault="0013580C" w:rsidP="0013580C">
      <w:pPr>
        <w:ind w:left="720"/>
        <w:jc w:val="center"/>
      </w:pPr>
      <w:r>
        <w:rPr>
          <w:rFonts w:eastAsia="Calibri" w:cs="Calibri"/>
          <w:color w:val="000000"/>
        </w:rPr>
        <w:t>IL COLLEGIO DEI DOCENTI</w:t>
      </w:r>
    </w:p>
    <w:p w14:paraId="26BDFD7D" w14:textId="77777777" w:rsidR="0013580C" w:rsidRDefault="0013580C" w:rsidP="0013580C">
      <w:pPr>
        <w:ind w:left="720"/>
        <w:jc w:val="center"/>
      </w:pPr>
      <w:r>
        <w:rPr>
          <w:rFonts w:eastAsia="Calibri" w:cs="Calibri"/>
          <w:color w:val="000000"/>
        </w:rPr>
        <w:t>DELIBERA</w:t>
      </w:r>
    </w:p>
    <w:p w14:paraId="351523EF" w14:textId="77777777" w:rsidR="0013580C" w:rsidRDefault="0013580C" w:rsidP="0013580C">
      <w:pPr>
        <w:spacing w:after="160" w:line="256" w:lineRule="auto"/>
        <w:jc w:val="both"/>
      </w:pPr>
      <w:r>
        <w:rPr>
          <w:rFonts w:ascii="Calibri" w:eastAsia="Calibri" w:hAnsi="Calibri" w:cs="Calibri"/>
          <w:sz w:val="24"/>
          <w:szCs w:val="24"/>
          <w:lang w:eastAsia="en-US"/>
        </w:rPr>
        <w:t xml:space="preserve">di ritenere </w:t>
      </w:r>
      <w:r>
        <w:rPr>
          <w:rFonts w:ascii="Calibri" w:eastAsia="Calibri" w:hAnsi="Calibri" w:cs="Times New Roman"/>
          <w:sz w:val="24"/>
          <w:szCs w:val="24"/>
          <w:lang w:eastAsia="en-US"/>
        </w:rPr>
        <w:t>i criteri di valutazione precedentemente approvati dal Collegio dei Docenti idonei alla valutazione in itinere e finale dei risultati di apprendimento conseguiti sulla base della programmazione svolta, nell’a.s. 2019/20, in presenza ed a distanza;</w:t>
      </w:r>
    </w:p>
    <w:p w14:paraId="071060EB" w14:textId="77777777" w:rsidR="0013580C" w:rsidRDefault="0013580C" w:rsidP="0013580C">
      <w:pPr>
        <w:spacing w:after="160" w:line="256" w:lineRule="auto"/>
        <w:jc w:val="both"/>
      </w:pPr>
      <w:r>
        <w:rPr>
          <w:rFonts w:ascii="Calibri" w:eastAsia="Calibri" w:hAnsi="Calibri" w:cs="Times New Roman"/>
          <w:sz w:val="24"/>
          <w:szCs w:val="24"/>
          <w:lang w:eastAsia="en-US"/>
        </w:rPr>
        <w:t xml:space="preserve">a partire dal giorno 20 aprile saranno pubblicate nel registro elettronico le valutazioni, (comprese quelle riferite ad attivita’ di verifica precedentemente svolte), al fine  di garantire il diritto alla valutazione dello studente, attraverso la comunicazione agli studenti ed alle loro famiglie di un </w:t>
      </w:r>
      <w:r>
        <w:rPr>
          <w:rFonts w:ascii="Calibri" w:eastAsia="Calibri" w:hAnsi="Calibri" w:cs="Times New Roman"/>
          <w:sz w:val="24"/>
          <w:szCs w:val="24"/>
          <w:lang w:eastAsia="en-US"/>
        </w:rPr>
        <w:lastRenderedPageBreak/>
        <w:t>descrittore di voto (e del voto numerico corrispondente), contenuto nell’elenco degli indicatori di valutazione per la scuola secondaria di I grado</w:t>
      </w:r>
      <w:r>
        <w:rPr>
          <w:rFonts w:ascii="Calibri" w:eastAsia="Calibri" w:hAnsi="Calibri" w:cs="Calibri"/>
          <w:sz w:val="24"/>
          <w:szCs w:val="24"/>
          <w:lang w:eastAsia="en-US"/>
        </w:rPr>
        <w:t>, precedentemente approvati dal Collegio dei Docenti e pubblicati nel sito web dell’Istituto;</w:t>
      </w:r>
    </w:p>
    <w:p w14:paraId="1A62C9BA" w14:textId="77777777" w:rsidR="0013580C" w:rsidRDefault="0013580C" w:rsidP="0013580C">
      <w:pPr>
        <w:spacing w:after="160" w:line="256" w:lineRule="auto"/>
        <w:jc w:val="both"/>
      </w:pPr>
      <w:r>
        <w:rPr>
          <w:rFonts w:ascii="Calibri" w:eastAsia="Calibri" w:hAnsi="Calibri" w:cs="Times New Roman"/>
          <w:sz w:val="24"/>
          <w:szCs w:val="24"/>
          <w:lang w:eastAsia="en-US"/>
        </w:rPr>
        <w:t xml:space="preserve">in merito alla valutazione degli elaborati realizzati dagli studenti in autonomia, di approvare la facoltà, in capo ai singoli docenti che a loro discrezione intendono utilizzare tali elaborati per la valutazione, di integrare la </w:t>
      </w:r>
      <w:bookmarkStart w:id="0" w:name="_Hlk37789410"/>
      <w:r>
        <w:rPr>
          <w:rFonts w:ascii="Calibri" w:eastAsia="Calibri" w:hAnsi="Calibri" w:cs="Times New Roman"/>
          <w:sz w:val="24"/>
          <w:szCs w:val="24"/>
          <w:lang w:eastAsia="en-US"/>
        </w:rPr>
        <w:t>valutazione di tali elaborati c</w:t>
      </w:r>
      <w:bookmarkEnd w:id="0"/>
      <w:r>
        <w:rPr>
          <w:rFonts w:ascii="Calibri" w:eastAsia="Calibri" w:hAnsi="Calibri" w:cs="Times New Roman"/>
          <w:sz w:val="24"/>
          <w:szCs w:val="24"/>
          <w:lang w:eastAsia="en-US"/>
        </w:rPr>
        <w:t>on una valutazione mediante verifiche in sincrono od altre modalità complementari, dando principale risalto alle modalità che consentono di verificare l’autenticità del lavoro autonomo dello studente.</w:t>
      </w:r>
    </w:p>
    <w:p w14:paraId="5AE19A71" w14:textId="77777777" w:rsidR="0013580C" w:rsidRDefault="0013580C" w:rsidP="0013580C">
      <w:pPr>
        <w:jc w:val="both"/>
      </w:pPr>
    </w:p>
    <w:p w14:paraId="1BEED1E5" w14:textId="77777777" w:rsidR="0013580C" w:rsidRDefault="0013580C" w:rsidP="0013580C">
      <w:pPr>
        <w:jc w:val="both"/>
      </w:pPr>
      <w:r>
        <w:rPr>
          <w:rFonts w:eastAsia="Calibri" w:cs="Calibri"/>
          <w:b/>
          <w:color w:val="00000A"/>
        </w:rPr>
        <w:t>3.</w:t>
      </w:r>
      <w:r>
        <w:t xml:space="preserve"> </w:t>
      </w:r>
      <w:r>
        <w:rPr>
          <w:b/>
          <w:bCs/>
        </w:rPr>
        <w:t>Comunicazione alle famiglie degli alunni in merito alla partecipazione ed ai risultati di apprendimento      conseguit</w:t>
      </w:r>
      <w:r>
        <w:rPr>
          <w:rFonts w:eastAsia="Calibri" w:cs="Calibri"/>
          <w:b/>
          <w:bCs/>
          <w:color w:val="00000A"/>
        </w:rPr>
        <w:t>i</w:t>
      </w:r>
    </w:p>
    <w:p w14:paraId="1249304E" w14:textId="77777777" w:rsidR="0013580C" w:rsidRDefault="0013580C" w:rsidP="0013580C">
      <w:pPr>
        <w:ind w:left="720"/>
        <w:jc w:val="center"/>
      </w:pPr>
      <w:r>
        <w:rPr>
          <w:rFonts w:eastAsia="Calibri" w:cs="Calibri"/>
          <w:b/>
        </w:rPr>
        <w:t>DELIBERA N. 48</w:t>
      </w:r>
    </w:p>
    <w:p w14:paraId="1CCEE51F" w14:textId="77777777" w:rsidR="0013580C" w:rsidRDefault="0013580C" w:rsidP="0013580C">
      <w:pPr>
        <w:jc w:val="both"/>
      </w:pPr>
      <w:r>
        <w:rPr>
          <w:rFonts w:eastAsia="Calibri" w:cs="Calibri"/>
        </w:rPr>
        <w:t>con la seguente votazione espressa in forma palese:</w:t>
      </w:r>
    </w:p>
    <w:tbl>
      <w:tblPr>
        <w:tblW w:w="9639" w:type="dxa"/>
        <w:jc w:val="center"/>
        <w:tblLayout w:type="fixed"/>
        <w:tblCellMar>
          <w:left w:w="10" w:type="dxa"/>
          <w:right w:w="10" w:type="dxa"/>
        </w:tblCellMar>
        <w:tblLook w:val="0000" w:firstRow="0" w:lastRow="0" w:firstColumn="0" w:lastColumn="0" w:noHBand="0" w:noVBand="0"/>
      </w:tblPr>
      <w:tblGrid>
        <w:gridCol w:w="3763"/>
        <w:gridCol w:w="3051"/>
        <w:gridCol w:w="2825"/>
      </w:tblGrid>
      <w:tr w:rsidR="0013580C" w14:paraId="45E56A45" w14:textId="77777777" w:rsidTr="009F483D">
        <w:tblPrEx>
          <w:tblCellMar>
            <w:top w:w="0" w:type="dxa"/>
            <w:bottom w:w="0" w:type="dxa"/>
          </w:tblCellMar>
        </w:tblPrEx>
        <w:trPr>
          <w:trHeight w:val="300"/>
          <w:jc w:val="center"/>
        </w:trPr>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24C336" w14:textId="77777777" w:rsidR="0013580C" w:rsidRDefault="0013580C" w:rsidP="009F483D">
            <w:pPr>
              <w:tabs>
                <w:tab w:val="left" w:pos="360"/>
              </w:tabs>
              <w:jc w:val="center"/>
            </w:pPr>
            <w:bookmarkStart w:id="1" w:name="_Hlk37847472"/>
            <w:r>
              <w:rPr>
                <w:rFonts w:eastAsia="Calibri" w:cs="Calibri"/>
              </w:rPr>
              <w:t>FAVOREVOLI</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61AB4F" w14:textId="77777777" w:rsidR="0013580C" w:rsidRDefault="0013580C" w:rsidP="009F483D">
            <w:pPr>
              <w:tabs>
                <w:tab w:val="left" w:pos="360"/>
              </w:tabs>
              <w:jc w:val="center"/>
            </w:pPr>
            <w:r>
              <w:rPr>
                <w:rFonts w:eastAsia="Calibri" w:cs="Calibri"/>
              </w:rPr>
              <w:t>CONTRARI</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F5D47B" w14:textId="77777777" w:rsidR="0013580C" w:rsidRDefault="0013580C" w:rsidP="009F483D">
            <w:pPr>
              <w:tabs>
                <w:tab w:val="left" w:pos="360"/>
              </w:tabs>
              <w:jc w:val="center"/>
            </w:pPr>
            <w:r>
              <w:rPr>
                <w:rFonts w:eastAsia="Calibri" w:cs="Calibri"/>
              </w:rPr>
              <w:t>ASTENUTI</w:t>
            </w:r>
          </w:p>
        </w:tc>
      </w:tr>
      <w:tr w:rsidR="0013580C" w14:paraId="1D7FAF97" w14:textId="77777777" w:rsidTr="009F483D">
        <w:tblPrEx>
          <w:tblCellMar>
            <w:top w:w="0" w:type="dxa"/>
            <w:bottom w:w="0" w:type="dxa"/>
          </w:tblCellMar>
        </w:tblPrEx>
        <w:trPr>
          <w:trHeight w:val="300"/>
          <w:jc w:val="center"/>
        </w:trPr>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2AAF03" w14:textId="77777777" w:rsidR="0013580C" w:rsidRDefault="0013580C" w:rsidP="009F483D">
            <w:pPr>
              <w:tabs>
                <w:tab w:val="left" w:pos="360"/>
              </w:tabs>
              <w:jc w:val="center"/>
            </w:pPr>
            <w:r>
              <w:t>43</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88C6AE" w14:textId="77777777" w:rsidR="0013580C" w:rsidRDefault="0013580C" w:rsidP="009F483D">
            <w:pPr>
              <w:tabs>
                <w:tab w:val="left" w:pos="360"/>
              </w:tabs>
              <w:jc w:val="center"/>
            </w:pPr>
            <w:r>
              <w:t>0</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3ACAB7" w14:textId="77777777" w:rsidR="0013580C" w:rsidRDefault="0013580C" w:rsidP="009F483D">
            <w:pPr>
              <w:tabs>
                <w:tab w:val="left" w:pos="360"/>
              </w:tabs>
              <w:jc w:val="center"/>
            </w:pPr>
            <w:r>
              <w:t>2</w:t>
            </w:r>
          </w:p>
        </w:tc>
      </w:tr>
      <w:bookmarkEnd w:id="1"/>
    </w:tbl>
    <w:p w14:paraId="2D8BB6B8" w14:textId="49C7CA1E" w:rsidR="0013580C" w:rsidRDefault="0013580C" w:rsidP="0013580C">
      <w:pPr>
        <w:jc w:val="both"/>
        <w:rPr>
          <w:rFonts w:cstheme="minorHAnsi"/>
          <w:b/>
        </w:rPr>
      </w:pPr>
    </w:p>
    <w:p w14:paraId="06DF0C94" w14:textId="77777777" w:rsidR="0013580C" w:rsidRDefault="0013580C" w:rsidP="0013580C">
      <w:pPr>
        <w:jc w:val="center"/>
      </w:pPr>
      <w:r>
        <w:rPr>
          <w:rFonts w:eastAsia="Calibri" w:cs="Calibri"/>
          <w:color w:val="000000"/>
        </w:rPr>
        <w:t>IL COLLEGIO DEI DOCENTI</w:t>
      </w:r>
    </w:p>
    <w:p w14:paraId="35F23034" w14:textId="77777777" w:rsidR="0013580C" w:rsidRDefault="0013580C" w:rsidP="0013580C">
      <w:pPr>
        <w:jc w:val="center"/>
      </w:pPr>
      <w:r>
        <w:rPr>
          <w:rFonts w:eastAsia="Calibri" w:cs="Calibri"/>
          <w:color w:val="000000"/>
        </w:rPr>
        <w:t>DELIBERA</w:t>
      </w:r>
    </w:p>
    <w:p w14:paraId="27301BB3" w14:textId="77777777" w:rsidR="0013580C" w:rsidRDefault="0013580C" w:rsidP="0013580C">
      <w:pPr>
        <w:spacing w:after="160" w:line="256" w:lineRule="auto"/>
      </w:pPr>
      <w:r>
        <w:rPr>
          <w:rFonts w:ascii="Calibri" w:eastAsia="Calibri" w:hAnsi="Calibri" w:cs="Times New Roman"/>
          <w:lang w:eastAsia="en-US"/>
        </w:rPr>
        <w:t xml:space="preserve">di approvare, nella fase di sospensione delle attività didattiche per l’emergenza da Covid-19, le seguenti modalità di </w:t>
      </w:r>
      <w:r>
        <w:rPr>
          <w:rFonts w:ascii="Calibri" w:eastAsia="Calibri" w:hAnsi="Calibri" w:cs="Calibri"/>
          <w:sz w:val="24"/>
          <w:szCs w:val="24"/>
          <w:lang w:eastAsia="en-US"/>
        </w:rPr>
        <w:t>comunicazione alle famiglie degli alunni in merito alla partecipazione ed ai risultati di apprendimento conseguiti:</w:t>
      </w:r>
    </w:p>
    <w:p w14:paraId="7BA36F93" w14:textId="77777777" w:rsidR="0013580C" w:rsidRDefault="0013580C" w:rsidP="0013580C">
      <w:pPr>
        <w:numPr>
          <w:ilvl w:val="0"/>
          <w:numId w:val="1"/>
        </w:numPr>
        <w:autoSpaceDN w:val="0"/>
        <w:rPr>
          <w:rFonts w:eastAsia="Calibri"/>
          <w:lang w:eastAsia="en-US"/>
        </w:rPr>
      </w:pPr>
      <w:r>
        <w:rPr>
          <w:rFonts w:ascii="Calibri" w:eastAsia="Calibri" w:hAnsi="Calibri" w:cs="Times New Roman"/>
          <w:lang w:eastAsia="en-US"/>
        </w:rPr>
        <w:t>comunicazione via mail alle famiglie interessate la scarsa/poco proficua o la mancata partecipazione dei loro figli alle attività di didattica a distanza (previo monitoraggio per disciplina);</w:t>
      </w:r>
    </w:p>
    <w:p w14:paraId="47FC5A88" w14:textId="77777777" w:rsidR="0013580C" w:rsidRDefault="0013580C" w:rsidP="0013580C">
      <w:pPr>
        <w:numPr>
          <w:ilvl w:val="0"/>
          <w:numId w:val="1"/>
        </w:numPr>
        <w:autoSpaceDN w:val="0"/>
        <w:jc w:val="both"/>
        <w:rPr>
          <w:rFonts w:eastAsia="Calibri" w:cs="Calibri"/>
          <w:sz w:val="24"/>
          <w:szCs w:val="24"/>
          <w:lang w:eastAsia="en-US"/>
        </w:rPr>
      </w:pPr>
      <w:r>
        <w:rPr>
          <w:rFonts w:ascii="Calibri" w:eastAsia="Calibri" w:hAnsi="Calibri" w:cs="Calibri"/>
          <w:sz w:val="24"/>
          <w:szCs w:val="24"/>
          <w:lang w:eastAsia="en-US"/>
        </w:rPr>
        <w:t>sostituzione dei colloqui scuola-famiglia (mattutini su appuntamento e generali pomeridiani) con incontri in videoconferenza per i soli casi ritenuti necessari dai singoli Docenti;</w:t>
      </w:r>
    </w:p>
    <w:p w14:paraId="3729DE43" w14:textId="77777777" w:rsidR="0013580C" w:rsidRDefault="0013580C" w:rsidP="0013580C">
      <w:pPr>
        <w:numPr>
          <w:ilvl w:val="0"/>
          <w:numId w:val="1"/>
        </w:numPr>
        <w:autoSpaceDN w:val="0"/>
        <w:jc w:val="both"/>
      </w:pPr>
      <w:r>
        <w:rPr>
          <w:rFonts w:ascii="Calibri" w:eastAsia="Calibri" w:hAnsi="Calibri" w:cs="Times New Roman"/>
          <w:sz w:val="24"/>
          <w:szCs w:val="24"/>
          <w:lang w:eastAsia="en-US"/>
        </w:rPr>
        <w:t>comunicazione a tutti i genitori che:</w:t>
      </w:r>
    </w:p>
    <w:p w14:paraId="5C40756C" w14:textId="77777777" w:rsidR="0013580C" w:rsidRDefault="0013580C" w:rsidP="0013580C">
      <w:pPr>
        <w:numPr>
          <w:ilvl w:val="0"/>
          <w:numId w:val="2"/>
        </w:numPr>
        <w:autoSpaceDN w:val="0"/>
        <w:jc w:val="both"/>
      </w:pPr>
      <w:r>
        <w:rPr>
          <w:rFonts w:ascii="Calibri" w:eastAsia="Calibri" w:hAnsi="Calibri" w:cs="Times New Roman"/>
          <w:sz w:val="24"/>
          <w:szCs w:val="24"/>
          <w:lang w:eastAsia="en-US"/>
        </w:rPr>
        <w:t>relativamente alla verifica delle attività svolte, a partire dal giorno 20 aprile, la valutazione dello studente sarà esplicitata attraverso l’indicazione di un descrittore di voto (e del voto numerico corrispondente), contenuto nell’elenco degli indicatori di valutazione per la scuola secondaria di I grado</w:t>
      </w:r>
      <w:r>
        <w:rPr>
          <w:rFonts w:ascii="Calibri" w:eastAsia="Calibri" w:hAnsi="Calibri" w:cs="Calibri"/>
          <w:sz w:val="24"/>
          <w:szCs w:val="24"/>
          <w:lang w:eastAsia="en-US"/>
        </w:rPr>
        <w:t>, precedentemente approvati dal Collegio dei Docenti e pubblicati nel sito web dell’Istituto;</w:t>
      </w:r>
    </w:p>
    <w:p w14:paraId="2FE59C35" w14:textId="77777777" w:rsidR="0013580C" w:rsidRDefault="0013580C" w:rsidP="0013580C">
      <w:pPr>
        <w:numPr>
          <w:ilvl w:val="0"/>
          <w:numId w:val="2"/>
        </w:numPr>
        <w:autoSpaceDN w:val="0"/>
        <w:jc w:val="both"/>
        <w:rPr>
          <w:rFonts w:eastAsia="Calibri" w:cs="Calibri"/>
          <w:sz w:val="24"/>
          <w:szCs w:val="24"/>
          <w:lang w:eastAsia="en-US"/>
        </w:rPr>
      </w:pPr>
      <w:r>
        <w:rPr>
          <w:rFonts w:ascii="Calibri" w:eastAsia="Calibri" w:hAnsi="Calibri" w:cs="Calibri"/>
          <w:sz w:val="24"/>
          <w:szCs w:val="24"/>
          <w:lang w:eastAsia="en-US"/>
        </w:rPr>
        <w:t xml:space="preserve"> saranno allertati via mail i genitori degli alunni che non partecipano o partecipano non costantemente e poco proficuamente alle attività di didattica a distanza; </w:t>
      </w:r>
    </w:p>
    <w:p w14:paraId="16A66D48" w14:textId="77777777" w:rsidR="0013580C" w:rsidRDefault="0013580C" w:rsidP="0013580C">
      <w:pPr>
        <w:numPr>
          <w:ilvl w:val="0"/>
          <w:numId w:val="2"/>
        </w:numPr>
        <w:autoSpaceDN w:val="0"/>
        <w:jc w:val="both"/>
        <w:rPr>
          <w:rFonts w:eastAsia="Calibri" w:cs="Calibri"/>
          <w:sz w:val="24"/>
          <w:szCs w:val="24"/>
          <w:lang w:eastAsia="en-US"/>
        </w:rPr>
      </w:pPr>
      <w:r>
        <w:rPr>
          <w:rFonts w:ascii="Calibri" w:eastAsia="Calibri" w:hAnsi="Calibri" w:cs="Calibri"/>
          <w:sz w:val="24"/>
          <w:szCs w:val="24"/>
          <w:lang w:eastAsia="en-US"/>
        </w:rPr>
        <w:lastRenderedPageBreak/>
        <w:t xml:space="preserve"> nell’impossibilità di effettuare i colloqui scuola-famiglia, i Docenti inviteranno ad effettuare un colloquio in videoconferenza o per telefono i soli genitori degli alunni che stanno conseguendo insoddisfacenti risultati di apprendimento e/o che stanno avendo un comportamento poco partecipativo o poco corretto.</w:t>
      </w:r>
    </w:p>
    <w:p w14:paraId="09BB1656" w14:textId="77777777" w:rsidR="0013580C" w:rsidRDefault="0013580C" w:rsidP="0013580C">
      <w:pPr>
        <w:ind w:left="720"/>
        <w:rPr>
          <w:rFonts w:eastAsia="Calibri"/>
          <w:lang w:eastAsia="en-US"/>
        </w:rPr>
      </w:pPr>
    </w:p>
    <w:p w14:paraId="62D7FBF4" w14:textId="77777777" w:rsidR="0013580C" w:rsidRDefault="0013580C" w:rsidP="0013580C">
      <w:pPr>
        <w:jc w:val="both"/>
      </w:pPr>
      <w:r>
        <w:rPr>
          <w:b/>
          <w:bCs/>
        </w:rPr>
        <w:t>4. Approvazione verbale della seduta</w:t>
      </w:r>
    </w:p>
    <w:p w14:paraId="26B1D55B" w14:textId="77777777" w:rsidR="0013580C" w:rsidRDefault="0013580C" w:rsidP="0013580C">
      <w:pPr>
        <w:ind w:left="720"/>
        <w:jc w:val="center"/>
      </w:pPr>
      <w:r>
        <w:rPr>
          <w:rFonts w:eastAsia="Calibri" w:cs="Calibri"/>
          <w:b/>
        </w:rPr>
        <w:t>DELIBERA N. 49</w:t>
      </w:r>
    </w:p>
    <w:p w14:paraId="0F52DD74" w14:textId="77777777" w:rsidR="0013580C" w:rsidRDefault="0013580C" w:rsidP="0013580C">
      <w:pPr>
        <w:jc w:val="both"/>
      </w:pPr>
      <w:r>
        <w:rPr>
          <w:rFonts w:eastAsia="Calibri" w:cs="Calibri"/>
        </w:rPr>
        <w:t>con la seguente votazione espressa in forma palese: unanimità</w:t>
      </w:r>
    </w:p>
    <w:p w14:paraId="79065300" w14:textId="77777777" w:rsidR="0013580C" w:rsidRDefault="0013580C" w:rsidP="0013580C">
      <w:pPr>
        <w:jc w:val="center"/>
      </w:pPr>
    </w:p>
    <w:p w14:paraId="02AB191F" w14:textId="77777777" w:rsidR="0013580C" w:rsidRDefault="0013580C" w:rsidP="0013580C">
      <w:pPr>
        <w:jc w:val="center"/>
      </w:pPr>
      <w:r>
        <w:rPr>
          <w:rFonts w:eastAsia="Calibri" w:cs="Calibri"/>
          <w:color w:val="000000"/>
        </w:rPr>
        <w:t>IL COLLEGIO DEI DOCENTI</w:t>
      </w:r>
    </w:p>
    <w:p w14:paraId="78EF5FF3" w14:textId="77777777" w:rsidR="0013580C" w:rsidRDefault="0013580C" w:rsidP="0013580C">
      <w:pPr>
        <w:jc w:val="center"/>
      </w:pPr>
      <w:r>
        <w:rPr>
          <w:rFonts w:eastAsia="Calibri" w:cs="Calibri"/>
          <w:color w:val="000000"/>
        </w:rPr>
        <w:t>DELIBERA</w:t>
      </w:r>
    </w:p>
    <w:p w14:paraId="1240D522" w14:textId="77777777" w:rsidR="0013580C" w:rsidRDefault="0013580C" w:rsidP="0013580C">
      <w:pPr>
        <w:jc w:val="both"/>
      </w:pPr>
      <w:r>
        <w:rPr>
          <w:rFonts w:eastAsia="Calibri" w:cs="Calibri"/>
          <w:color w:val="000000"/>
        </w:rPr>
        <w:t>l’approvazione del verbale della seduta del 16 aprile 2020</w:t>
      </w:r>
      <w:r>
        <w:rPr>
          <w:rFonts w:eastAsia="Calibri" w:cs="Calibri"/>
          <w:color w:val="00000A"/>
        </w:rPr>
        <w:t>.</w:t>
      </w:r>
    </w:p>
    <w:p w14:paraId="10A1C7C7" w14:textId="77777777" w:rsidR="0013580C" w:rsidRDefault="0013580C" w:rsidP="0013580C">
      <w:pPr>
        <w:jc w:val="both"/>
        <w:rPr>
          <w:rFonts w:cstheme="minorHAnsi"/>
          <w:b/>
        </w:rPr>
      </w:pPr>
    </w:p>
    <w:sectPr w:rsidR="001358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96A2A"/>
    <w:multiLevelType w:val="multilevel"/>
    <w:tmpl w:val="54D02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696BE3"/>
    <w:multiLevelType w:val="multilevel"/>
    <w:tmpl w:val="3F58A14C"/>
    <w:lvl w:ilvl="0">
      <w:numFmt w:val="bullet"/>
      <w:lvlText w:val=""/>
      <w:lvlJc w:val="left"/>
      <w:pPr>
        <w:ind w:left="1080" w:hanging="360"/>
      </w:pPr>
      <w:rPr>
        <w:rFonts w:ascii="Symbol" w:hAnsi="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EC1F56"/>
    <w:rsid w:val="0013580C"/>
    <w:rsid w:val="00A85E27"/>
    <w:rsid w:val="00EC1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D6D7"/>
  <w15:docId w15:val="{1BBCE37D-6D2E-439A-8B39-D8F3F2DD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c4imola.edu.it/wp-content/uploads/sites/270/Griglie-di-valutazione-di-tutte-le-discipline-Scuola-Secondaria-di-primo-grado.doc"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Laura Santoriello</cp:lastModifiedBy>
  <cp:revision>3</cp:revision>
  <dcterms:created xsi:type="dcterms:W3CDTF">2019-09-19T06:49:00Z</dcterms:created>
  <dcterms:modified xsi:type="dcterms:W3CDTF">2020-04-17T09:27:00Z</dcterms:modified>
</cp:coreProperties>
</file>