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20" w:rsidRDefault="00805F20" w:rsidP="00805F20">
      <w:pPr>
        <w:widowControl/>
        <w:overflowPunct/>
        <w:jc w:val="right"/>
        <w:rPr>
          <w:rFonts w:ascii="Book Antiqua" w:eastAsia="Calibri" w:hAnsi="Book Antiqua"/>
          <w:szCs w:val="24"/>
          <w:lang w:val="it-IT"/>
        </w:rPr>
      </w:pPr>
      <w:r>
        <w:rPr>
          <w:rFonts w:ascii="Book Antiqua" w:eastAsia="Calibri" w:hAnsi="Book Antiqua"/>
          <w:szCs w:val="24"/>
          <w:lang w:val="it-IT"/>
        </w:rPr>
        <w:t>Allegato 2</w:t>
      </w:r>
    </w:p>
    <w:p w:rsidR="00805F20" w:rsidRDefault="00805F20" w:rsidP="00805F20">
      <w:pPr>
        <w:widowControl/>
        <w:overflowPunct/>
        <w:jc w:val="center"/>
        <w:rPr>
          <w:rFonts w:ascii="Book Antiqua" w:eastAsia="Calibri" w:hAnsi="Book Antiqua"/>
          <w:color w:val="000000"/>
          <w:szCs w:val="24"/>
          <w:lang w:val="it-IT"/>
        </w:rPr>
      </w:pPr>
      <w:r>
        <w:rPr>
          <w:rFonts w:ascii="Book Antiqua" w:eastAsia="Calibri" w:hAnsi="Book Antiqua"/>
          <w:b/>
          <w:bCs/>
          <w:color w:val="000000"/>
          <w:szCs w:val="24"/>
          <w:lang w:val="it-IT"/>
        </w:rPr>
        <w:t xml:space="preserve">Griglia valutazione Tutor </w:t>
      </w:r>
      <w:r>
        <w:rPr>
          <w:rFonts w:ascii="Book Antiqua" w:eastAsia="Calibri" w:hAnsi="Book Antiqua"/>
          <w:color w:val="000000"/>
          <w:szCs w:val="24"/>
          <w:lang w:val="it-IT"/>
        </w:rPr>
        <w:t xml:space="preserve">AVVISO INTERNO DI SELEZIONE </w:t>
      </w:r>
    </w:p>
    <w:p w:rsidR="00805F20" w:rsidRDefault="00805F20" w:rsidP="00805F20">
      <w:pPr>
        <w:widowControl/>
        <w:overflowPunct/>
        <w:jc w:val="center"/>
        <w:rPr>
          <w:rFonts w:ascii="Book Antiqua" w:eastAsia="Calibri" w:hAnsi="Book Antiqua"/>
          <w:color w:val="000000"/>
          <w:szCs w:val="24"/>
          <w:lang w:val="it-IT"/>
        </w:rPr>
      </w:pPr>
      <w:r>
        <w:rPr>
          <w:rFonts w:ascii="Book Antiqua" w:eastAsia="Calibri" w:hAnsi="Book Antiqua"/>
          <w:color w:val="000000"/>
          <w:szCs w:val="24"/>
          <w:lang w:val="it-IT"/>
        </w:rPr>
        <w:t>TUTOR/ESPERTI</w:t>
      </w:r>
    </w:p>
    <w:p w:rsidR="00805F20" w:rsidRPr="001E5BA8" w:rsidRDefault="00805F20" w:rsidP="00805F20">
      <w:pPr>
        <w:tabs>
          <w:tab w:val="left" w:pos="6979"/>
        </w:tabs>
        <w:spacing w:line="276" w:lineRule="exact"/>
        <w:ind w:left="20"/>
        <w:jc w:val="center"/>
        <w:rPr>
          <w:b/>
          <w:sz w:val="32"/>
          <w:szCs w:val="32"/>
        </w:rPr>
      </w:pPr>
      <w:r w:rsidRPr="001E5BA8">
        <w:rPr>
          <w:b/>
          <w:sz w:val="32"/>
          <w:szCs w:val="32"/>
        </w:rPr>
        <w:t>Codice 10.2.2.A FSEPON – EM- 2017 – 175</w:t>
      </w:r>
    </w:p>
    <w:p w:rsidR="00805F20" w:rsidRPr="001E5BA8" w:rsidRDefault="00805F20" w:rsidP="00805F20">
      <w:pPr>
        <w:tabs>
          <w:tab w:val="left" w:pos="6979"/>
        </w:tabs>
        <w:spacing w:line="276" w:lineRule="exact"/>
        <w:ind w:left="20"/>
        <w:jc w:val="center"/>
        <w:rPr>
          <w:b/>
          <w:sz w:val="32"/>
          <w:szCs w:val="32"/>
        </w:rPr>
      </w:pPr>
      <w:r w:rsidRPr="001E5BA8">
        <w:rPr>
          <w:b/>
          <w:sz w:val="32"/>
          <w:szCs w:val="32"/>
        </w:rPr>
        <w:t>TITOLO PROGETTO</w:t>
      </w:r>
    </w:p>
    <w:p w:rsidR="00805F20" w:rsidRPr="00EC501F" w:rsidRDefault="00805F20" w:rsidP="00805F20">
      <w:pPr>
        <w:tabs>
          <w:tab w:val="left" w:pos="6979"/>
        </w:tabs>
        <w:spacing w:line="276" w:lineRule="exact"/>
        <w:ind w:left="20"/>
        <w:jc w:val="center"/>
        <w:rPr>
          <w:b/>
          <w:sz w:val="32"/>
          <w:szCs w:val="32"/>
        </w:rPr>
      </w:pPr>
      <w:r w:rsidRPr="001E5BA8">
        <w:rPr>
          <w:b/>
          <w:sz w:val="32"/>
          <w:szCs w:val="32"/>
        </w:rPr>
        <w:t>“IDEAS (Innovative Didactic Experiences At School) for IC7’s students”</w:t>
      </w:r>
    </w:p>
    <w:p w:rsidR="00805F20" w:rsidRPr="001E5BA8" w:rsidRDefault="00805F20" w:rsidP="00805F20">
      <w:pPr>
        <w:widowControl/>
        <w:overflowPunct/>
        <w:jc w:val="center"/>
        <w:rPr>
          <w:rFonts w:ascii="Book Antiqua" w:eastAsia="Calibri" w:hAnsi="Book Antiqua" w:cs="Times New Roman,Bold"/>
          <w:b/>
          <w:bCs/>
          <w:i/>
          <w:sz w:val="28"/>
          <w:szCs w:val="28"/>
          <w:lang w:val="en-US"/>
        </w:rPr>
      </w:pPr>
    </w:p>
    <w:p w:rsidR="00805F20" w:rsidRDefault="00805F20" w:rsidP="00805F20">
      <w:pPr>
        <w:widowControl/>
        <w:overflowPunct/>
        <w:jc w:val="both"/>
        <w:rPr>
          <w:rFonts w:ascii="Book Antiqua" w:eastAsia="Calibri" w:hAnsi="Book Antiqua" w:cs="Times New Roman,Bold"/>
          <w:b/>
          <w:bCs/>
          <w:sz w:val="28"/>
          <w:szCs w:val="28"/>
          <w:lang w:val="it-IT"/>
        </w:rPr>
      </w:pPr>
      <w:r>
        <w:rPr>
          <w:rFonts w:ascii="Book Antiqua" w:eastAsia="Calibri" w:hAnsi="Book Antiqua" w:cs="Times New Roman,Bold"/>
          <w:b/>
          <w:bCs/>
          <w:sz w:val="28"/>
          <w:szCs w:val="28"/>
          <w:lang w:val="it-IT"/>
        </w:rPr>
        <w:t>TUTOR</w:t>
      </w:r>
    </w:p>
    <w:p w:rsidR="00805F20" w:rsidRDefault="00805F20" w:rsidP="00805F20">
      <w:pPr>
        <w:widowControl/>
        <w:overflowPunct/>
        <w:jc w:val="both"/>
        <w:rPr>
          <w:rFonts w:ascii="Book Antiqua" w:eastAsia="Calibri" w:hAnsi="Book Antiqua" w:cs="Times New Roman,Bold"/>
          <w:b/>
          <w:bCs/>
          <w:sz w:val="28"/>
          <w:szCs w:val="28"/>
          <w:lang w:val="it-IT"/>
        </w:rPr>
      </w:pPr>
      <w:r>
        <w:rPr>
          <w:rFonts w:ascii="Book Antiqua" w:eastAsia="Calibri" w:hAnsi="Book Antiqua" w:cs="Times New Roman,Bold"/>
          <w:b/>
          <w:bCs/>
          <w:sz w:val="28"/>
          <w:szCs w:val="28"/>
          <w:lang w:val="it-IT"/>
        </w:rPr>
        <w:t>ESPERTO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276"/>
        <w:gridCol w:w="1559"/>
      </w:tblGrid>
      <w:tr w:rsidR="00805F20" w:rsidTr="00927C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PUNTEGGIO A CURA UFFICIO</w:t>
            </w:r>
          </w:p>
        </w:tc>
      </w:tr>
      <w:tr w:rsidR="00805F20" w:rsidTr="00927C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0" w:rsidRDefault="00805F20" w:rsidP="00927C71">
            <w:pPr>
              <w:widowControl/>
              <w:overflowPunct/>
              <w:jc w:val="both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Laurea specialistica</w:t>
            </w:r>
          </w:p>
          <w:p w:rsidR="00805F20" w:rsidRDefault="00805F20" w:rsidP="00927C71">
            <w:pPr>
              <w:widowControl/>
              <w:overflowPunct/>
              <w:jc w:val="both"/>
              <w:rPr>
                <w:rFonts w:ascii="Book Antiqua" w:eastAsia="Calibri" w:hAnsi="Book Antiqua" w:cs="Times New Roman,Bold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/>
                <w:bCs/>
                <w:sz w:val="22"/>
                <w:szCs w:val="22"/>
                <w:lang w:val="it-IT"/>
              </w:rPr>
              <w:t>TITOLO ACCESSO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0" w:rsidRDefault="00805F20" w:rsidP="00927C71">
            <w:pPr>
              <w:widowControl/>
              <w:overflowPunct/>
              <w:autoSpaceDE/>
              <w:adjustRightInd/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>Punti 5 per votazione fino a 80</w:t>
            </w:r>
          </w:p>
          <w:p w:rsidR="00805F20" w:rsidRDefault="00805F20" w:rsidP="00927C71">
            <w:pPr>
              <w:widowControl/>
              <w:overflowPunct/>
              <w:autoSpaceDE/>
              <w:adjustRightInd/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>Punti 6 per votazione da 81 a 95</w:t>
            </w:r>
          </w:p>
          <w:p w:rsidR="00805F20" w:rsidRDefault="00805F20" w:rsidP="00927C71">
            <w:pPr>
              <w:widowControl/>
              <w:overflowPunct/>
              <w:autoSpaceDE/>
              <w:adjustRightInd/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>Punti 7 per votazione da 96 a 110</w:t>
            </w:r>
          </w:p>
          <w:p w:rsidR="00805F20" w:rsidRDefault="00805F20" w:rsidP="00927C71">
            <w:pPr>
              <w:widowControl/>
              <w:overflowPunct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</w:p>
        </w:tc>
      </w:tr>
      <w:tr w:rsidR="00805F20" w:rsidTr="00927C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0" w:rsidRDefault="00805F20" w:rsidP="00927C71">
            <w:pPr>
              <w:widowControl/>
              <w:overflowPunct/>
              <w:jc w:val="both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 w:rsidRPr="00CE35A9">
              <w:rPr>
                <w:rFonts w:ascii="Baskerville Old Face" w:hAnsi="Baskerville Old Face"/>
                <w:sz w:val="22"/>
                <w:szCs w:val="22"/>
                <w:lang w:val="it-IT"/>
              </w:rPr>
              <w:t>Per</w:t>
            </w:r>
            <w:r w:rsidRPr="00CE35A9">
              <w:rPr>
                <w:rFonts w:ascii="Baskerville Old Face" w:hAnsi="Baskerville Old Face"/>
                <w:spacing w:val="-6"/>
                <w:sz w:val="22"/>
                <w:szCs w:val="22"/>
                <w:lang w:val="it-IT"/>
              </w:rPr>
              <w:t xml:space="preserve"> </w:t>
            </w:r>
            <w:r w:rsidRPr="00CE35A9">
              <w:rPr>
                <w:rFonts w:ascii="Baskerville Old Face" w:hAnsi="Baskerville Old Face"/>
                <w:sz w:val="22"/>
                <w:szCs w:val="22"/>
                <w:lang w:val="it-IT"/>
              </w:rPr>
              <w:t>ogni</w:t>
            </w:r>
            <w:r w:rsidRPr="00CE35A9">
              <w:rPr>
                <w:rFonts w:ascii="Baskerville Old Face" w:hAnsi="Baskerville Old Face"/>
                <w:spacing w:val="-7"/>
                <w:sz w:val="22"/>
                <w:szCs w:val="22"/>
                <w:lang w:val="it-IT"/>
              </w:rPr>
              <w:t xml:space="preserve"> </w:t>
            </w:r>
            <w:r w:rsidRPr="00CE35A9">
              <w:rPr>
                <w:rFonts w:ascii="Baskerville Old Face" w:hAnsi="Baskerville Old Face"/>
                <w:sz w:val="22"/>
                <w:szCs w:val="22"/>
                <w:lang w:val="it-IT"/>
              </w:rPr>
              <w:t>an</w:t>
            </w:r>
            <w:r w:rsidRPr="00CE35A9">
              <w:rPr>
                <w:rFonts w:ascii="Baskerville Old Face" w:hAnsi="Baskerville Old Face"/>
                <w:spacing w:val="-1"/>
                <w:sz w:val="22"/>
                <w:szCs w:val="22"/>
                <w:lang w:val="it-IT"/>
              </w:rPr>
              <w:t>n</w:t>
            </w:r>
            <w:r w:rsidRPr="00CE35A9">
              <w:rPr>
                <w:rFonts w:ascii="Baskerville Old Face" w:hAnsi="Baskerville Old Face"/>
                <w:sz w:val="22"/>
                <w:szCs w:val="22"/>
                <w:lang w:val="it-IT"/>
              </w:rPr>
              <w:t>o</w:t>
            </w:r>
            <w:r w:rsidRPr="00CE35A9">
              <w:rPr>
                <w:rFonts w:ascii="Baskerville Old Face" w:hAnsi="Baskerville Old Face"/>
                <w:spacing w:val="-8"/>
                <w:sz w:val="22"/>
                <w:szCs w:val="22"/>
                <w:lang w:val="it-IT"/>
              </w:rPr>
              <w:t xml:space="preserve"> </w:t>
            </w:r>
            <w:r w:rsidRPr="00CE35A9">
              <w:rPr>
                <w:rFonts w:ascii="Baskerville Old Face" w:hAnsi="Baskerville Old Face"/>
                <w:sz w:val="22"/>
                <w:szCs w:val="22"/>
                <w:lang w:val="it-IT"/>
              </w:rPr>
              <w:t>di</w:t>
            </w:r>
            <w:r w:rsidRPr="00D37D71">
              <w:rPr>
                <w:rFonts w:ascii="Baskerville Old Face" w:hAnsi="Baskerville Old Face"/>
                <w:sz w:val="22"/>
                <w:szCs w:val="22"/>
                <w:lang w:val="it-IT"/>
              </w:rPr>
              <w:t xml:space="preserve"> esperienza</w:t>
            </w:r>
            <w:r w:rsidRPr="00D37D71">
              <w:rPr>
                <w:rFonts w:ascii="Baskerville Old Face" w:hAnsi="Baskerville Old Face"/>
                <w:spacing w:val="-18"/>
                <w:sz w:val="22"/>
                <w:szCs w:val="22"/>
                <w:lang w:val="it-IT"/>
              </w:rPr>
              <w:t xml:space="preserve"> </w:t>
            </w:r>
            <w:r w:rsidRPr="00D37D71">
              <w:rPr>
                <w:rFonts w:ascii="Baskerville Old Face" w:hAnsi="Baskerville Old Face"/>
                <w:sz w:val="22"/>
                <w:szCs w:val="22"/>
                <w:lang w:val="it-IT"/>
              </w:rPr>
              <w:t>s</w:t>
            </w:r>
            <w:r w:rsidRPr="00D37D71">
              <w:rPr>
                <w:rFonts w:ascii="Baskerville Old Face" w:hAnsi="Baskerville Old Face"/>
                <w:spacing w:val="2"/>
                <w:sz w:val="22"/>
                <w:szCs w:val="22"/>
                <w:lang w:val="it-IT"/>
              </w:rPr>
              <w:t>p</w:t>
            </w:r>
            <w:r w:rsidRPr="00D37D71">
              <w:rPr>
                <w:rFonts w:ascii="Baskerville Old Face" w:hAnsi="Baskerville Old Face"/>
                <w:sz w:val="22"/>
                <w:szCs w:val="22"/>
                <w:lang w:val="it-IT"/>
              </w:rPr>
              <w:t>ecifica di</w:t>
            </w:r>
            <w:r w:rsidRPr="00D37D71">
              <w:rPr>
                <w:rFonts w:ascii="Baskerville Old Face" w:hAnsi="Baskerville Old Face"/>
                <w:spacing w:val="-4"/>
                <w:sz w:val="22"/>
                <w:szCs w:val="22"/>
                <w:lang w:val="it-IT"/>
              </w:rPr>
              <w:t xml:space="preserve"> </w:t>
            </w:r>
            <w:r w:rsidRPr="00D37D71">
              <w:rPr>
                <w:rFonts w:ascii="Baskerville Old Face" w:hAnsi="Baskerville Old Face"/>
                <w:w w:val="99"/>
                <w:sz w:val="22"/>
                <w:szCs w:val="22"/>
                <w:lang w:val="it-IT"/>
              </w:rPr>
              <w:t>insegna</w:t>
            </w:r>
            <w:r w:rsidRPr="00D37D71">
              <w:rPr>
                <w:rFonts w:ascii="Baskerville Old Face" w:hAnsi="Baskerville Old Face"/>
                <w:spacing w:val="-4"/>
                <w:w w:val="99"/>
                <w:sz w:val="22"/>
                <w:szCs w:val="22"/>
                <w:lang w:val="it-IT"/>
              </w:rPr>
              <w:t>m</w:t>
            </w:r>
            <w:r w:rsidRPr="00D37D71">
              <w:rPr>
                <w:rFonts w:ascii="Baskerville Old Face" w:hAnsi="Baskerville Old Face"/>
                <w:spacing w:val="1"/>
                <w:w w:val="99"/>
                <w:sz w:val="22"/>
                <w:szCs w:val="22"/>
                <w:lang w:val="it-IT"/>
              </w:rPr>
              <w:t>e</w:t>
            </w:r>
            <w:r w:rsidRPr="00D37D71">
              <w:rPr>
                <w:rFonts w:ascii="Baskerville Old Face" w:hAnsi="Baskerville Old Face"/>
                <w:w w:val="99"/>
                <w:sz w:val="22"/>
                <w:szCs w:val="22"/>
                <w:lang w:val="it-IT"/>
              </w:rPr>
              <w:t>nto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0" w:rsidRDefault="00805F20" w:rsidP="00927C71">
            <w:pPr>
              <w:widowControl/>
              <w:overflowPunct/>
              <w:autoSpaceDE/>
              <w:adjustRightInd/>
              <w:jc w:val="both"/>
              <w:rPr>
                <w:rFonts w:ascii="Book Antiqua" w:hAnsi="Book Antiqua"/>
                <w:szCs w:val="24"/>
                <w:lang w:val="it-IT"/>
              </w:rPr>
            </w:pPr>
            <w:r>
              <w:rPr>
                <w:rFonts w:ascii="Book Antiqua" w:hAnsi="Book Antiqua"/>
                <w:szCs w:val="24"/>
                <w:lang w:val="it-IT"/>
              </w:rPr>
              <w:t xml:space="preserve">Punti </w:t>
            </w:r>
            <w:proofErr w:type="gramStart"/>
            <w:r>
              <w:rPr>
                <w:rFonts w:ascii="Book Antiqua" w:hAnsi="Book Antiqua"/>
                <w:szCs w:val="24"/>
                <w:lang w:val="it-IT"/>
              </w:rPr>
              <w:t>2  fino</w:t>
            </w:r>
            <w:proofErr w:type="gramEnd"/>
            <w:r>
              <w:rPr>
                <w:rFonts w:ascii="Book Antiqua" w:hAnsi="Book Antiqua"/>
                <w:szCs w:val="24"/>
                <w:lang w:val="it-IT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</w:p>
        </w:tc>
      </w:tr>
      <w:tr w:rsidR="00805F20" w:rsidTr="00927C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0" w:rsidRDefault="00805F20" w:rsidP="00927C71">
            <w:pPr>
              <w:widowControl/>
              <w:overflowPunct/>
              <w:jc w:val="both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 w:rsidRPr="00F170D4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Progettazione didattica del percorso formativo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0" w:rsidRDefault="00805F20" w:rsidP="00927C71">
            <w:pPr>
              <w:widowControl/>
              <w:overflowPunct/>
              <w:autoSpaceDE/>
              <w:adjustRightInd/>
              <w:jc w:val="both"/>
              <w:rPr>
                <w:rFonts w:ascii="Book Antiqua" w:hAnsi="Book Antiqua"/>
                <w:szCs w:val="24"/>
                <w:lang w:val="it-IT"/>
              </w:rPr>
            </w:pPr>
            <w:r w:rsidRPr="00F170D4">
              <w:rPr>
                <w:rFonts w:ascii="Book Antiqua" w:hAnsi="Book Antiqua"/>
                <w:szCs w:val="24"/>
                <w:lang w:val="it-IT"/>
              </w:rPr>
              <w:t xml:space="preserve">Fino ad un massimo di </w:t>
            </w:r>
            <w:proofErr w:type="gramStart"/>
            <w:r w:rsidRPr="00F170D4">
              <w:rPr>
                <w:rFonts w:ascii="Book Antiqua" w:hAnsi="Book Antiqua"/>
                <w:szCs w:val="24"/>
                <w:lang w:val="it-IT"/>
              </w:rPr>
              <w:t>10  punti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</w:p>
        </w:tc>
      </w:tr>
      <w:tr w:rsidR="00805F20" w:rsidTr="00927C7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0" w:rsidRPr="00F170D4" w:rsidRDefault="00805F20" w:rsidP="00927C71">
            <w:pPr>
              <w:widowControl/>
              <w:overflowPunct/>
              <w:jc w:val="both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 w:rsidRPr="00F170D4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Certificazioni informatiche</w:t>
            </w:r>
          </w:p>
          <w:p w:rsidR="00805F20" w:rsidRDefault="00805F20" w:rsidP="00927C71">
            <w:pPr>
              <w:widowControl/>
              <w:overflowPunct/>
              <w:jc w:val="both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  <w:r w:rsidRPr="00F170D4"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0" w:rsidRDefault="00805F20" w:rsidP="00927C71">
            <w:pPr>
              <w:widowControl/>
              <w:overflowPunct/>
              <w:autoSpaceDE/>
              <w:adjustRightInd/>
              <w:jc w:val="both"/>
              <w:rPr>
                <w:rFonts w:ascii="Book Antiqua" w:hAnsi="Book Antiqua"/>
                <w:lang w:val="it-IT"/>
              </w:rPr>
            </w:pPr>
            <w:r w:rsidRPr="00F170D4">
              <w:rPr>
                <w:rFonts w:ascii="Book Antiqua" w:hAnsi="Book Antiqua"/>
                <w:lang w:val="it-IT"/>
              </w:rPr>
              <w:t>n.2 per ogni certificazione fino ad un massimo di 4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0" w:rsidRDefault="00805F20" w:rsidP="00927C71">
            <w:pPr>
              <w:widowControl/>
              <w:overflowPunct/>
              <w:jc w:val="center"/>
              <w:rPr>
                <w:rFonts w:ascii="Book Antiqua" w:eastAsia="Calibri" w:hAnsi="Book Antiqua" w:cs="Times New Roman,Bold"/>
                <w:bCs/>
                <w:sz w:val="22"/>
                <w:szCs w:val="22"/>
                <w:lang w:val="it-IT"/>
              </w:rPr>
            </w:pPr>
          </w:p>
        </w:tc>
      </w:tr>
    </w:tbl>
    <w:p w:rsidR="00805F20" w:rsidRDefault="00805F20" w:rsidP="00805F20">
      <w:pPr>
        <w:widowControl/>
        <w:overflowPunct/>
        <w:jc w:val="both"/>
        <w:rPr>
          <w:rFonts w:ascii="Book Antiqua" w:eastAsia="Calibri" w:hAnsi="Book Antiqua" w:cs="Times New Roman,Bold"/>
          <w:b/>
          <w:bCs/>
          <w:sz w:val="28"/>
          <w:szCs w:val="28"/>
          <w:lang w:val="it-IT"/>
        </w:rPr>
      </w:pPr>
    </w:p>
    <w:p w:rsidR="00805F20" w:rsidRDefault="00805F20" w:rsidP="00805F20">
      <w:pPr>
        <w:widowControl/>
        <w:overflowPunct/>
        <w:jc w:val="both"/>
        <w:rPr>
          <w:rFonts w:ascii="Book Antiqua" w:eastAsia="Calibri" w:hAnsi="Book Antiqua" w:cs="Times New Roman,Bold"/>
          <w:b/>
          <w:bCs/>
          <w:sz w:val="28"/>
          <w:szCs w:val="28"/>
          <w:lang w:val="it-IT"/>
        </w:rPr>
      </w:pPr>
    </w:p>
    <w:p w:rsidR="00805F20" w:rsidRDefault="00805F20" w:rsidP="00805F20">
      <w:pPr>
        <w:widowControl/>
        <w:overflowPunct/>
        <w:rPr>
          <w:rFonts w:ascii="Book Antiqua" w:eastAsia="Calibri" w:hAnsi="Book Antiqua" w:cs="Times New Roman,Bold"/>
          <w:b/>
          <w:bCs/>
          <w:i/>
          <w:sz w:val="28"/>
          <w:szCs w:val="28"/>
          <w:lang w:val="it-IT"/>
        </w:rPr>
      </w:pPr>
    </w:p>
    <w:p w:rsidR="00805F20" w:rsidRDefault="00805F20" w:rsidP="00805F20">
      <w:pPr>
        <w:widowControl/>
        <w:overflowPunct/>
        <w:rPr>
          <w:rFonts w:ascii="Book Antiqua" w:eastAsia="Calibri" w:hAnsi="Book Antiqua" w:cs="Times New Roman,Bold"/>
          <w:b/>
          <w:bCs/>
          <w:i/>
          <w:sz w:val="28"/>
          <w:szCs w:val="28"/>
          <w:lang w:val="it-IT"/>
        </w:rPr>
      </w:pPr>
    </w:p>
    <w:tbl>
      <w:tblPr>
        <w:tblW w:w="7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831"/>
      </w:tblGrid>
      <w:tr w:rsidR="00805F20" w:rsidTr="00927C71">
        <w:trPr>
          <w:trHeight w:val="40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0" w:rsidRDefault="00805F20" w:rsidP="00927C71">
            <w:pPr>
              <w:pStyle w:val="Default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Titolo modulo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F20" w:rsidRDefault="00805F20" w:rsidP="00927C71">
            <w:pPr>
              <w:pStyle w:val="Default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Laurea specialistica richiesta</w:t>
            </w:r>
          </w:p>
        </w:tc>
      </w:tr>
      <w:tr w:rsidR="00805F20" w:rsidTr="00927C71">
        <w:tc>
          <w:tcPr>
            <w:tcW w:w="3369" w:type="dxa"/>
          </w:tcPr>
          <w:p w:rsidR="00805F20" w:rsidRPr="00340F64" w:rsidRDefault="00805F20" w:rsidP="00927C71">
            <w:pPr>
              <w:rPr>
                <w:rFonts w:ascii="Baskerville Old Face" w:hAnsi="Baskerville Old Face" w:cs="BookAntiqua"/>
                <w:szCs w:val="24"/>
              </w:rPr>
            </w:pPr>
            <w:bookmarkStart w:id="0" w:name="_GoBack"/>
            <w:bookmarkEnd w:id="0"/>
            <w:r w:rsidRPr="00340F64">
              <w:rPr>
                <w:rFonts w:ascii="Baskerville Old Face" w:hAnsi="Baskerville Old Face" w:cs="BookAntiqua"/>
                <w:szCs w:val="24"/>
              </w:rPr>
              <w:t>UN CORTILE CHE DIVENTA GIARDINO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F20" w:rsidRDefault="00805F20" w:rsidP="00927C71">
            <w:pPr>
              <w:pStyle w:val="Default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Discipline scientifiche – e conoscenze in ambito agrario e agronomia</w:t>
            </w:r>
          </w:p>
        </w:tc>
      </w:tr>
    </w:tbl>
    <w:p w:rsidR="00805F20" w:rsidRDefault="00805F20" w:rsidP="00805F20">
      <w:pPr>
        <w:widowControl/>
        <w:overflowPunct/>
        <w:jc w:val="both"/>
        <w:rPr>
          <w:rFonts w:ascii="Book Antiqua" w:eastAsia="Calibri" w:hAnsi="Book Antiqua"/>
          <w:szCs w:val="24"/>
          <w:lang w:val="it-IT"/>
        </w:rPr>
      </w:pPr>
    </w:p>
    <w:p w:rsidR="00805F20" w:rsidRDefault="00805F20" w:rsidP="00805F20">
      <w:pPr>
        <w:widowControl/>
        <w:overflowPunct/>
        <w:autoSpaceDE/>
        <w:adjustRightInd/>
        <w:jc w:val="both"/>
        <w:rPr>
          <w:rFonts w:ascii="Book Antiqua" w:eastAsia="Calibri" w:hAnsi="Book Antiqua"/>
          <w:szCs w:val="24"/>
          <w:lang w:val="it-IT"/>
        </w:rPr>
      </w:pPr>
    </w:p>
    <w:p w:rsidR="00805F20" w:rsidRDefault="00805F20" w:rsidP="00805F20">
      <w:pPr>
        <w:widowControl/>
        <w:overflowPunct/>
        <w:autoSpaceDE/>
        <w:adjustRightInd/>
        <w:jc w:val="both"/>
        <w:rPr>
          <w:rFonts w:ascii="Book Antiqua" w:eastAsia="Calibri" w:hAnsi="Book Antiqua"/>
          <w:szCs w:val="24"/>
          <w:lang w:val="it-IT"/>
        </w:rPr>
      </w:pPr>
      <w:r>
        <w:rPr>
          <w:rFonts w:ascii="Book Antiqua" w:eastAsia="Calibri" w:hAnsi="Book Antiqua"/>
          <w:szCs w:val="24"/>
          <w:lang w:val="it-IT"/>
        </w:rPr>
        <w:t>Data ______________</w:t>
      </w:r>
    </w:p>
    <w:p w:rsidR="00805F20" w:rsidRDefault="00805F20" w:rsidP="00805F20">
      <w:pPr>
        <w:widowControl/>
        <w:overflowPunct/>
        <w:autoSpaceDE/>
        <w:adjustRightInd/>
        <w:jc w:val="both"/>
        <w:rPr>
          <w:rFonts w:ascii="Book Antiqua" w:eastAsia="Calibri" w:hAnsi="Book Antiqua"/>
          <w:szCs w:val="24"/>
          <w:lang w:val="it-IT"/>
        </w:rPr>
      </w:pPr>
    </w:p>
    <w:p w:rsidR="00805F20" w:rsidRDefault="00805F20" w:rsidP="00805F20">
      <w:pPr>
        <w:widowControl/>
        <w:overflowPunct/>
        <w:autoSpaceDE/>
        <w:adjustRightInd/>
        <w:jc w:val="both"/>
        <w:rPr>
          <w:rFonts w:ascii="Book Antiqua" w:hAnsi="Book Antiqua"/>
          <w:b/>
          <w:sz w:val="28"/>
          <w:szCs w:val="28"/>
          <w:lang w:val="it-IT"/>
        </w:rPr>
      </w:pP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</w:r>
      <w:r>
        <w:rPr>
          <w:rFonts w:ascii="Book Antiqua" w:eastAsia="Calibri" w:hAnsi="Book Antiqua"/>
          <w:szCs w:val="24"/>
          <w:lang w:val="it-IT"/>
        </w:rPr>
        <w:tab/>
        <w:t>Firma ____________________</w:t>
      </w:r>
    </w:p>
    <w:p w:rsidR="00805F20" w:rsidRDefault="00805F20" w:rsidP="00805F20"/>
    <w:p w:rsidR="009C749E" w:rsidRDefault="009C749E"/>
    <w:sectPr w:rsidR="009C74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9"/>
  <w:drawingGridVerticalSpacing w:val="119"/>
  <w:displayHorizontalDrawingGridEvery w:val="0"/>
  <w:displayVerticalDrawingGridEvery w:val="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20"/>
    <w:rsid w:val="00051A98"/>
    <w:rsid w:val="00805F20"/>
    <w:rsid w:val="009C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11231-5168-4816-A415-F9CECF8C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5F2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l-GR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05F2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2018-07-04T08:25:00Z</dcterms:created>
  <dcterms:modified xsi:type="dcterms:W3CDTF">2018-07-04T08:27:00Z</dcterms:modified>
</cp:coreProperties>
</file>