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25584C">
            <w:pPr>
              <w:pStyle w:val="Rientrocorpodel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Default="003153E7" w:rsidP="0025584C">
            <w:pPr>
              <w:pStyle w:val="Rientrocorpodel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ai</w:t>
            </w:r>
            <w:proofErr w:type="gram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677923B2" w14:textId="77777777" w:rsidR="0025584C" w:rsidRPr="00375F48" w:rsidRDefault="0025584C" w:rsidP="0025584C">
            <w:pPr>
              <w:pStyle w:val="Rientrocorpodel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68D7AF" w14:textId="6099911E" w:rsidR="0025584C" w:rsidRPr="0025584C" w:rsidRDefault="003153E7" w:rsidP="0025584C">
            <w:pPr>
              <w:pStyle w:val="Rientrocorpodel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 L’AFFIDAMENTO DEL</w:t>
            </w:r>
            <w:r w:rsidR="00BA6548"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SERVIZIO</w:t>
            </w:r>
            <w:bookmarkStart w:id="0" w:name="_Hlk114659311"/>
            <w:r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1" w:name="_Hlk113989825"/>
            <w:bookmarkStart w:id="2" w:name="_Hlk88492261"/>
            <w:r w:rsidR="0025584C"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L’AFFIDAMENTO DEL SERVIZIO DI</w:t>
            </w:r>
          </w:p>
          <w:p w14:paraId="58C0C4A0" w14:textId="1DCEAFF5" w:rsidR="0025584C" w:rsidRDefault="0025584C" w:rsidP="0025584C">
            <w:pPr>
              <w:pStyle w:val="Rientrocorpodeltest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EROGAZIONE DI CORSI DI FORMAZIONE INGLESE TKT CLIL PER DOCENTI </w:t>
            </w:r>
            <w:r w:rsidR="007B710A"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nell’ambito della Missione 4 – Componente 1 – Investimento 3.</w:t>
            </w:r>
            <w:r w:rsidR="00BA6548"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  <w:r w:rsidR="007B710A" w:rsidRPr="0025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del PNRR, finanziato dall’Unione europea – </w:t>
            </w:r>
            <w:proofErr w:type="spellStart"/>
            <w:r w:rsidR="007B710A"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Next</w:t>
            </w:r>
            <w:proofErr w:type="spellEnd"/>
            <w:r w:rsidR="007B710A"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Generation EU</w:t>
            </w:r>
            <w:r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–</w:t>
            </w:r>
          </w:p>
          <w:p w14:paraId="4B4E4A6A" w14:textId="7644032A" w:rsidR="003153E7" w:rsidRDefault="0025584C" w:rsidP="0025584C">
            <w:pPr>
              <w:pStyle w:val="Rientrocorpodeltest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25584C">
              <w:rPr>
                <w:color w:val="000000" w:themeColor="text1"/>
              </w:rPr>
              <w:t xml:space="preserve"> </w:t>
            </w:r>
            <w:r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Codice progetto M4C1I3.1-2023-1143-P-31238 - Titolo </w:t>
            </w:r>
            <w:proofErr w:type="spellStart"/>
            <w:r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siSTEMa</w:t>
            </w:r>
            <w:proofErr w:type="spellEnd"/>
            <w:r w:rsidRPr="0025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IC7</w:t>
            </w:r>
          </w:p>
          <w:p w14:paraId="7EEB8E76" w14:textId="77777777" w:rsidR="0025584C" w:rsidRPr="0025584C" w:rsidRDefault="0025584C" w:rsidP="0025584C">
            <w:pPr>
              <w:pStyle w:val="Rientrocorpodeltest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bookmarkEnd w:id="0"/>
          <w:bookmarkEnd w:id="1"/>
          <w:p w14:paraId="5C24E726" w14:textId="7BAC4F56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C.I.G. </w:t>
            </w:r>
            <w:bookmarkStart w:id="3" w:name="_Hlk113989644"/>
            <w:bookmarkStart w:id="4" w:name="_GoBack"/>
            <w:bookmarkEnd w:id="4"/>
            <w:r w:rsidR="004D7E2C" w:rsidRPr="004D7E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B1DF92CBAF </w:t>
            </w:r>
            <w:bookmarkEnd w:id="3"/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25584C">
              <w:t xml:space="preserve"> </w:t>
            </w:r>
            <w:r w:rsidR="0025584C" w:rsidRPr="0025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B24D23003480006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codice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partita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telefono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indirizzo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da</w:t>
            </w:r>
            <w:proofErr w:type="gramEnd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1F55078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all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5F48">
        <w:rPr>
          <w:rFonts w:asciiTheme="minorHAnsi" w:hAnsiTheme="minorHAnsi" w:cstheme="minorHAnsi"/>
          <w:sz w:val="22"/>
          <w:szCs w:val="22"/>
          <w:lang w:eastAsia="en-US"/>
        </w:rPr>
        <w:t xml:space="preserve"> Richiesta di Preventiv</w:t>
      </w:r>
      <w:r w:rsidR="0025584C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quadro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</w:rPr>
        <w:t>sempre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>l</w:t>
      </w:r>
      <w:proofErr w:type="gramEnd"/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164BFE5B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aver preso conoscenza del contenuto </w:t>
      </w:r>
      <w:r w:rsidR="00A236D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>Richiest</w:t>
      </w:r>
      <w:r w:rsidR="0025584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 xml:space="preserve"> di Preventiv</w:t>
      </w:r>
      <w:r w:rsidR="0025584C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6429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proofErr w:type="gramStart"/>
      <w:r w:rsidRPr="00480644">
        <w:rPr>
          <w:rFonts w:ascii="Calibri" w:hAnsi="Calibri" w:cs="Calibri"/>
          <w:b/>
          <w:i/>
          <w:sz w:val="22"/>
          <w:szCs w:val="22"/>
        </w:rPr>
        <w:t>clausole</w:t>
      </w:r>
      <w:proofErr w:type="gramEnd"/>
      <w:r w:rsidRPr="00480644">
        <w:rPr>
          <w:rFonts w:ascii="Calibri" w:hAnsi="Calibri" w:cs="Calibri"/>
          <w:b/>
          <w:i/>
          <w:sz w:val="22"/>
          <w:szCs w:val="22"/>
        </w:rPr>
        <w:t xml:space="preserve">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480644">
        <w:rPr>
          <w:rFonts w:ascii="Calibri" w:hAnsi="Calibri" w:cs="Calibri"/>
          <w:sz w:val="22"/>
          <w:szCs w:val="22"/>
        </w:rPr>
        <w:t>che</w:t>
      </w:r>
      <w:proofErr w:type="gramEnd"/>
      <w:r w:rsidRPr="00480644">
        <w:rPr>
          <w:rFonts w:ascii="Calibri" w:hAnsi="Calibri" w:cs="Calibri"/>
          <w:sz w:val="22"/>
          <w:szCs w:val="22"/>
        </w:rPr>
        <w:t xml:space="preserve">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proofErr w:type="gramStart"/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proofErr w:type="gramEnd"/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480644">
        <w:rPr>
          <w:rFonts w:ascii="Calibri" w:hAnsi="Calibri" w:cs="Calibri"/>
          <w:sz w:val="22"/>
          <w:szCs w:val="22"/>
        </w:rPr>
        <w:t>che</w:t>
      </w:r>
      <w:proofErr w:type="gramEnd"/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proofErr w:type="gramStart"/>
      <w:r w:rsidRPr="00480644">
        <w:rPr>
          <w:rFonts w:ascii="Calibri" w:hAnsi="Calibri" w:cs="Calibri"/>
          <w:i/>
          <w:sz w:val="22"/>
          <w:szCs w:val="22"/>
        </w:rPr>
        <w:t>compilare</w:t>
      </w:r>
      <w:proofErr w:type="gramEnd"/>
      <w:r w:rsidRPr="00480644">
        <w:rPr>
          <w:rFonts w:ascii="Calibri" w:hAnsi="Calibri" w:cs="Calibri"/>
          <w:i/>
          <w:sz w:val="22"/>
          <w:szCs w:val="22"/>
        </w:rPr>
        <w:t xml:space="preserve">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480644">
        <w:rPr>
          <w:rFonts w:ascii="Calibri" w:hAnsi="Calibri" w:cs="Calibri"/>
          <w:sz w:val="22"/>
          <w:szCs w:val="22"/>
        </w:rPr>
        <w:t>che</w:t>
      </w:r>
      <w:proofErr w:type="gramEnd"/>
      <w:r w:rsidRPr="00480644">
        <w:rPr>
          <w:rFonts w:ascii="Calibri" w:hAnsi="Calibri" w:cs="Calibri"/>
          <w:sz w:val="22"/>
          <w:szCs w:val="22"/>
        </w:rPr>
        <w:t xml:space="preserve"> la parte delle lavorazioni che intende subappaltare, nel rispetto dell’art. 119 del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25584C">
      <w:pPr>
        <w:spacing w:after="120"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all’atto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della compilazione, selezionare le opzioni a compilazione alternativa barrando il relativo riquadro, in maniera tale che la scelta del soggetto che compila sia chiaramente espressa;</w:t>
      </w:r>
    </w:p>
    <w:p w14:paraId="24CB3491" w14:textId="44A1E9E6" w:rsidR="007A3307" w:rsidRPr="0025584C" w:rsidRDefault="00CB7DC7" w:rsidP="003B4CD4">
      <w:pPr>
        <w:widowControl/>
        <w:numPr>
          <w:ilvl w:val="0"/>
          <w:numId w:val="3"/>
        </w:numPr>
        <w:tabs>
          <w:tab w:val="clear" w:pos="284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="Garamond" w:hAnsi="Garamond"/>
          <w:sz w:val="26"/>
          <w:szCs w:val="26"/>
        </w:rPr>
      </w:pPr>
      <w:proofErr w:type="gramStart"/>
      <w:r w:rsidRPr="0025584C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25584C">
        <w:rPr>
          <w:rFonts w:asciiTheme="minorHAnsi" w:hAnsiTheme="minorHAnsi" w:cstheme="minorHAnsi"/>
          <w:i/>
          <w:sz w:val="22"/>
          <w:szCs w:val="22"/>
        </w:rPr>
        <w:t xml:space="preserve"> clausole obbligatorie non potranno essere oggetto di spunta e/o eliminazione.</w:t>
      </w:r>
    </w:p>
    <w:sectPr w:rsidR="007A3307" w:rsidRPr="0025584C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93970" w14:textId="77777777" w:rsidR="00294349" w:rsidRDefault="00294349">
      <w:r>
        <w:separator/>
      </w:r>
    </w:p>
  </w:endnote>
  <w:endnote w:type="continuationSeparator" w:id="0">
    <w:p w14:paraId="368F210C" w14:textId="77777777" w:rsidR="00294349" w:rsidRDefault="0029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2A17945F" w:rsidR="00B05C70" w:rsidRPr="00890845" w:rsidRDefault="00294349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 w:rsidR="004D7E2C">
          <w:rPr>
            <w:noProof/>
            <w:sz w:val="16"/>
            <w:szCs w:val="16"/>
          </w:rPr>
          <w:t>5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2E53B0C6" w:rsidR="0096764F" w:rsidRPr="00375F48" w:rsidRDefault="00294349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D7E2C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8ECFD" w14:textId="77777777" w:rsidR="00294349" w:rsidRDefault="00294349">
      <w:r>
        <w:separator/>
      </w:r>
    </w:p>
  </w:footnote>
  <w:footnote w:type="continuationSeparator" w:id="0">
    <w:p w14:paraId="31172FBF" w14:textId="77777777" w:rsidR="00294349" w:rsidRDefault="0029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5584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4349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D7E2C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558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8D2B-028F-47E0-892D-E9F76633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11002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2024-05-28T10:10:00Z</dcterms:created>
  <dcterms:modified xsi:type="dcterms:W3CDTF">2024-05-28T11:30:00Z</dcterms:modified>
</cp:coreProperties>
</file>