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906"/>
        <w:gridCol w:w="1305"/>
        <w:gridCol w:w="912"/>
        <w:gridCol w:w="1263"/>
        <w:gridCol w:w="1015"/>
        <w:gridCol w:w="1012"/>
        <w:gridCol w:w="1360"/>
        <w:gridCol w:w="2360"/>
        <w:gridCol w:w="1022"/>
        <w:gridCol w:w="1149"/>
        <w:gridCol w:w="828"/>
        <w:gridCol w:w="21"/>
      </w:tblGrid>
      <w:tr w:rsidR="002A4FB9" w:rsidRPr="00024852" w:rsidTr="002A4F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Inserire l'ambito del progetto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Titolo del progetto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Responsabile del progetto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Docenti coinvolti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Classe/classi coinvolte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 ore aggiuntive funzionali da svolgere oltre l’orario di servizio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 ore non aggiuntive da svolgere in orario di servizio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 ore aggiuntive insegnamento da svolgere oltre l’orario di servizio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RISORSE UMANE ESTERNE (Nominativo ente/associazione/esperti coinvolti)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Indicare il compenso dell'ente o esperto esterno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RISORSE MATERIALI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totale del progetto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A4FB9" w:rsidRPr="00024852" w:rsidTr="002A4F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P02 UMANISTICO E SOCIALE (Ambito linguistico espressivo, benessere a scuola, cittadinanza attiva, BES: disabilità, DSA, nomadi, stranieri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Continuità Scuola Primaria-Secondaria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48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Bencivenga</w:t>
            </w:r>
            <w:proofErr w:type="spellEnd"/>
            <w:r w:rsidRPr="000248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</w:t>
            </w:r>
            <w:proofErr w:type="spellStart"/>
            <w:r w:rsidRPr="000248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Chercher</w:t>
            </w:r>
            <w:proofErr w:type="spellEnd"/>
            <w:r w:rsidRPr="000248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-Di Monte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Docenti classi quinte Primaria e classi terze Secondaria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Classi terze Secondaria e classi quinte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sì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248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Docenti interni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0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FB9" w:rsidRPr="00024852" w:rsidRDefault="002A4FB9" w:rsidP="000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2A4FB9" w:rsidRPr="00893D3A" w:rsidTr="002A4FB9">
        <w:trPr>
          <w:trHeight w:val="26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P02 UMANISTICO E SOCIALE (Ambito linguistico espressivo, benessere a scuola, cittadinanza attiva, BES: disabilità, DSA, nomadi, stranieri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Continuità Scuola Infanzia -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8E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A.Basciano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Docenti classi quarte della scuola primaria e ultimo anno scuola d’infanzia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classi quarte della scuola primaria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Docenti interni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2A4FB9" w:rsidRPr="00893D3A" w:rsidTr="002A4FB9">
        <w:trPr>
          <w:trHeight w:val="26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t>P02 UMANISTICO E SOCIALE (Ambito linguistico espressivo, benessere a scuola, cittadinanza attiva, BES: disabilità, DSA, nomadi, stranieri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hAnsi="Arial" w:cs="Arial"/>
                <w:sz w:val="16"/>
                <w:szCs w:val="16"/>
              </w:rPr>
              <w:t>Sportello d'ascolto per genitori e insegnanti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L. Marmocchi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Tutte le classi primaria e secondaria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Dr.ssa </w:t>
            </w:r>
            <w:proofErr w:type="spellStart"/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Pizzurro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2A4FB9" w:rsidRPr="00893D3A" w:rsidTr="002A4F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2A4FB9" w:rsidRPr="00893D3A" w:rsidTr="002A4F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P02 UMANISTICO E SOCIALE (Ambito linguistico espressivo, benessere a scuola, cittadinanza attiva, BES: disabilità, DSA, nomadi, stranieri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Screening Pro </w:t>
            </w:r>
            <w:proofErr w:type="spellStart"/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Cerere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Docenti classi 1 e 2 della scuola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Prime e seconde scuola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DF71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2A4FB9" w:rsidRPr="00024852" w:rsidTr="002A4F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P02 UMANISTICO E SOCIALE (Ambito linguistico espressivo, benessere a scuola, cittadinanza attiva, BES: disabilità, DSA, nomadi, stranieri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CANTIERI DELLA LEGALITA'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PALMISANO-MARMOCCHI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TUTTI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TUTTE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ANPI-LIBERA-DRY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893D3A" w:rsidRDefault="002A4FB9" w:rsidP="00E57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FB9" w:rsidRPr="00024852" w:rsidRDefault="002A4FB9" w:rsidP="00E57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93D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FB9" w:rsidRPr="00024852" w:rsidRDefault="002A4FB9" w:rsidP="00E57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EE747B" w:rsidRPr="00024852" w:rsidRDefault="00EE747B">
      <w:pPr>
        <w:rPr>
          <w:sz w:val="16"/>
          <w:szCs w:val="16"/>
        </w:rPr>
      </w:pPr>
    </w:p>
    <w:sectPr w:rsidR="00EE747B" w:rsidRPr="00024852" w:rsidSect="00024852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51" w:rsidRDefault="00784851" w:rsidP="002A4FB9">
      <w:pPr>
        <w:spacing w:after="0" w:line="240" w:lineRule="auto"/>
      </w:pPr>
      <w:r>
        <w:separator/>
      </w:r>
    </w:p>
  </w:endnote>
  <w:endnote w:type="continuationSeparator" w:id="0">
    <w:p w:rsidR="00784851" w:rsidRDefault="00784851" w:rsidP="002A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51" w:rsidRDefault="00784851" w:rsidP="002A4FB9">
      <w:pPr>
        <w:spacing w:after="0" w:line="240" w:lineRule="auto"/>
      </w:pPr>
      <w:r>
        <w:separator/>
      </w:r>
    </w:p>
  </w:footnote>
  <w:footnote w:type="continuationSeparator" w:id="0">
    <w:p w:rsidR="00784851" w:rsidRDefault="00784851" w:rsidP="002A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B9" w:rsidRDefault="002A4F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A4FB9" w:rsidRDefault="002A4FB9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[Titolo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A4FB9" w:rsidRDefault="002A4FB9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[Titolo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TABELLA PTOF 2 AGOSTO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51A5"/>
    <w:multiLevelType w:val="hybridMultilevel"/>
    <w:tmpl w:val="430A46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2"/>
    <w:rsid w:val="00024852"/>
    <w:rsid w:val="002A4FB9"/>
    <w:rsid w:val="004532F8"/>
    <w:rsid w:val="00784851"/>
    <w:rsid w:val="00893D3A"/>
    <w:rsid w:val="00895B97"/>
    <w:rsid w:val="008E3FA4"/>
    <w:rsid w:val="00976D7E"/>
    <w:rsid w:val="00AC5489"/>
    <w:rsid w:val="00DF7181"/>
    <w:rsid w:val="00E467BE"/>
    <w:rsid w:val="00E57DA7"/>
    <w:rsid w:val="00E74BE0"/>
    <w:rsid w:val="00E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6FCD-E952-4556-9807-0A958E3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4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FB9"/>
  </w:style>
  <w:style w:type="paragraph" w:styleId="Pidipagina">
    <w:name w:val="footer"/>
    <w:basedOn w:val="Normale"/>
    <w:link w:val="PidipaginaCarattere"/>
    <w:uiPriority w:val="99"/>
    <w:unhideWhenUsed/>
    <w:rsid w:val="002A4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Giuseppina Campana</cp:lastModifiedBy>
  <cp:revision>2</cp:revision>
  <dcterms:created xsi:type="dcterms:W3CDTF">2020-11-04T09:41:00Z</dcterms:created>
  <dcterms:modified xsi:type="dcterms:W3CDTF">2020-11-04T09:41:00Z</dcterms:modified>
</cp:coreProperties>
</file>