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5.0" w:type="dxa"/>
        <w:tblLayout w:type="fixed"/>
        <w:tblLook w:val="0000"/>
      </w:tblPr>
      <w:tblGrid>
        <w:gridCol w:w="3315"/>
        <w:gridCol w:w="990"/>
        <w:gridCol w:w="1095"/>
        <w:gridCol w:w="1395"/>
        <w:gridCol w:w="1560"/>
        <w:gridCol w:w="1545"/>
        <w:tblGridChange w:id="0">
          <w:tblGrid>
            <w:gridCol w:w="3315"/>
            <w:gridCol w:w="990"/>
            <w:gridCol w:w="1095"/>
            <w:gridCol w:w="1395"/>
            <w:gridCol w:w="1560"/>
            <w:gridCol w:w="1545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Criteri di ammissione: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8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docente in servizio per tutto il periodo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 ISTRUZIONE, LA FORMAZIONE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NELLO SPECIFICO DIPARTIMENTO IN CUI 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A4. DOTTORATO DI RICERCA ATTINENTE ALLA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A5. MASTER UNIVERSITARIO DI II LIVELLO ATTINENTE ALLA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A6. MASTER UNIVERSITARIO DI I LIVELLO ATTINENTE ALLA SELEZIONE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(in alternativa al punto A3)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B.1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CERTIFICAZIONI OTTENUTE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NELLO SPECIFICO SETTORE IN CUI SI CONCORRE (attestate mediante corso di formazion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u w:val="single"/>
                <w:rtl w:val="0"/>
              </w:rPr>
              <w:t xml:space="preserve">e riconosciuto  -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1"/>
                <w:sz w:val="24"/>
                <w:szCs w:val="24"/>
                <w:rtl w:val="0"/>
              </w:rPr>
              <w:t xml:space="preserve">minimo 12 ore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C.1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COME FORMATORE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C.2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ESPERIENZE DI FORMATORE/ PERSONALE ESTERNO NEI PROGETTI FINANZIATI DA FONDI EUROPEI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Max.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C01B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qFormat w:val="1"/>
    <w:rsid w:val="00EC01BE"/>
    <w:pPr>
      <w:ind w:left="708"/>
    </w:pPr>
    <w:rPr>
      <w:sz w:val="24"/>
      <w:szCs w:val="24"/>
    </w:rPr>
  </w:style>
  <w:style w:type="paragraph" w:styleId="Standard" w:customStyle="1">
    <w:name w:val="Standard"/>
    <w:rsid w:val="001109E3"/>
    <w:pPr>
      <w:suppressAutoHyphens w:val="1"/>
      <w:autoSpaceDN w:val="0"/>
      <w:spacing w:after="0" w:line="240" w:lineRule="auto"/>
      <w:textAlignment w:val="baseline"/>
    </w:pPr>
    <w:rPr>
      <w:rFonts w:ascii="Liberation Serif" w:cs="Lohit Devanagari" w:eastAsia="Noto Serif CJK SC" w:hAnsi="Liberation Serif"/>
      <w:kern w:val="3"/>
      <w:sz w:val="24"/>
      <w:szCs w:val="24"/>
      <w:lang w:bidi="hi-IN" w:eastAsia="zh-CN"/>
    </w:rPr>
  </w:style>
  <w:style w:type="numbering" w:styleId="WWNum7" w:customStyle="1">
    <w:name w:val="WWNum7"/>
    <w:basedOn w:val="Nessunelenco"/>
    <w:rsid w:val="001109E3"/>
    <w:pPr>
      <w:numPr>
        <w:numId w:val="2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+PJ5TtBQslImLqpShahYtUYoQ==">CgMxLjAyCGguZ2pkZ3hzOAByITFUdEdLRDZKa01FTWJwR2dsR0tqc1dTQmNnZ3JuZmR4OA==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2024-06-07T18:43:00Z</dcterms:created>
  <dc:creator>utente</dc:creator>
</cp:coreProperties>
</file>