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CB0C04" w:rsidRPr="00CB0C04" w:rsidTr="00F468B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r w:rsidRPr="00CB0C0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B0C04"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CB0C04" w:rsidRPr="00CB0C04" w:rsidTr="00F468B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04" w:rsidRPr="00CB0C04" w:rsidRDefault="00CB0C04" w:rsidP="00F468B5">
            <w:pPr>
              <w:snapToGrid w:val="0"/>
              <w:rPr>
                <w:b/>
                <w:sz w:val="22"/>
                <w:szCs w:val="22"/>
              </w:rPr>
            </w:pPr>
            <w:r w:rsidRPr="00CB0C04">
              <w:rPr>
                <w:b/>
                <w:sz w:val="22"/>
                <w:szCs w:val="22"/>
                <w:u w:val="single"/>
              </w:rPr>
              <w:t>Criteri di ammissione:</w:t>
            </w:r>
            <w:r w:rsidRPr="00CB0C04">
              <w:rPr>
                <w:b/>
                <w:sz w:val="22"/>
                <w:szCs w:val="22"/>
              </w:rPr>
              <w:t xml:space="preserve"> </w:t>
            </w:r>
          </w:p>
          <w:p w:rsidR="00CB0C04" w:rsidRPr="00CB0C04" w:rsidRDefault="00CB0C04" w:rsidP="00CB0C0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CB0C04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CB0C04" w:rsidRPr="00CB0C04" w:rsidRDefault="00CB0C04" w:rsidP="00CB0C0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CB0C04">
              <w:rPr>
                <w:b/>
                <w:sz w:val="22"/>
                <w:szCs w:val="22"/>
              </w:rPr>
              <w:t>Solo per gli interni: essere docente interno per tutto il periodo dell’incarico</w:t>
            </w:r>
          </w:p>
          <w:p w:rsidR="00CB0C04" w:rsidRPr="00CB0C04" w:rsidRDefault="00CB0C04" w:rsidP="00CB0C0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CB0C04">
              <w:rPr>
                <w:b/>
                <w:sz w:val="22"/>
                <w:szCs w:val="22"/>
              </w:rPr>
              <w:t>Solo per le CP: essere docente in servizio per tutto il periodo dell’incarico</w:t>
            </w:r>
          </w:p>
        </w:tc>
      </w:tr>
      <w:tr w:rsidR="00CB0C04" w:rsidRPr="00CB0C04" w:rsidTr="00F468B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  <w:rPr>
                <w:b/>
              </w:rPr>
            </w:pPr>
            <w:r w:rsidRPr="00CB0C04">
              <w:rPr>
                <w:b/>
              </w:rPr>
              <w:t>L' ISTRUZIONE, LA FORMAZIONE</w:t>
            </w:r>
          </w:p>
          <w:p w:rsidR="00CB0C04" w:rsidRPr="00CB0C04" w:rsidRDefault="00CB0C04" w:rsidP="00F468B5">
            <w:pPr>
              <w:snapToGrid w:val="0"/>
              <w:rPr>
                <w:b/>
              </w:rPr>
            </w:pPr>
            <w:r w:rsidRPr="00CB0C04">
              <w:rPr>
                <w:b/>
              </w:rPr>
              <w:t xml:space="preserve">NELLO SPECIFICO DIPARTIMENTO IN CUI SI </w:t>
            </w:r>
          </w:p>
          <w:p w:rsidR="00CB0C04" w:rsidRPr="00CB0C04" w:rsidRDefault="00CB0C04" w:rsidP="00F468B5">
            <w:pPr>
              <w:snapToGrid w:val="0"/>
              <w:rPr>
                <w:b/>
              </w:rPr>
            </w:pPr>
            <w:r w:rsidRPr="00CB0C04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jc w:val="center"/>
              <w:rPr>
                <w:b/>
              </w:rPr>
            </w:pPr>
            <w:r w:rsidRPr="00CB0C04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jc w:val="center"/>
              <w:rPr>
                <w:b/>
              </w:rPr>
            </w:pPr>
            <w:r w:rsidRPr="00CB0C04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C04" w:rsidRPr="00CB0C04" w:rsidRDefault="00CB0C04" w:rsidP="00F468B5">
            <w:pPr>
              <w:jc w:val="center"/>
              <w:rPr>
                <w:b/>
              </w:rPr>
            </w:pPr>
            <w:r w:rsidRPr="00CB0C04">
              <w:rPr>
                <w:b/>
              </w:rPr>
              <w:t>da compilare a cura della commissione</w:t>
            </w:r>
          </w:p>
        </w:tc>
      </w:tr>
      <w:tr w:rsidR="00CB0C04" w:rsidRPr="00CB0C04" w:rsidTr="00F468B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r w:rsidRPr="00CB0C04">
              <w:rPr>
                <w:b/>
              </w:rPr>
              <w:t xml:space="preserve">A1. LAUREA INERENTE AL RUOLO SPECIFICO </w:t>
            </w:r>
            <w:r w:rsidRPr="00CB0C04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pPr>
              <w:snapToGrid w:val="0"/>
            </w:pPr>
            <w:r w:rsidRPr="00CB0C0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r w:rsidRPr="00CB0C04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r w:rsidRPr="00CB0C04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A2. LAUREA TRIENNALE INERENTE AL RUOLO SPECIFICO</w:t>
            </w:r>
            <w:r w:rsidRPr="00CB0C04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 xml:space="preserve">A3. DIPLOMA DI ISTRUZIONE SECONDARIA </w:t>
            </w:r>
            <w:r w:rsidRPr="00CB0C04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 xml:space="preserve">A6. MASTER UNIVERSITARIO DI I LIVELLO ATTINENTE ALLA </w:t>
            </w:r>
            <w:r w:rsidRPr="00CB0C04">
              <w:rPr>
                <w:b/>
                <w:bCs/>
              </w:rPr>
              <w:t>SELEZIONE</w:t>
            </w:r>
            <w:r w:rsidRPr="00CB0C04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 xml:space="preserve">LE CERTIFICAZIONI OTTENUTE  </w:t>
            </w:r>
          </w:p>
          <w:p w:rsidR="00CB0C04" w:rsidRPr="00CB0C04" w:rsidRDefault="00CB0C04" w:rsidP="00F468B5">
            <w:pPr>
              <w:rPr>
                <w:b/>
                <w:u w:val="single"/>
              </w:rPr>
            </w:pPr>
            <w:r w:rsidRPr="00CB0C04">
              <w:rPr>
                <w:b/>
                <w:u w:val="single"/>
              </w:rPr>
              <w:t>NELLO SPECIFICO SETTORE IN CUI SI CONCORRE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ab/>
            </w:r>
            <w:r w:rsidRPr="00CB0C04">
              <w:rPr>
                <w:b/>
              </w:rPr>
              <w:tab/>
            </w:r>
            <w:r w:rsidRPr="00CB0C04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t xml:space="preserve">Max 2 </w:t>
            </w:r>
            <w:proofErr w:type="spellStart"/>
            <w:r w:rsidRPr="00CB0C04">
              <w:t>cert</w:t>
            </w:r>
            <w:proofErr w:type="spellEnd"/>
            <w:r w:rsidRPr="00CB0C04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r w:rsidRPr="00CB0C04">
              <w:rPr>
                <w:b/>
              </w:rPr>
              <w:t xml:space="preserve">5 punti </w:t>
            </w:r>
            <w:proofErr w:type="spellStart"/>
            <w:r w:rsidRPr="00CB0C04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rPr>
                <w:b/>
              </w:rPr>
            </w:pP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LE ESPERIENZE</w:t>
            </w:r>
          </w:p>
          <w:p w:rsidR="00CB0C04" w:rsidRPr="00CB0C04" w:rsidRDefault="00CB0C04" w:rsidP="00F468B5">
            <w:pPr>
              <w:rPr>
                <w:b/>
                <w:u w:val="single"/>
              </w:rPr>
            </w:pPr>
            <w:r w:rsidRPr="00CB0C04">
              <w:rPr>
                <w:b/>
                <w:u w:val="single"/>
              </w:rPr>
              <w:t>NELLO SPECIFICO SETTORE IN CUI SI CONCORRE</w:t>
            </w:r>
          </w:p>
          <w:p w:rsidR="00CB0C04" w:rsidRPr="00CB0C04" w:rsidRDefault="00CB0C04" w:rsidP="00F468B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C1. CONOSCENZE SPECIFICHE DELL'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r w:rsidRPr="00CB0C0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C2. CONOSCENZE SPECIFICHE DELL'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r w:rsidRPr="00CB0C04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C3. CONOSCENZE SPECIFICHE DELL'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r w:rsidRPr="00CB0C04"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lastRenderedPageBreak/>
              <w:t>C4. CONOSCENZE SPECIFICHE DELL'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r w:rsidRPr="00CB0C0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C4. CONOSCENZE SPECIFICHE DELL'</w:t>
            </w:r>
          </w:p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C04" w:rsidRPr="00CB0C04" w:rsidRDefault="00CB0C04" w:rsidP="00F468B5">
            <w:r w:rsidRPr="00CB0C0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C04" w:rsidRPr="00CB0C04" w:rsidRDefault="00CB0C04" w:rsidP="00F468B5">
            <w:pPr>
              <w:rPr>
                <w:b/>
              </w:rPr>
            </w:pPr>
            <w:r w:rsidRPr="00CB0C04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tr w:rsidR="00CB0C04" w:rsidRPr="00CB0C04" w:rsidTr="00F468B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C04" w:rsidRPr="00CB0C04" w:rsidRDefault="00CB0C04" w:rsidP="00F468B5">
            <w:r w:rsidRPr="00CB0C04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04" w:rsidRPr="00CB0C04" w:rsidRDefault="00CB0C04" w:rsidP="00F468B5">
            <w:pPr>
              <w:snapToGrid w:val="0"/>
            </w:pPr>
          </w:p>
        </w:tc>
      </w:tr>
      <w:bookmarkEnd w:id="0"/>
    </w:tbl>
    <w:p w:rsidR="002D6252" w:rsidRPr="00CB0C04" w:rsidRDefault="002D6252"/>
    <w:sectPr w:rsidR="002D6252" w:rsidRPr="00CB0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0C" w:rsidRDefault="0049790C" w:rsidP="00CB0C04">
      <w:r>
        <w:separator/>
      </w:r>
    </w:p>
  </w:endnote>
  <w:endnote w:type="continuationSeparator" w:id="0">
    <w:p w:rsidR="0049790C" w:rsidRDefault="0049790C" w:rsidP="00CB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0C" w:rsidRDefault="0049790C" w:rsidP="00CB0C04">
      <w:r>
        <w:separator/>
      </w:r>
    </w:p>
  </w:footnote>
  <w:footnote w:type="continuationSeparator" w:id="0">
    <w:p w:rsidR="0049790C" w:rsidRDefault="0049790C" w:rsidP="00CB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04"/>
    <w:rsid w:val="002D6252"/>
    <w:rsid w:val="0049790C"/>
    <w:rsid w:val="00C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18946-BBA6-45F2-BD86-183EBCE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B0C04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0C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0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0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2025-11-06T10:08:00Z</dcterms:created>
  <dcterms:modified xsi:type="dcterms:W3CDTF">2025-11-06T10:08:00Z</dcterms:modified>
</cp:coreProperties>
</file>