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C16846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DF02C8" w:rsidR="00BE6659" w:rsidRPr="00225740" w:rsidRDefault="0008794B" w:rsidP="00C16846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C16846">
              <w:t xml:space="preserve"> </w:t>
            </w:r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3.2 “Scuola 4.0. Scuole innovative, cablaggio, nuovi ambienti di apprendimento e laboratori”, finanziato dall’Unione europea – </w:t>
            </w:r>
            <w:proofErr w:type="spellStart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 – “Azione 1: </w:t>
            </w:r>
            <w:proofErr w:type="spellStart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</w:t>
            </w:r>
            <w:proofErr w:type="spellStart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classrooms</w:t>
            </w:r>
            <w:proofErr w:type="spellEnd"/>
            <w:r w:rsidR="00C16846" w:rsidRPr="00C16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Ambienti di apprendimento innovativi”. C.N.P.: M4C1I3.2-2022-961-P-23676 CUP: B24D23000400006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ABE63D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0E0AE47" w14:textId="66D3C153" w:rsidR="00495B6B" w:rsidRDefault="00752FE9" w:rsidP="00C16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C16846">
              <w:t xml:space="preserve"> </w:t>
            </w:r>
            <w:r w:rsidR="00C16846" w:rsidRPr="00C168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PERSONALE INTERNO ALL’ ISTITUZIONE PER IL CONFERIMENTO DI INCARICHI INDIVIDUALI, AVENTI AD OGGETTO ATTIVITÀ DI PROGETTAZIONE</w:t>
            </w:r>
          </w:p>
          <w:p w14:paraId="11D47A3C" w14:textId="77777777" w:rsidR="00C16846" w:rsidRPr="00C16846" w:rsidRDefault="00C16846" w:rsidP="00C16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168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Progetto: “Nel fare... il digitale”</w:t>
            </w:r>
          </w:p>
          <w:p w14:paraId="64AC6AF6" w14:textId="1F621615" w:rsidR="00C16846" w:rsidRDefault="00C16846" w:rsidP="00C16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168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 B24D23000400006</w:t>
            </w:r>
          </w:p>
          <w:p w14:paraId="4C04D280" w14:textId="29021B5E" w:rsidR="00C16846" w:rsidRPr="00225740" w:rsidRDefault="00C16846" w:rsidP="00C168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5A998C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883AA1">
        <w:rPr>
          <w:rFonts w:asciiTheme="minorHAnsi" w:hAnsiTheme="minorHAnsi" w:cstheme="minorHAnsi"/>
          <w:b/>
          <w:sz w:val="22"/>
          <w:szCs w:val="22"/>
        </w:rPr>
        <w:t>(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</w:t>
      </w:r>
      <w:r w:rsidR="00883AA1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il ruolo ricoperto all’ interno dell’  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Istituzione scolastica</w:t>
      </w:r>
      <w:r w:rsidR="00883AA1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5B6061F5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</w:t>
      </w:r>
      <w:r w:rsidR="00883AA1">
        <w:rPr>
          <w:rFonts w:cstheme="minorHAnsi"/>
        </w:rPr>
        <w:t xml:space="preserve">seguente </w:t>
      </w:r>
      <w:r w:rsidRPr="005547BF">
        <w:rPr>
          <w:rFonts w:cstheme="minorHAnsi"/>
        </w:rPr>
        <w:t xml:space="preserve">requisito </w:t>
      </w:r>
      <w:r w:rsidR="00883AA1">
        <w:rPr>
          <w:rFonts w:cstheme="minorHAnsi"/>
        </w:rPr>
        <w:t>di accesso alla selezione:</w:t>
      </w:r>
    </w:p>
    <w:p w14:paraId="1B9AE5BF" w14:textId="120B9DBC" w:rsid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(barrare con una</w:t>
      </w:r>
      <w:r w:rsidRPr="00883AA1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883AA1">
        <w:rPr>
          <w:rFonts w:cstheme="minorHAnsi"/>
        </w:rPr>
        <w:t xml:space="preserve">“ </w:t>
      </w:r>
      <w:r w:rsidRPr="00883AA1">
        <w:rPr>
          <w:rFonts w:cstheme="minorHAnsi"/>
          <w:b/>
        </w:rPr>
        <w:t>X</w:t>
      </w:r>
      <w:r>
        <w:rPr>
          <w:rFonts w:cstheme="minorHAnsi"/>
        </w:rPr>
        <w:t xml:space="preserve"> </w:t>
      </w:r>
      <w:r w:rsidRPr="00883AA1">
        <w:rPr>
          <w:rFonts w:cstheme="minorHAnsi"/>
        </w:rPr>
        <w:t>“</w:t>
      </w:r>
      <w:r>
        <w:rPr>
          <w:rFonts w:cstheme="minorHAnsi"/>
        </w:rPr>
        <w:t xml:space="preserve"> il requisito posseduto)</w:t>
      </w:r>
    </w:p>
    <w:p w14:paraId="1796B64B" w14:textId="27C600A0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Nomina Animatore digitale</w:t>
      </w:r>
      <w:r>
        <w:rPr>
          <w:rFonts w:cstheme="minorHAnsi"/>
        </w:rPr>
        <w:t xml:space="preserve">  </w:t>
      </w:r>
    </w:p>
    <w:p w14:paraId="0BDC2534" w14:textId="5B5E0F37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Nomina componente team digitale</w:t>
      </w:r>
    </w:p>
    <w:p w14:paraId="178BFA15" w14:textId="427A8905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Laurea in Architettura</w:t>
      </w:r>
    </w:p>
    <w:p w14:paraId="7005C853" w14:textId="569CA861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Laurea in  informatica</w:t>
      </w:r>
    </w:p>
    <w:p w14:paraId="28E30A0C" w14:textId="0868D129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Laurea in Scenografia presso l'Accademia di Belle Arti</w:t>
      </w:r>
    </w:p>
    <w:p w14:paraId="2905256F" w14:textId="2B098340" w:rsidR="00883AA1" w:rsidRPr="00883AA1" w:rsidRDefault="00883AA1" w:rsidP="00883AA1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t>Master di Arredamento di interni</w:t>
      </w:r>
    </w:p>
    <w:p w14:paraId="1FF6FAED" w14:textId="61051629" w:rsidR="00FD76D7" w:rsidRPr="00883AA1" w:rsidRDefault="00883AA1" w:rsidP="00FD76D7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 w:rsidRPr="00883AA1">
        <w:rPr>
          <w:rFonts w:cstheme="minorHAnsi"/>
        </w:rPr>
        <w:lastRenderedPageBreak/>
        <w:t>Nomina Referente  Funzione strumentale PTOF-RAV</w:t>
      </w:r>
    </w:p>
    <w:p w14:paraId="23B4A0ED" w14:textId="66A96BF5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>possedere i seguent</w:t>
      </w:r>
      <w:r w:rsidR="00FD76D7">
        <w:rPr>
          <w:rFonts w:cstheme="minorHAnsi"/>
        </w:rPr>
        <w:t>i titoli, competenze ed esperienze:</w:t>
      </w:r>
      <w:r w:rsidRPr="005547BF">
        <w:rPr>
          <w:rFonts w:cstheme="minorHAnsi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319"/>
        <w:gridCol w:w="972"/>
        <w:gridCol w:w="1580"/>
        <w:gridCol w:w="1392"/>
        <w:gridCol w:w="1550"/>
      </w:tblGrid>
      <w:tr w:rsidR="00FD76D7" w:rsidRPr="00E67089" w14:paraId="1C71452E" w14:textId="77777777" w:rsidTr="00CE4782">
        <w:trPr>
          <w:trHeight w:val="3"/>
        </w:trPr>
        <w:tc>
          <w:tcPr>
            <w:tcW w:w="10030" w:type="dxa"/>
            <w:gridSpan w:val="6"/>
          </w:tcPr>
          <w:p w14:paraId="51B15E08" w14:textId="77777777" w:rsidR="00FD76D7" w:rsidRPr="00FD76D7" w:rsidRDefault="00FD76D7" w:rsidP="00FD76D7">
            <w:pPr>
              <w:spacing w:line="230" w:lineRule="exact"/>
              <w:ind w:left="698"/>
              <w:jc w:val="center"/>
              <w:rPr>
                <w:rFonts w:ascii="Calibri" w:eastAsia="Calibri" w:hAnsi="Calibri" w:cs="Calibri"/>
                <w:b/>
              </w:rPr>
            </w:pPr>
            <w:r w:rsidRPr="00FD76D7">
              <w:rPr>
                <w:rFonts w:ascii="Calibri" w:eastAsia="Calibri" w:hAnsi="Calibri" w:cs="Calibri"/>
                <w:b/>
              </w:rPr>
              <w:t>GRIGLIA DI VALUTAZIONE</w:t>
            </w:r>
          </w:p>
        </w:tc>
      </w:tr>
      <w:tr w:rsidR="00FD76D7" w:rsidRPr="00E67089" w14:paraId="62827ED0" w14:textId="77777777" w:rsidTr="00CE4782">
        <w:trPr>
          <w:trHeight w:val="5"/>
        </w:trPr>
        <w:tc>
          <w:tcPr>
            <w:tcW w:w="5508" w:type="dxa"/>
            <w:gridSpan w:val="3"/>
          </w:tcPr>
          <w:p w14:paraId="4077BB3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</w:tcPr>
          <w:p w14:paraId="4C5728F1" w14:textId="77777777" w:rsidR="00FD76D7" w:rsidRPr="00E67089" w:rsidRDefault="00FD76D7" w:rsidP="00CE4782">
            <w:pPr>
              <w:spacing w:before="1" w:line="190" w:lineRule="atLeast"/>
              <w:ind w:left="224" w:right="170" w:firstLine="17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n. riferimento del curriculum</w:t>
            </w:r>
          </w:p>
        </w:tc>
        <w:tc>
          <w:tcPr>
            <w:tcW w:w="1392" w:type="dxa"/>
          </w:tcPr>
          <w:p w14:paraId="46CA8336" w14:textId="77777777" w:rsidR="00FD76D7" w:rsidRPr="00E67089" w:rsidRDefault="00FD76D7" w:rsidP="00CE4782">
            <w:pPr>
              <w:spacing w:before="1" w:line="190" w:lineRule="atLeast"/>
              <w:ind w:left="328" w:hanging="19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da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compilare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a cura del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candidato</w:t>
            </w:r>
            <w:proofErr w:type="spellEnd"/>
          </w:p>
        </w:tc>
        <w:tc>
          <w:tcPr>
            <w:tcW w:w="1550" w:type="dxa"/>
          </w:tcPr>
          <w:p w14:paraId="62188A67" w14:textId="77777777" w:rsidR="00FD76D7" w:rsidRPr="00E67089" w:rsidRDefault="00FD76D7" w:rsidP="00CE4782">
            <w:pPr>
              <w:spacing w:before="1" w:line="190" w:lineRule="atLeast"/>
              <w:ind w:left="156" w:hanging="3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da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compilare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a cura della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commissione</w:t>
            </w:r>
            <w:proofErr w:type="spellEnd"/>
          </w:p>
        </w:tc>
      </w:tr>
      <w:tr w:rsidR="00FD76D7" w:rsidRPr="00E67089" w14:paraId="02B8A8D1" w14:textId="77777777" w:rsidTr="00CE4782">
        <w:trPr>
          <w:trHeight w:val="6"/>
        </w:trPr>
        <w:tc>
          <w:tcPr>
            <w:tcW w:w="10030" w:type="dxa"/>
            <w:gridSpan w:val="6"/>
          </w:tcPr>
          <w:p w14:paraId="4347D2E5" w14:textId="77777777" w:rsidR="00FD76D7" w:rsidRPr="00E67089" w:rsidRDefault="00FD76D7" w:rsidP="00CE4782">
            <w:pPr>
              <w:spacing w:line="231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1°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Macrocriterio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Titoli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di Studio</w:t>
            </w:r>
          </w:p>
          <w:p w14:paraId="35727328" w14:textId="77777777" w:rsidR="00FD76D7" w:rsidRPr="00E67089" w:rsidRDefault="00FD76D7" w:rsidP="00CE4782">
            <w:pPr>
              <w:spacing w:line="198" w:lineRule="exact"/>
              <w:ind w:left="114"/>
              <w:rPr>
                <w:rFonts w:ascii="Calibri" w:eastAsia="Calibri" w:hAnsi="Calibri" w:cs="Calibri"/>
                <w:b/>
              </w:rPr>
            </w:pP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</w:tr>
      <w:tr w:rsidR="00FD76D7" w:rsidRPr="00E67089" w14:paraId="7DE82C37" w14:textId="77777777" w:rsidTr="00CE4782">
        <w:trPr>
          <w:trHeight w:val="4"/>
        </w:trPr>
        <w:tc>
          <w:tcPr>
            <w:tcW w:w="3217" w:type="dxa"/>
            <w:vMerge w:val="restart"/>
          </w:tcPr>
          <w:p w14:paraId="013100E5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4FFBEFB0" w14:textId="77777777" w:rsidR="00FD76D7" w:rsidRPr="00E67089" w:rsidRDefault="00FD76D7" w:rsidP="00CE4782">
            <w:pPr>
              <w:spacing w:before="131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A1.</w:t>
            </w:r>
            <w:r w:rsidRPr="00E67089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Laurea</w:t>
            </w:r>
            <w:proofErr w:type="spellEnd"/>
            <w:r w:rsidRPr="00E67089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  <w:p w14:paraId="0F272101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(</w:t>
            </w:r>
            <w:proofErr w:type="spellStart"/>
            <w:r w:rsidRPr="00E67089">
              <w:rPr>
                <w:rFonts w:ascii="Calibri" w:eastAsia="Calibri" w:hAnsi="Calibri" w:cs="Calibri"/>
              </w:rPr>
              <w:t>vecchio</w:t>
            </w:r>
            <w:proofErr w:type="spellEnd"/>
            <w:r w:rsidRPr="00E67089"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ordinamento</w:t>
            </w:r>
            <w:proofErr w:type="spellEnd"/>
            <w:r w:rsidRPr="00E67089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>o</w:t>
            </w:r>
            <w:r w:rsidRPr="00E67089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magistrale</w:t>
            </w:r>
            <w:proofErr w:type="spellEnd"/>
            <w:r w:rsidRPr="00E67089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19" w:type="dxa"/>
          </w:tcPr>
          <w:p w14:paraId="6B29E39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</w:tcPr>
          <w:p w14:paraId="410C71CB" w14:textId="77777777" w:rsidR="00FD76D7" w:rsidRPr="00E67089" w:rsidRDefault="00FD76D7" w:rsidP="00CE4782">
            <w:pPr>
              <w:spacing w:before="35" w:line="234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580" w:type="dxa"/>
          </w:tcPr>
          <w:p w14:paraId="1576481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75B8A84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481C39F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189A8C6D" w14:textId="77777777" w:rsidTr="00CE4782">
        <w:trPr>
          <w:trHeight w:val="4"/>
        </w:trPr>
        <w:tc>
          <w:tcPr>
            <w:tcW w:w="3217" w:type="dxa"/>
            <w:vMerge/>
            <w:tcBorders>
              <w:top w:val="nil"/>
            </w:tcBorders>
          </w:tcPr>
          <w:p w14:paraId="4EF52D5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2EDA64DD" w14:textId="77777777" w:rsidR="00FD76D7" w:rsidRPr="00E67089" w:rsidRDefault="00FD76D7" w:rsidP="00CE4782">
            <w:pPr>
              <w:spacing w:before="23" w:line="226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110 e lode</w:t>
            </w:r>
          </w:p>
        </w:tc>
        <w:tc>
          <w:tcPr>
            <w:tcW w:w="972" w:type="dxa"/>
          </w:tcPr>
          <w:p w14:paraId="0B5C337A" w14:textId="77777777" w:rsidR="00FD76D7" w:rsidRPr="00E67089" w:rsidRDefault="00FD76D7" w:rsidP="00CE4782">
            <w:pPr>
              <w:spacing w:before="23" w:line="226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1580" w:type="dxa"/>
          </w:tcPr>
          <w:p w14:paraId="6B2F83D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18E1DBF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2BC0A58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6AC62652" w14:textId="77777777" w:rsidTr="00CE4782">
        <w:trPr>
          <w:trHeight w:val="4"/>
        </w:trPr>
        <w:tc>
          <w:tcPr>
            <w:tcW w:w="3217" w:type="dxa"/>
            <w:vMerge/>
            <w:tcBorders>
              <w:top w:val="nil"/>
            </w:tcBorders>
          </w:tcPr>
          <w:p w14:paraId="7C09F26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24A5848E" w14:textId="77777777" w:rsidR="00FD76D7" w:rsidRPr="00E67089" w:rsidRDefault="00FD76D7" w:rsidP="00CE4782">
            <w:pPr>
              <w:spacing w:before="31" w:line="238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100 - 109</w:t>
            </w:r>
          </w:p>
        </w:tc>
        <w:tc>
          <w:tcPr>
            <w:tcW w:w="972" w:type="dxa"/>
          </w:tcPr>
          <w:p w14:paraId="7CDB1054" w14:textId="77777777" w:rsidR="00FD76D7" w:rsidRPr="00E67089" w:rsidRDefault="00FD76D7" w:rsidP="00CE4782">
            <w:pPr>
              <w:spacing w:before="31" w:line="238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80" w:type="dxa"/>
          </w:tcPr>
          <w:p w14:paraId="7B0E510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6F48B80A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53C940C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01454B05" w14:textId="77777777" w:rsidTr="00CE4782">
        <w:trPr>
          <w:trHeight w:val="4"/>
        </w:trPr>
        <w:tc>
          <w:tcPr>
            <w:tcW w:w="3217" w:type="dxa"/>
            <w:vMerge/>
            <w:tcBorders>
              <w:top w:val="nil"/>
            </w:tcBorders>
          </w:tcPr>
          <w:p w14:paraId="4EB8FB71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29930E5F" w14:textId="77777777" w:rsidR="00FD76D7" w:rsidRPr="00E67089" w:rsidRDefault="00FD76D7" w:rsidP="00CE4782">
            <w:pPr>
              <w:spacing w:before="19" w:line="23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&lt; 100</w:t>
            </w:r>
          </w:p>
        </w:tc>
        <w:tc>
          <w:tcPr>
            <w:tcW w:w="972" w:type="dxa"/>
          </w:tcPr>
          <w:p w14:paraId="099B10B5" w14:textId="77777777" w:rsidR="00FD76D7" w:rsidRPr="00E67089" w:rsidRDefault="00FD76D7" w:rsidP="00CE4782">
            <w:pPr>
              <w:spacing w:before="19" w:line="230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580" w:type="dxa"/>
          </w:tcPr>
          <w:p w14:paraId="1CDC9A17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56102FE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4609CE8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7009F5C8" w14:textId="77777777" w:rsidTr="00CE4782">
        <w:trPr>
          <w:trHeight w:val="4"/>
        </w:trPr>
        <w:tc>
          <w:tcPr>
            <w:tcW w:w="3217" w:type="dxa"/>
            <w:vMerge w:val="restart"/>
          </w:tcPr>
          <w:p w14:paraId="5A5BABD9" w14:textId="77777777" w:rsidR="00FD76D7" w:rsidRPr="00E67089" w:rsidRDefault="00FD76D7" w:rsidP="00CE4782">
            <w:pPr>
              <w:spacing w:before="91"/>
              <w:ind w:left="114" w:right="143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A2.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Laurea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 xml:space="preserve">(Triennale, in </w:t>
            </w:r>
            <w:proofErr w:type="spellStart"/>
            <w:r w:rsidRPr="00E67089">
              <w:rPr>
                <w:rFonts w:ascii="Calibri" w:eastAsia="Calibri" w:hAnsi="Calibri" w:cs="Calibri"/>
              </w:rPr>
              <w:t>alternativa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al punto A1)</w:t>
            </w:r>
          </w:p>
        </w:tc>
        <w:tc>
          <w:tcPr>
            <w:tcW w:w="1319" w:type="dxa"/>
          </w:tcPr>
          <w:p w14:paraId="09DC840B" w14:textId="77777777" w:rsidR="00FD76D7" w:rsidRPr="00E67089" w:rsidRDefault="00FD76D7" w:rsidP="00CE4782">
            <w:pPr>
              <w:spacing w:before="27" w:line="222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110 e lode</w:t>
            </w:r>
          </w:p>
        </w:tc>
        <w:tc>
          <w:tcPr>
            <w:tcW w:w="972" w:type="dxa"/>
          </w:tcPr>
          <w:p w14:paraId="6BC261A0" w14:textId="77777777" w:rsidR="00FD76D7" w:rsidRPr="00E67089" w:rsidRDefault="00FD76D7" w:rsidP="00CE4782">
            <w:pPr>
              <w:spacing w:before="27" w:line="222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580" w:type="dxa"/>
          </w:tcPr>
          <w:p w14:paraId="1B2829D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6ED9FA8A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3B6D6D61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4212D99D" w14:textId="77777777" w:rsidTr="00CE4782">
        <w:trPr>
          <w:trHeight w:val="4"/>
        </w:trPr>
        <w:tc>
          <w:tcPr>
            <w:tcW w:w="3217" w:type="dxa"/>
            <w:vMerge/>
            <w:tcBorders>
              <w:top w:val="nil"/>
            </w:tcBorders>
          </w:tcPr>
          <w:p w14:paraId="4926E7CD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74977DE9" w14:textId="77777777" w:rsidR="00FD76D7" w:rsidRPr="00E67089" w:rsidRDefault="00FD76D7" w:rsidP="00CE4782">
            <w:pPr>
              <w:spacing w:before="35" w:line="234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100-109</w:t>
            </w:r>
          </w:p>
        </w:tc>
        <w:tc>
          <w:tcPr>
            <w:tcW w:w="972" w:type="dxa"/>
          </w:tcPr>
          <w:p w14:paraId="72C636B2" w14:textId="77777777" w:rsidR="00FD76D7" w:rsidRPr="00E67089" w:rsidRDefault="00FD76D7" w:rsidP="00CE4782">
            <w:pPr>
              <w:spacing w:before="35" w:line="234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580" w:type="dxa"/>
          </w:tcPr>
          <w:p w14:paraId="392D4FF6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1A616F9B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27033B9E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01972ACA" w14:textId="77777777" w:rsidTr="00CE4782">
        <w:trPr>
          <w:trHeight w:val="4"/>
        </w:trPr>
        <w:tc>
          <w:tcPr>
            <w:tcW w:w="3217" w:type="dxa"/>
            <w:vMerge/>
            <w:tcBorders>
              <w:top w:val="nil"/>
            </w:tcBorders>
          </w:tcPr>
          <w:p w14:paraId="6833453B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11F3E98A" w14:textId="77777777" w:rsidR="00FD76D7" w:rsidRPr="00E67089" w:rsidRDefault="00FD76D7" w:rsidP="00CE4782">
            <w:pPr>
              <w:spacing w:before="23" w:line="226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&lt; 100</w:t>
            </w:r>
          </w:p>
        </w:tc>
        <w:tc>
          <w:tcPr>
            <w:tcW w:w="972" w:type="dxa"/>
          </w:tcPr>
          <w:p w14:paraId="55530555" w14:textId="77777777" w:rsidR="00FD76D7" w:rsidRPr="00E67089" w:rsidRDefault="00FD76D7" w:rsidP="00CE4782">
            <w:pPr>
              <w:spacing w:before="23" w:line="226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80" w:type="dxa"/>
          </w:tcPr>
          <w:p w14:paraId="6D00828A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479CE137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6878E93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35352691" w14:textId="77777777" w:rsidTr="00CE4782">
        <w:trPr>
          <w:trHeight w:val="11"/>
        </w:trPr>
        <w:tc>
          <w:tcPr>
            <w:tcW w:w="3217" w:type="dxa"/>
          </w:tcPr>
          <w:p w14:paraId="1F513205" w14:textId="77777777" w:rsidR="00FD76D7" w:rsidRPr="00E67089" w:rsidRDefault="00FD76D7" w:rsidP="00CE4782">
            <w:pPr>
              <w:spacing w:before="7" w:line="240" w:lineRule="atLeast"/>
              <w:ind w:left="114" w:right="230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A3.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Altra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laurea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 xml:space="preserve">non </w:t>
            </w:r>
            <w:proofErr w:type="spellStart"/>
            <w:r w:rsidRPr="00E67089">
              <w:rPr>
                <w:rFonts w:ascii="Calibri" w:eastAsia="Calibri" w:hAnsi="Calibri" w:cs="Calibri"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selezione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(in </w:t>
            </w:r>
            <w:proofErr w:type="spellStart"/>
            <w:r w:rsidRPr="00E67089">
              <w:rPr>
                <w:rFonts w:ascii="Calibri" w:eastAsia="Calibri" w:hAnsi="Calibri" w:cs="Calibri"/>
              </w:rPr>
              <w:t>aggiunta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ai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A1</w:t>
            </w:r>
            <w:r w:rsidRPr="00E67089">
              <w:rPr>
                <w:rFonts w:ascii="Calibri" w:eastAsia="Calibri" w:hAnsi="Calibri" w:cs="Calibri"/>
                <w:spacing w:val="-30"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>e A2)</w:t>
            </w:r>
          </w:p>
        </w:tc>
        <w:tc>
          <w:tcPr>
            <w:tcW w:w="1319" w:type="dxa"/>
          </w:tcPr>
          <w:p w14:paraId="08F8AAD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</w:tcPr>
          <w:p w14:paraId="46BF6C03" w14:textId="77777777" w:rsidR="00FD76D7" w:rsidRPr="00E67089" w:rsidRDefault="00FD76D7" w:rsidP="00CE4782">
            <w:pPr>
              <w:spacing w:before="7"/>
              <w:rPr>
                <w:rFonts w:ascii="Calibri" w:eastAsia="Calibri" w:hAnsi="Calibri" w:cs="Calibri"/>
              </w:rPr>
            </w:pPr>
          </w:p>
          <w:p w14:paraId="389F861F" w14:textId="77777777" w:rsidR="00FD76D7" w:rsidRPr="00E67089" w:rsidRDefault="00FD76D7" w:rsidP="00CE4782">
            <w:pPr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80" w:type="dxa"/>
          </w:tcPr>
          <w:p w14:paraId="5AE918F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3B6ED2E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259DE3B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204F6931" w14:textId="77777777" w:rsidTr="00CE4782">
        <w:trPr>
          <w:trHeight w:val="10"/>
        </w:trPr>
        <w:tc>
          <w:tcPr>
            <w:tcW w:w="3217" w:type="dxa"/>
          </w:tcPr>
          <w:p w14:paraId="531548AA" w14:textId="77777777" w:rsidR="00FD76D7" w:rsidRPr="00E67089" w:rsidRDefault="00FD76D7" w:rsidP="00CE4782">
            <w:pPr>
              <w:spacing w:line="229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A4. Diploma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</w:p>
          <w:p w14:paraId="7291803D" w14:textId="77777777" w:rsidR="00FD76D7" w:rsidRPr="00E67089" w:rsidRDefault="00FD76D7" w:rsidP="00CE4782">
            <w:pPr>
              <w:spacing w:line="240" w:lineRule="atLeast"/>
              <w:ind w:left="114" w:right="143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 xml:space="preserve">(in </w:t>
            </w:r>
            <w:proofErr w:type="spellStart"/>
            <w:r w:rsidRPr="00E67089">
              <w:rPr>
                <w:rFonts w:ascii="Calibri" w:eastAsia="Calibri" w:hAnsi="Calibri" w:cs="Calibri"/>
              </w:rPr>
              <w:t>alternativa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ai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A1 e A2)</w:t>
            </w:r>
          </w:p>
        </w:tc>
        <w:tc>
          <w:tcPr>
            <w:tcW w:w="1319" w:type="dxa"/>
          </w:tcPr>
          <w:p w14:paraId="52F1A63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</w:tcPr>
          <w:p w14:paraId="1B83323A" w14:textId="77777777" w:rsidR="00FD76D7" w:rsidRPr="00E67089" w:rsidRDefault="00FD76D7" w:rsidP="00CE4782">
            <w:pPr>
              <w:spacing w:before="9"/>
              <w:rPr>
                <w:rFonts w:ascii="Calibri" w:eastAsia="Calibri" w:hAnsi="Calibri" w:cs="Calibri"/>
              </w:rPr>
            </w:pPr>
          </w:p>
          <w:p w14:paraId="132A9A2A" w14:textId="77777777" w:rsidR="00FD76D7" w:rsidRPr="00E67089" w:rsidRDefault="00FD76D7" w:rsidP="00CE4782">
            <w:pPr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80" w:type="dxa"/>
          </w:tcPr>
          <w:p w14:paraId="6468EE7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2891F1DA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01F7F3C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6F9D2470" w14:textId="77777777" w:rsidTr="00CE4782">
        <w:trPr>
          <w:trHeight w:val="11"/>
        </w:trPr>
        <w:tc>
          <w:tcPr>
            <w:tcW w:w="3217" w:type="dxa"/>
          </w:tcPr>
          <w:p w14:paraId="21833F1E" w14:textId="77777777" w:rsidR="00FD76D7" w:rsidRPr="00E67089" w:rsidRDefault="00FD76D7" w:rsidP="00CE4782">
            <w:pPr>
              <w:spacing w:before="131"/>
              <w:ind w:left="114" w:right="143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A5.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Dottorato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di ricerca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  <w:tc>
          <w:tcPr>
            <w:tcW w:w="1319" w:type="dxa"/>
          </w:tcPr>
          <w:p w14:paraId="431922DD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3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365B3E45" w14:textId="77777777" w:rsidR="00FD76D7" w:rsidRPr="00E67089" w:rsidRDefault="00FD76D7" w:rsidP="00CE4782">
            <w:pPr>
              <w:spacing w:line="190" w:lineRule="atLeas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972" w:type="dxa"/>
          </w:tcPr>
          <w:p w14:paraId="6570A991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2E260AF9" w14:textId="77777777" w:rsidR="00FD76D7" w:rsidRPr="00E67089" w:rsidRDefault="00FD76D7" w:rsidP="00CE4782">
            <w:pPr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580" w:type="dxa"/>
          </w:tcPr>
          <w:p w14:paraId="047FD07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366E4A0A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401B3A6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43373321" w14:textId="77777777" w:rsidTr="00CE4782">
        <w:trPr>
          <w:trHeight w:val="11"/>
        </w:trPr>
        <w:tc>
          <w:tcPr>
            <w:tcW w:w="3217" w:type="dxa"/>
          </w:tcPr>
          <w:p w14:paraId="7A8BC96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5FBA8A3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1254A44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542E8118" w14:textId="77777777" w:rsidR="00FD76D7" w:rsidRPr="00E67089" w:rsidRDefault="00FD76D7" w:rsidP="00CE4782">
            <w:pPr>
              <w:spacing w:before="131"/>
              <w:ind w:left="114" w:right="143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A6. Corso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specializzazione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post-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laurea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conseguito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presso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università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italiane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o straniere</w:t>
            </w:r>
          </w:p>
        </w:tc>
        <w:tc>
          <w:tcPr>
            <w:tcW w:w="1319" w:type="dxa"/>
          </w:tcPr>
          <w:p w14:paraId="171B5EFF" w14:textId="77777777" w:rsidR="00FD76D7" w:rsidRPr="00E67089" w:rsidRDefault="00FD76D7" w:rsidP="00CE4782">
            <w:pPr>
              <w:spacing w:before="2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</w:t>
            </w:r>
            <w:r w:rsidRPr="00E67089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>1</w:t>
            </w:r>
          </w:p>
          <w:p w14:paraId="101817FC" w14:textId="77777777" w:rsidR="00FD76D7" w:rsidRPr="00E67089" w:rsidRDefault="00FD76D7" w:rsidP="00CE4782">
            <w:pPr>
              <w:ind w:left="108" w:right="138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</w:t>
            </w:r>
            <w:r w:rsidRPr="00E67089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 xml:space="preserve">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E67089">
              <w:rPr>
                <w:rFonts w:ascii="Calibri" w:eastAsia="Calibri" w:hAnsi="Calibri" w:cs="Calibri"/>
              </w:rPr>
              <w:t>durata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semestrale</w:t>
            </w:r>
            <w:proofErr w:type="spellEnd"/>
          </w:p>
          <w:p w14:paraId="075CCCA2" w14:textId="77777777" w:rsidR="00FD76D7" w:rsidRPr="00E67089" w:rsidRDefault="00FD76D7" w:rsidP="00CE4782">
            <w:pPr>
              <w:spacing w:before="98"/>
              <w:ind w:left="108" w:right="34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E67089">
              <w:rPr>
                <w:rFonts w:ascii="Calibri" w:eastAsia="Calibri" w:hAnsi="Calibri" w:cs="Calibri"/>
              </w:rPr>
              <w:t>durata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lastRenderedPageBreak/>
              <w:t>annuale</w:t>
            </w:r>
            <w:proofErr w:type="spellEnd"/>
          </w:p>
          <w:p w14:paraId="0E230B2B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In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caso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972" w:type="dxa"/>
          </w:tcPr>
          <w:p w14:paraId="7170197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748D771E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721F9D07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41D7FB5F" w14:textId="77777777" w:rsidR="00FD76D7" w:rsidRPr="00E67089" w:rsidRDefault="00FD76D7" w:rsidP="00CE4782">
            <w:pPr>
              <w:spacing w:before="3"/>
              <w:rPr>
                <w:rFonts w:ascii="Calibri" w:eastAsia="Calibri" w:hAnsi="Calibri" w:cs="Calibri"/>
              </w:rPr>
            </w:pPr>
          </w:p>
          <w:p w14:paraId="15D33FA9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</w:t>
            </w: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580" w:type="dxa"/>
          </w:tcPr>
          <w:p w14:paraId="643DE93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362802D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380216F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676DAE3D" w14:textId="77777777" w:rsidTr="00CE4782">
        <w:trPr>
          <w:trHeight w:val="11"/>
        </w:trPr>
        <w:tc>
          <w:tcPr>
            <w:tcW w:w="3217" w:type="dxa"/>
          </w:tcPr>
          <w:p w14:paraId="37B16470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A7. Master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universitario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di ii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livello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  <w:tc>
          <w:tcPr>
            <w:tcW w:w="1319" w:type="dxa"/>
          </w:tcPr>
          <w:p w14:paraId="2B66E24C" w14:textId="77777777" w:rsidR="00FD76D7" w:rsidRPr="00E67089" w:rsidRDefault="00FD76D7" w:rsidP="00CE4782">
            <w:pPr>
              <w:spacing w:line="181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1</w:t>
            </w:r>
          </w:p>
          <w:p w14:paraId="25044DA2" w14:textId="77777777" w:rsidR="00FD76D7" w:rsidRPr="00E67089" w:rsidRDefault="00FD76D7" w:rsidP="00CE4782">
            <w:pPr>
              <w:spacing w:before="2"/>
              <w:ind w:left="108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972" w:type="dxa"/>
          </w:tcPr>
          <w:p w14:paraId="31231964" w14:textId="77777777" w:rsidR="00FD76D7" w:rsidRPr="00E67089" w:rsidRDefault="00FD76D7" w:rsidP="00CE4782">
            <w:pPr>
              <w:spacing w:before="11"/>
              <w:rPr>
                <w:rFonts w:ascii="Calibri" w:eastAsia="Calibri" w:hAnsi="Calibri" w:cs="Calibri"/>
              </w:rPr>
            </w:pPr>
          </w:p>
          <w:p w14:paraId="2A91ED7E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580" w:type="dxa"/>
          </w:tcPr>
          <w:p w14:paraId="3B50BE4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23A0C340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696F21B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23AAE8D2" w14:textId="77777777" w:rsidTr="00CE4782">
        <w:trPr>
          <w:trHeight w:val="11"/>
        </w:trPr>
        <w:tc>
          <w:tcPr>
            <w:tcW w:w="3217" w:type="dxa"/>
          </w:tcPr>
          <w:p w14:paraId="75C259E9" w14:textId="77777777" w:rsidR="00FD76D7" w:rsidRPr="00E67089" w:rsidRDefault="00FD76D7" w:rsidP="00CE4782">
            <w:pPr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A8. Master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universitario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di 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livello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r w:rsidRPr="00E67089">
              <w:rPr>
                <w:rFonts w:ascii="Calibri" w:eastAsia="Calibri" w:hAnsi="Calibri" w:cs="Calibri"/>
              </w:rPr>
              <w:t xml:space="preserve">(in </w:t>
            </w:r>
            <w:proofErr w:type="spellStart"/>
            <w:r w:rsidRPr="00E67089">
              <w:rPr>
                <w:rFonts w:ascii="Calibri" w:eastAsia="Calibri" w:hAnsi="Calibri" w:cs="Calibri"/>
              </w:rPr>
              <w:t>alternativa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al punto A5)</w:t>
            </w:r>
          </w:p>
        </w:tc>
        <w:tc>
          <w:tcPr>
            <w:tcW w:w="1319" w:type="dxa"/>
          </w:tcPr>
          <w:p w14:paraId="3C00343C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1</w:t>
            </w:r>
          </w:p>
          <w:p w14:paraId="6EE0AD8C" w14:textId="77777777" w:rsidR="00FD76D7" w:rsidRPr="00E67089" w:rsidRDefault="00FD76D7" w:rsidP="00CE4782">
            <w:pPr>
              <w:spacing w:line="181" w:lineRule="exact"/>
              <w:ind w:left="108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max. 4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972" w:type="dxa"/>
          </w:tcPr>
          <w:p w14:paraId="3C6EC633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00B67390" w14:textId="77777777" w:rsidR="00FD76D7" w:rsidRPr="00E67089" w:rsidRDefault="00FD76D7" w:rsidP="00CE4782">
            <w:pPr>
              <w:spacing w:before="11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80" w:type="dxa"/>
          </w:tcPr>
          <w:p w14:paraId="727C1767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1D9ABE30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547EE884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17DBC4E9" w14:textId="77777777" w:rsidTr="00CE4782">
        <w:trPr>
          <w:trHeight w:val="11"/>
        </w:trPr>
        <w:tc>
          <w:tcPr>
            <w:tcW w:w="3217" w:type="dxa"/>
          </w:tcPr>
          <w:p w14:paraId="6EB28419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51829BAE" w14:textId="77777777" w:rsidR="00FD76D7" w:rsidRPr="00E67089" w:rsidRDefault="00FD76D7" w:rsidP="00CE4782">
            <w:pPr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A9. Corso di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perfezionamento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e/o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formazione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>/aggiornamento</w:t>
            </w:r>
          </w:p>
        </w:tc>
        <w:tc>
          <w:tcPr>
            <w:tcW w:w="1319" w:type="dxa"/>
          </w:tcPr>
          <w:p w14:paraId="1A9B51EE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1</w:t>
            </w:r>
          </w:p>
          <w:p w14:paraId="53A2EAA1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corso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972" w:type="dxa"/>
          </w:tcPr>
          <w:p w14:paraId="2C10142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  <w:p w14:paraId="7FE20B0F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80" w:type="dxa"/>
          </w:tcPr>
          <w:p w14:paraId="1DCF380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</w:tcPr>
          <w:p w14:paraId="31A669C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</w:tcPr>
          <w:p w14:paraId="5835827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</w:tbl>
    <w:p w14:paraId="651DEDC4" w14:textId="77777777" w:rsidR="00FD76D7" w:rsidRDefault="00FD76D7" w:rsidP="00FD76D7">
      <w:pPr>
        <w:autoSpaceDE w:val="0"/>
        <w:autoSpaceDN w:val="0"/>
        <w:spacing w:line="240" w:lineRule="auto"/>
        <w:rPr>
          <w:rFonts w:ascii="Calibri" w:eastAsia="Calibri" w:hAnsi="Calibri" w:cs="Calibri"/>
          <w:lang w:val="en-US"/>
        </w:rPr>
      </w:pPr>
    </w:p>
    <w:p w14:paraId="48377136" w14:textId="77777777" w:rsidR="00FD76D7" w:rsidRPr="00E67089" w:rsidRDefault="00FD76D7" w:rsidP="00FD76D7">
      <w:pPr>
        <w:rPr>
          <w:rFonts w:ascii="Calibri" w:eastAsia="Calibri" w:hAnsi="Calibri" w:cs="Calibri"/>
          <w:lang w:val="en-US"/>
        </w:rPr>
        <w:sectPr w:rsidR="00FD76D7" w:rsidRPr="00E67089" w:rsidSect="00A63B2A">
          <w:headerReference w:type="default" r:id="rId7"/>
          <w:footerReference w:type="default" r:id="rId8"/>
          <w:pgSz w:w="11920" w:h="16840"/>
          <w:pgMar w:top="3420" w:right="721" w:bottom="1240" w:left="720" w:header="384" w:footer="1034" w:gutter="0"/>
          <w:cols w:space="720"/>
        </w:sectPr>
      </w:pPr>
      <w:bookmarkStart w:id="8" w:name="_GoBack"/>
      <w:bookmarkEnd w:id="8"/>
    </w:p>
    <w:p w14:paraId="11FF0BDF" w14:textId="77777777" w:rsidR="00FD76D7" w:rsidRPr="00E67089" w:rsidRDefault="00FD76D7" w:rsidP="00FD76D7">
      <w:pPr>
        <w:autoSpaceDE w:val="0"/>
        <w:autoSpaceDN w:val="0"/>
        <w:spacing w:before="11" w:line="240" w:lineRule="auto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TableNormal"/>
        <w:tblW w:w="9983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200"/>
        <w:gridCol w:w="1080"/>
        <w:gridCol w:w="1400"/>
        <w:gridCol w:w="1560"/>
        <w:gridCol w:w="1540"/>
      </w:tblGrid>
      <w:tr w:rsidR="00FD76D7" w:rsidRPr="00E67089" w14:paraId="766DC22A" w14:textId="77777777" w:rsidTr="00CE4782">
        <w:trPr>
          <w:trHeight w:val="230"/>
        </w:trPr>
        <w:tc>
          <w:tcPr>
            <w:tcW w:w="9983" w:type="dxa"/>
            <w:gridSpan w:val="6"/>
          </w:tcPr>
          <w:p w14:paraId="00772908" w14:textId="77777777" w:rsidR="00FD76D7" w:rsidRPr="00E67089" w:rsidRDefault="00FD76D7" w:rsidP="00CE4782">
            <w:pPr>
              <w:spacing w:before="3" w:line="207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2°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Macrocriterio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: LE CERTIFICAZIONI OTTENUTE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</w:tr>
      <w:tr w:rsidR="00FD76D7" w:rsidRPr="00E67089" w14:paraId="39188EC6" w14:textId="77777777" w:rsidTr="00CE4782">
        <w:trPr>
          <w:trHeight w:val="950"/>
        </w:trPr>
        <w:tc>
          <w:tcPr>
            <w:tcW w:w="3203" w:type="dxa"/>
          </w:tcPr>
          <w:p w14:paraId="6BBEB02E" w14:textId="77777777" w:rsidR="00FD76D7" w:rsidRPr="00E67089" w:rsidRDefault="00FD76D7" w:rsidP="00CE4782">
            <w:pPr>
              <w:spacing w:before="124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B1. Competenze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i.c.t.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certificate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riconosciute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dal MIUR</w:t>
            </w:r>
          </w:p>
          <w:p w14:paraId="0D79C1E3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(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ecdl-eucip-eipass-etcc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200" w:type="dxa"/>
          </w:tcPr>
          <w:p w14:paraId="130FC79B" w14:textId="77777777" w:rsidR="00FD76D7" w:rsidRPr="00E67089" w:rsidRDefault="00FD76D7" w:rsidP="00CE4782">
            <w:pPr>
              <w:spacing w:before="1" w:line="190" w:lineRule="atLeast"/>
              <w:ind w:left="108" w:right="140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certificazione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5F694A3E" w14:textId="77777777" w:rsidR="00FD76D7" w:rsidRPr="00E67089" w:rsidRDefault="00FD76D7" w:rsidP="00CE4782">
            <w:pPr>
              <w:spacing w:before="198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00" w:type="dxa"/>
          </w:tcPr>
          <w:p w14:paraId="65520A8E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176BE83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21B85EC6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0B8DE066" w14:textId="77777777" w:rsidTr="00CE4782">
        <w:trPr>
          <w:trHeight w:val="941"/>
        </w:trPr>
        <w:tc>
          <w:tcPr>
            <w:tcW w:w="3203" w:type="dxa"/>
          </w:tcPr>
          <w:p w14:paraId="7E2A0849" w14:textId="77777777" w:rsidR="00FD76D7" w:rsidRPr="00E67089" w:rsidRDefault="00FD76D7" w:rsidP="00CE4782">
            <w:pPr>
              <w:spacing w:line="230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B2. Competenze linguistiche</w:t>
            </w:r>
          </w:p>
          <w:p w14:paraId="2D8CC7DD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certificate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livello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C1</w:t>
            </w:r>
          </w:p>
        </w:tc>
        <w:tc>
          <w:tcPr>
            <w:tcW w:w="1200" w:type="dxa"/>
          </w:tcPr>
          <w:p w14:paraId="0CDC4021" w14:textId="77777777" w:rsidR="00FD76D7" w:rsidRPr="00E67089" w:rsidRDefault="00FD76D7" w:rsidP="00CE4782">
            <w:pPr>
              <w:spacing w:line="181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7894F977" w14:textId="77777777" w:rsidR="00FD76D7" w:rsidRPr="00E67089" w:rsidRDefault="00FD76D7" w:rsidP="00CE4782">
            <w:pPr>
              <w:spacing w:line="190" w:lineRule="atLeas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per ogni certificazione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18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06335560" w14:textId="77777777" w:rsidR="00FD76D7" w:rsidRPr="00E67089" w:rsidRDefault="00FD76D7" w:rsidP="00CE4782">
            <w:pPr>
              <w:spacing w:line="280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1400" w:type="dxa"/>
          </w:tcPr>
          <w:p w14:paraId="7A5F0330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2A0A34E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649D8F4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0E077749" w14:textId="77777777" w:rsidTr="00CE4782">
        <w:trPr>
          <w:trHeight w:val="951"/>
        </w:trPr>
        <w:tc>
          <w:tcPr>
            <w:tcW w:w="3203" w:type="dxa"/>
          </w:tcPr>
          <w:p w14:paraId="5CE66179" w14:textId="77777777" w:rsidR="00FD76D7" w:rsidRPr="00E67089" w:rsidRDefault="00FD76D7" w:rsidP="00CE4782">
            <w:pPr>
              <w:spacing w:line="230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B3. Competenze linguistiche</w:t>
            </w:r>
          </w:p>
          <w:p w14:paraId="0D36568C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certificate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livello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B2 </w:t>
            </w:r>
            <w:r w:rsidRPr="00E67089">
              <w:rPr>
                <w:rFonts w:ascii="Calibri" w:eastAsia="Calibri" w:hAnsi="Calibri" w:cs="Calibri"/>
              </w:rPr>
              <w:t xml:space="preserve">(in </w:t>
            </w:r>
            <w:proofErr w:type="spellStart"/>
            <w:r w:rsidRPr="00E67089">
              <w:rPr>
                <w:rFonts w:ascii="Calibri" w:eastAsia="Calibri" w:hAnsi="Calibri" w:cs="Calibri"/>
              </w:rPr>
              <w:t>alternativa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C1)</w:t>
            </w:r>
          </w:p>
        </w:tc>
        <w:tc>
          <w:tcPr>
            <w:tcW w:w="1200" w:type="dxa"/>
          </w:tcPr>
          <w:p w14:paraId="78A2E870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4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1CBBF7A4" w14:textId="77777777" w:rsidR="00FD76D7" w:rsidRPr="00E67089" w:rsidRDefault="00FD76D7" w:rsidP="00CE4782">
            <w:pPr>
              <w:spacing w:line="190" w:lineRule="atLeas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per ogni certificazione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12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7218183B" w14:textId="77777777" w:rsidR="00FD76D7" w:rsidRPr="00E67089" w:rsidRDefault="00FD76D7" w:rsidP="00CE4782">
            <w:pPr>
              <w:spacing w:line="279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400" w:type="dxa"/>
          </w:tcPr>
          <w:p w14:paraId="21667E7B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740EEFA6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7C0CB1A1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5B80FEB2" w14:textId="77777777" w:rsidTr="00CE4782">
        <w:trPr>
          <w:trHeight w:val="938"/>
        </w:trPr>
        <w:tc>
          <w:tcPr>
            <w:tcW w:w="3203" w:type="dxa"/>
          </w:tcPr>
          <w:p w14:paraId="4F77E07E" w14:textId="77777777" w:rsidR="00FD76D7" w:rsidRPr="00E67089" w:rsidRDefault="00FD76D7" w:rsidP="00CE4782">
            <w:pPr>
              <w:spacing w:line="230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B4. Competenze linguistiche</w:t>
            </w:r>
          </w:p>
          <w:p w14:paraId="44EC2BB9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certificate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livello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B1 </w:t>
            </w:r>
            <w:r w:rsidRPr="00E67089">
              <w:rPr>
                <w:rFonts w:ascii="Calibri" w:eastAsia="Calibri" w:hAnsi="Calibri" w:cs="Calibri"/>
              </w:rPr>
              <w:t xml:space="preserve">(in </w:t>
            </w:r>
            <w:proofErr w:type="spellStart"/>
            <w:r w:rsidRPr="00E67089">
              <w:rPr>
                <w:rFonts w:ascii="Calibri" w:eastAsia="Calibri" w:hAnsi="Calibri" w:cs="Calibri"/>
              </w:rPr>
              <w:t>alternativa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B2)</w:t>
            </w:r>
          </w:p>
        </w:tc>
        <w:tc>
          <w:tcPr>
            <w:tcW w:w="1200" w:type="dxa"/>
          </w:tcPr>
          <w:p w14:paraId="33562BE7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0BDF12A4" w14:textId="77777777" w:rsidR="00FD76D7" w:rsidRPr="00E67089" w:rsidRDefault="00FD76D7" w:rsidP="00CE4782">
            <w:pPr>
              <w:spacing w:line="190" w:lineRule="atLeas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per ogni certificazione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12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07DAC944" w14:textId="77777777" w:rsidR="00FD76D7" w:rsidRPr="00E67089" w:rsidRDefault="00FD76D7" w:rsidP="00CE4782">
            <w:pPr>
              <w:spacing w:line="279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00" w:type="dxa"/>
          </w:tcPr>
          <w:p w14:paraId="6F67E535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7FD1023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104FABDD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55F58D32" w14:textId="77777777" w:rsidTr="00CE4782">
        <w:trPr>
          <w:trHeight w:val="610"/>
        </w:trPr>
        <w:tc>
          <w:tcPr>
            <w:tcW w:w="9983" w:type="dxa"/>
            <w:gridSpan w:val="6"/>
          </w:tcPr>
          <w:p w14:paraId="7EB7E274" w14:textId="77777777" w:rsidR="00FD76D7" w:rsidRPr="00E67089" w:rsidRDefault="00FD76D7" w:rsidP="00CE4782">
            <w:pPr>
              <w:spacing w:before="6"/>
              <w:rPr>
                <w:rFonts w:ascii="Calibri" w:eastAsia="Calibri" w:hAnsi="Calibri" w:cs="Calibri"/>
              </w:rPr>
            </w:pPr>
          </w:p>
          <w:p w14:paraId="6F777CA4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3°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Macrocriterio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: LE ESPERIENZE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</w:tr>
      <w:tr w:rsidR="00FD76D7" w:rsidRPr="00E67089" w14:paraId="4326E625" w14:textId="77777777" w:rsidTr="00CE4782">
        <w:trPr>
          <w:trHeight w:val="1009"/>
        </w:trPr>
        <w:tc>
          <w:tcPr>
            <w:tcW w:w="3203" w:type="dxa"/>
          </w:tcPr>
          <w:p w14:paraId="4836AD7A" w14:textId="77777777" w:rsidR="00FD76D7" w:rsidRPr="00E67089" w:rsidRDefault="00FD76D7" w:rsidP="00CE4782">
            <w:pPr>
              <w:spacing w:before="1"/>
              <w:rPr>
                <w:rFonts w:ascii="Calibri" w:eastAsia="Calibri" w:hAnsi="Calibri" w:cs="Calibri"/>
              </w:rPr>
            </w:pPr>
          </w:p>
          <w:p w14:paraId="74A9F3E3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C1.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Iscrizione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all’albo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professionale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attinente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  <w:tc>
          <w:tcPr>
            <w:tcW w:w="1200" w:type="dxa"/>
          </w:tcPr>
          <w:p w14:paraId="36FE521D" w14:textId="77777777" w:rsidR="00FD76D7" w:rsidRPr="00E67089" w:rsidRDefault="00FD76D7" w:rsidP="00CE4782">
            <w:pPr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1</w:t>
            </w:r>
          </w:p>
          <w:p w14:paraId="55A0E5BF" w14:textId="77777777" w:rsidR="00FD76D7" w:rsidRPr="00E67089" w:rsidRDefault="00FD76D7" w:rsidP="00CE4782">
            <w:pPr>
              <w:ind w:left="108" w:right="127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anno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10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189AA79B" w14:textId="77777777" w:rsidR="00FD76D7" w:rsidRPr="00E67089" w:rsidRDefault="00FD76D7" w:rsidP="00CE4782">
            <w:pPr>
              <w:spacing w:before="2"/>
              <w:rPr>
                <w:rFonts w:ascii="Calibri" w:eastAsia="Calibri" w:hAnsi="Calibri" w:cs="Calibri"/>
              </w:rPr>
            </w:pPr>
          </w:p>
          <w:p w14:paraId="001CA946" w14:textId="77777777" w:rsidR="00FD76D7" w:rsidRPr="00E67089" w:rsidRDefault="00FD76D7" w:rsidP="00CE4782">
            <w:pPr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00" w:type="dxa"/>
          </w:tcPr>
          <w:p w14:paraId="66968C3D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388EE7A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5D593A85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58B66646" w14:textId="77777777" w:rsidTr="00CE4782">
        <w:trPr>
          <w:trHeight w:val="939"/>
        </w:trPr>
        <w:tc>
          <w:tcPr>
            <w:tcW w:w="3203" w:type="dxa"/>
          </w:tcPr>
          <w:p w14:paraId="4657ED83" w14:textId="77777777" w:rsidR="00FD76D7" w:rsidRPr="00E67089" w:rsidRDefault="00FD76D7" w:rsidP="00CE4782">
            <w:pPr>
              <w:spacing w:line="230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C2. Incarichi di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progettista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in</w:t>
            </w:r>
          </w:p>
          <w:p w14:paraId="363F8CC9" w14:textId="77777777" w:rsidR="00FD76D7" w:rsidRPr="00E67089" w:rsidRDefault="00FD76D7" w:rsidP="00CE4782">
            <w:pPr>
              <w:spacing w:line="240" w:lineRule="atLeast"/>
              <w:ind w:left="114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progetti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finanziati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Comunità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Europea</w:t>
            </w:r>
            <w:proofErr w:type="spellEnd"/>
          </w:p>
        </w:tc>
        <w:tc>
          <w:tcPr>
            <w:tcW w:w="1200" w:type="dxa"/>
          </w:tcPr>
          <w:p w14:paraId="3F08DED3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Da 1 a 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52591C65" w14:textId="77777777" w:rsidR="00FD76D7" w:rsidRPr="00E67089" w:rsidRDefault="00FD76D7" w:rsidP="00CE4782">
            <w:pPr>
              <w:spacing w:line="190" w:lineRule="atLeast"/>
              <w:ind w:left="108" w:right="13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 xml:space="preserve">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esperienza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 12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3FA31D11" w14:textId="77777777" w:rsidR="00FD76D7" w:rsidRPr="00E67089" w:rsidRDefault="00FD76D7" w:rsidP="00CE4782">
            <w:pPr>
              <w:spacing w:line="279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400" w:type="dxa"/>
          </w:tcPr>
          <w:p w14:paraId="6F9EEEDD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3F3E7E6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5B83573B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3FFE6A6C" w14:textId="77777777" w:rsidTr="00CE4782">
        <w:trPr>
          <w:trHeight w:val="556"/>
        </w:trPr>
        <w:tc>
          <w:tcPr>
            <w:tcW w:w="3203" w:type="dxa"/>
          </w:tcPr>
          <w:p w14:paraId="687E5E39" w14:textId="77777777" w:rsidR="00FD76D7" w:rsidRPr="00E67089" w:rsidRDefault="00FD76D7" w:rsidP="00CE4782">
            <w:pPr>
              <w:spacing w:line="229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C3.</w:t>
            </w:r>
            <w:r w:rsidRPr="00E67089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E67089">
              <w:rPr>
                <w:rFonts w:ascii="Calibri" w:eastAsia="Calibri" w:hAnsi="Calibri" w:cs="Calibri"/>
                <w:b/>
              </w:rPr>
              <w:t>Competenza</w:t>
            </w:r>
            <w:r w:rsidRPr="00E67089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acquisita</w:t>
            </w:r>
            <w:proofErr w:type="spellEnd"/>
            <w:r w:rsidRPr="00E67089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utilizzo</w:t>
            </w:r>
            <w:proofErr w:type="spellEnd"/>
          </w:p>
          <w:p w14:paraId="52F1A5E5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della</w:t>
            </w:r>
            <w:r w:rsidRPr="00E67089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piattaforma</w:t>
            </w:r>
            <w:proofErr w:type="spellEnd"/>
            <w:r w:rsidRPr="00E67089">
              <w:rPr>
                <w:rFonts w:ascii="Calibri" w:eastAsia="Calibri" w:hAnsi="Calibri" w:cs="Calibri"/>
                <w:b/>
                <w:spacing w:val="-10"/>
              </w:rPr>
              <w:t xml:space="preserve">  Futura </w:t>
            </w:r>
            <w:r w:rsidRPr="00E67089">
              <w:rPr>
                <w:rFonts w:ascii="Calibri" w:eastAsia="Calibri" w:hAnsi="Calibri" w:cs="Calibri"/>
                <w:b/>
              </w:rPr>
              <w:t>in</w:t>
            </w:r>
            <w:r w:rsidRPr="00E67089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E67089">
              <w:rPr>
                <w:rFonts w:ascii="Calibri" w:eastAsia="Calibri" w:hAnsi="Calibri" w:cs="Calibri"/>
                <w:b/>
              </w:rPr>
              <w:t>relazioni</w:t>
            </w:r>
          </w:p>
          <w:p w14:paraId="1B761F54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ad attività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documentate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nei progetti (incarichi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retribuiti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200" w:type="dxa"/>
          </w:tcPr>
          <w:p w14:paraId="1D9CAAE4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2</w:t>
            </w:r>
          </w:p>
          <w:p w14:paraId="1E54AA59" w14:textId="77777777" w:rsidR="00FD76D7" w:rsidRPr="00E67089" w:rsidRDefault="00FD76D7" w:rsidP="00CE4782">
            <w:pPr>
              <w:spacing w:line="190" w:lineRule="atLeast"/>
              <w:ind w:left="108" w:right="127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incarico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1080" w:type="dxa"/>
          </w:tcPr>
          <w:p w14:paraId="3117D0AE" w14:textId="77777777" w:rsidR="00FD76D7" w:rsidRPr="00E67089" w:rsidRDefault="00FD76D7" w:rsidP="00CE4782">
            <w:pPr>
              <w:spacing w:line="279" w:lineRule="exact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00" w:type="dxa"/>
          </w:tcPr>
          <w:p w14:paraId="79AD6D76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0D4D484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68DB4BF8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0101D9EC" w14:textId="77777777" w:rsidTr="00CE4782">
        <w:trPr>
          <w:trHeight w:val="948"/>
        </w:trPr>
        <w:tc>
          <w:tcPr>
            <w:tcW w:w="3203" w:type="dxa"/>
          </w:tcPr>
          <w:p w14:paraId="1E457858" w14:textId="77777777" w:rsidR="00FD76D7" w:rsidRPr="00E67089" w:rsidRDefault="00FD76D7" w:rsidP="00CE4782">
            <w:pPr>
              <w:spacing w:line="229" w:lineRule="exact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lastRenderedPageBreak/>
              <w:t xml:space="preserve">C4.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Esperienze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specifiche</w:t>
            </w:r>
            <w:proofErr w:type="spellEnd"/>
          </w:p>
          <w:p w14:paraId="6A2689E7" w14:textId="77777777" w:rsidR="00FD76D7" w:rsidRPr="00E67089" w:rsidRDefault="00FD76D7" w:rsidP="00CE4782">
            <w:pPr>
              <w:spacing w:line="240" w:lineRule="atLeast"/>
              <w:ind w:left="114" w:right="652"/>
              <w:rPr>
                <w:rFonts w:ascii="Calibri" w:eastAsia="Calibri" w:hAnsi="Calibri" w:cs="Calibri"/>
                <w:b/>
              </w:rPr>
            </w:pPr>
            <w:proofErr w:type="spellStart"/>
            <w:r w:rsidRPr="00E67089">
              <w:rPr>
                <w:rFonts w:ascii="Calibri" w:eastAsia="Calibri" w:hAnsi="Calibri" w:cs="Calibri"/>
                <w:b/>
              </w:rPr>
              <w:t>documentate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relative agli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interventi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oggetto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dell’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Avviso</w:t>
            </w:r>
            <w:proofErr w:type="spellEnd"/>
          </w:p>
        </w:tc>
        <w:tc>
          <w:tcPr>
            <w:tcW w:w="1200" w:type="dxa"/>
          </w:tcPr>
          <w:p w14:paraId="63855D20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2</w:t>
            </w:r>
          </w:p>
          <w:p w14:paraId="0E527848" w14:textId="77777777" w:rsidR="00FD76D7" w:rsidRPr="00E67089" w:rsidRDefault="00FD76D7" w:rsidP="00CE4782">
            <w:pPr>
              <w:spacing w:line="190" w:lineRule="atLeast"/>
              <w:ind w:left="108" w:right="127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esperienza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max. 8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0CDD2BF7" w14:textId="77777777" w:rsidR="00FD76D7" w:rsidRPr="00E67089" w:rsidRDefault="00FD76D7" w:rsidP="00CE4782">
            <w:pPr>
              <w:spacing w:before="181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400" w:type="dxa"/>
          </w:tcPr>
          <w:p w14:paraId="1BEC52FD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5438667C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12C09431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5EB1F57C" w14:textId="77777777" w:rsidTr="00CE4782">
        <w:trPr>
          <w:trHeight w:val="936"/>
        </w:trPr>
        <w:tc>
          <w:tcPr>
            <w:tcW w:w="3203" w:type="dxa"/>
          </w:tcPr>
          <w:p w14:paraId="3F11D61A" w14:textId="77777777" w:rsidR="00FD76D7" w:rsidRPr="00E67089" w:rsidRDefault="00FD76D7" w:rsidP="00CE4782">
            <w:pPr>
              <w:spacing w:before="107"/>
              <w:ind w:left="114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C5.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Conoscenze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specifiche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dell’argomento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documentate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attraverso pubblicazioni)</w:t>
            </w:r>
          </w:p>
        </w:tc>
        <w:tc>
          <w:tcPr>
            <w:tcW w:w="1200" w:type="dxa"/>
          </w:tcPr>
          <w:p w14:paraId="2A4F7319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2</w:t>
            </w:r>
          </w:p>
          <w:p w14:paraId="44FF483E" w14:textId="77777777" w:rsidR="00FD76D7" w:rsidRPr="00E67089" w:rsidRDefault="00FD76D7" w:rsidP="00CE4782">
            <w:pPr>
              <w:spacing w:line="190" w:lineRule="atLeast"/>
              <w:ind w:left="108" w:right="146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pubblicazione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max.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10835B47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1A5163B9" w14:textId="77777777" w:rsidR="00FD76D7" w:rsidRPr="00E67089" w:rsidRDefault="00FD76D7" w:rsidP="00CE4782">
            <w:pPr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00" w:type="dxa"/>
          </w:tcPr>
          <w:p w14:paraId="3F6B7B23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195FB9C5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08667C0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492637DB" w14:textId="77777777" w:rsidTr="00CE4782">
        <w:trPr>
          <w:trHeight w:val="746"/>
        </w:trPr>
        <w:tc>
          <w:tcPr>
            <w:tcW w:w="3203" w:type="dxa"/>
          </w:tcPr>
          <w:p w14:paraId="6C236C10" w14:textId="77777777" w:rsidR="00FD76D7" w:rsidRPr="00E67089" w:rsidRDefault="00FD76D7" w:rsidP="00CE4782">
            <w:pPr>
              <w:spacing w:before="10" w:line="240" w:lineRule="atLeast"/>
              <w:ind w:left="114" w:right="324"/>
              <w:rPr>
                <w:rFonts w:ascii="Calibri" w:eastAsia="Calibri" w:hAnsi="Calibri" w:cs="Calibri"/>
                <w:b/>
              </w:rPr>
            </w:pPr>
            <w:proofErr w:type="spellStart"/>
            <w:r w:rsidRPr="00E67089">
              <w:rPr>
                <w:rFonts w:ascii="Calibri" w:eastAsia="Calibri" w:hAnsi="Calibri" w:cs="Calibri"/>
                <w:b/>
              </w:rPr>
              <w:t>Esperienze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documentate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Collaboratore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del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Dirigente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Scolastico-Funzione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strumentale</w:t>
            </w:r>
            <w:proofErr w:type="spellEnd"/>
          </w:p>
        </w:tc>
        <w:tc>
          <w:tcPr>
            <w:tcW w:w="1200" w:type="dxa"/>
          </w:tcPr>
          <w:p w14:paraId="25F58FBC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2</w:t>
            </w:r>
          </w:p>
          <w:p w14:paraId="5897E4C1" w14:textId="77777777" w:rsidR="00FD76D7" w:rsidRPr="00E67089" w:rsidRDefault="00FD76D7" w:rsidP="00CE4782">
            <w:pPr>
              <w:spacing w:line="190" w:lineRule="atLeast"/>
              <w:ind w:left="108" w:right="146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incarico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max.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562FA890" w14:textId="77777777" w:rsidR="00FD76D7" w:rsidRPr="00E67089" w:rsidRDefault="00FD76D7" w:rsidP="00CE4782">
            <w:pPr>
              <w:spacing w:before="84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00" w:type="dxa"/>
          </w:tcPr>
          <w:p w14:paraId="7D627E17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468C3A22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0C9EF4E9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275BA39B" w14:textId="77777777" w:rsidTr="00CE4782">
        <w:trPr>
          <w:trHeight w:val="949"/>
        </w:trPr>
        <w:tc>
          <w:tcPr>
            <w:tcW w:w="3203" w:type="dxa"/>
          </w:tcPr>
          <w:p w14:paraId="5A39A2A6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7021AF31" w14:textId="77777777" w:rsidR="00FD76D7" w:rsidRPr="00E67089" w:rsidRDefault="00FD76D7" w:rsidP="00CE4782">
            <w:pPr>
              <w:ind w:left="114"/>
              <w:rPr>
                <w:rFonts w:ascii="Calibri" w:eastAsia="Calibri" w:hAnsi="Calibri" w:cs="Calibri"/>
                <w:b/>
              </w:rPr>
            </w:pPr>
            <w:proofErr w:type="spellStart"/>
            <w:r w:rsidRPr="00E67089">
              <w:rPr>
                <w:rFonts w:ascii="Calibri" w:eastAsia="Calibri" w:hAnsi="Calibri" w:cs="Calibri"/>
                <w:b/>
              </w:rPr>
              <w:t>Esperienza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specifica di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formazione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relativa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alla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tematica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dell’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Avviso</w:t>
            </w:r>
            <w:proofErr w:type="spellEnd"/>
            <w:r w:rsidRPr="00E67089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00" w:type="dxa"/>
          </w:tcPr>
          <w:p w14:paraId="574AD26D" w14:textId="77777777" w:rsidR="00FD76D7" w:rsidRPr="00E67089" w:rsidRDefault="00FD76D7" w:rsidP="00CE4782">
            <w:pPr>
              <w:spacing w:line="180" w:lineRule="exact"/>
              <w:ind w:left="108"/>
              <w:rPr>
                <w:rFonts w:ascii="Calibri" w:eastAsia="Calibri" w:hAnsi="Calibri" w:cs="Calibri"/>
              </w:rPr>
            </w:pPr>
            <w:r w:rsidRPr="00E67089">
              <w:rPr>
                <w:rFonts w:ascii="Calibri" w:eastAsia="Calibri" w:hAnsi="Calibri" w:cs="Calibri"/>
              </w:rPr>
              <w:t>Da 0,50 a 2</w:t>
            </w:r>
          </w:p>
          <w:p w14:paraId="6C778187" w14:textId="77777777" w:rsidR="00FD76D7" w:rsidRPr="00E67089" w:rsidRDefault="00FD76D7" w:rsidP="00CE4782">
            <w:pPr>
              <w:spacing w:line="190" w:lineRule="atLeast"/>
              <w:ind w:left="108" w:right="127"/>
              <w:rPr>
                <w:rFonts w:ascii="Calibri" w:eastAsia="Calibri" w:hAnsi="Calibri" w:cs="Calibri"/>
              </w:rPr>
            </w:pP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per ogni </w:t>
            </w:r>
            <w:proofErr w:type="spellStart"/>
            <w:r w:rsidRPr="00E67089">
              <w:rPr>
                <w:rFonts w:ascii="Calibri" w:eastAsia="Calibri" w:hAnsi="Calibri" w:cs="Calibri"/>
              </w:rPr>
              <w:t>esperienza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67089">
              <w:rPr>
                <w:rFonts w:ascii="Calibri" w:eastAsia="Calibri" w:hAnsi="Calibri" w:cs="Calibri"/>
              </w:rPr>
              <w:t>fino</w:t>
            </w:r>
            <w:proofErr w:type="spellEnd"/>
            <w:r w:rsidRPr="00E67089">
              <w:rPr>
                <w:rFonts w:ascii="Calibri" w:eastAsia="Calibri" w:hAnsi="Calibri" w:cs="Calibri"/>
              </w:rPr>
              <w:t xml:space="preserve"> a max. 6 </w:t>
            </w:r>
            <w:proofErr w:type="spellStart"/>
            <w:r w:rsidRPr="00E67089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080" w:type="dxa"/>
          </w:tcPr>
          <w:p w14:paraId="3FB10164" w14:textId="77777777" w:rsidR="00FD76D7" w:rsidRPr="00E67089" w:rsidRDefault="00FD76D7" w:rsidP="00CE4782">
            <w:pPr>
              <w:spacing w:before="10"/>
              <w:rPr>
                <w:rFonts w:ascii="Calibri" w:eastAsia="Calibri" w:hAnsi="Calibri" w:cs="Calibri"/>
              </w:rPr>
            </w:pPr>
          </w:p>
          <w:p w14:paraId="048F4228" w14:textId="77777777" w:rsidR="00FD76D7" w:rsidRPr="00E67089" w:rsidRDefault="00FD76D7" w:rsidP="00CE4782">
            <w:pPr>
              <w:spacing w:before="1"/>
              <w:ind w:left="109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00" w:type="dxa"/>
          </w:tcPr>
          <w:p w14:paraId="06E9B06E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4E2232C5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</w:tcPr>
          <w:p w14:paraId="11027BFF" w14:textId="77777777" w:rsidR="00FD76D7" w:rsidRPr="00E67089" w:rsidRDefault="00FD76D7" w:rsidP="00CE4782">
            <w:pPr>
              <w:rPr>
                <w:rFonts w:ascii="Calibri" w:eastAsia="Calibri" w:hAnsi="Calibri" w:cs="Calibri"/>
              </w:rPr>
            </w:pPr>
          </w:p>
        </w:tc>
      </w:tr>
      <w:tr w:rsidR="00FD76D7" w:rsidRPr="00E67089" w14:paraId="78EF1655" w14:textId="77777777" w:rsidTr="00CE4782">
        <w:trPr>
          <w:trHeight w:val="585"/>
        </w:trPr>
        <w:tc>
          <w:tcPr>
            <w:tcW w:w="9983" w:type="dxa"/>
            <w:gridSpan w:val="6"/>
          </w:tcPr>
          <w:p w14:paraId="01A02D1B" w14:textId="77777777" w:rsidR="00FD76D7" w:rsidRPr="00E67089" w:rsidRDefault="00FD76D7" w:rsidP="00CE4782">
            <w:pPr>
              <w:spacing w:before="146"/>
              <w:ind w:left="3206"/>
              <w:rPr>
                <w:rFonts w:ascii="Calibri" w:eastAsia="Calibri" w:hAnsi="Calibri" w:cs="Calibri"/>
                <w:b/>
              </w:rPr>
            </w:pPr>
            <w:r w:rsidRPr="00E67089">
              <w:rPr>
                <w:rFonts w:ascii="Calibri" w:eastAsia="Calibri" w:hAnsi="Calibri" w:cs="Calibri"/>
                <w:b/>
              </w:rPr>
              <w:t xml:space="preserve">TOTALE 132 </w:t>
            </w:r>
            <w:proofErr w:type="spellStart"/>
            <w:r w:rsidRPr="00E67089">
              <w:rPr>
                <w:rFonts w:ascii="Calibri" w:eastAsia="Calibri" w:hAnsi="Calibri" w:cs="Calibri"/>
                <w:b/>
              </w:rPr>
              <w:t>punti</w:t>
            </w:r>
            <w:proofErr w:type="spellEnd"/>
          </w:p>
        </w:tc>
      </w:tr>
    </w:tbl>
    <w:p w14:paraId="0C9F9370" w14:textId="77777777" w:rsidR="00FD76D7" w:rsidRPr="005547BF" w:rsidRDefault="00FD76D7" w:rsidP="00FD76D7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bookmarkEnd w:id="7"/>
    <w:p w14:paraId="13635AC6" w14:textId="681731A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BB70" w14:textId="77777777" w:rsidR="00735304" w:rsidRDefault="00735304">
      <w:r>
        <w:separator/>
      </w:r>
    </w:p>
  </w:endnote>
  <w:endnote w:type="continuationSeparator" w:id="0">
    <w:p w14:paraId="45F414FC" w14:textId="77777777" w:rsidR="00735304" w:rsidRDefault="00735304">
      <w:r>
        <w:continuationSeparator/>
      </w:r>
    </w:p>
  </w:endnote>
  <w:endnote w:type="continuationNotice" w:id="1">
    <w:p w14:paraId="0DFD4491" w14:textId="77777777" w:rsidR="00735304" w:rsidRDefault="007353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6FDD" w14:textId="77777777" w:rsidR="00FD76D7" w:rsidRPr="00FD76D7" w:rsidRDefault="00FD76D7">
    <w:pPr>
      <w:pStyle w:val="Pidipagina"/>
      <w:rPr>
        <w:b/>
        <w:sz w:val="16"/>
        <w:szCs w:val="16"/>
      </w:rPr>
    </w:pPr>
    <w:r w:rsidRPr="00FD76D7">
      <w:rPr>
        <w:b/>
        <w:sz w:val="16"/>
        <w:szCs w:val="16"/>
      </w:rPr>
      <w:t xml:space="preserve">Il </w:t>
    </w:r>
    <w:proofErr w:type="spellStart"/>
    <w:r w:rsidRPr="00FD76D7">
      <w:rPr>
        <w:b/>
        <w:sz w:val="16"/>
        <w:szCs w:val="16"/>
      </w:rPr>
      <w:t>Rup</w:t>
    </w:r>
    <w:proofErr w:type="spellEnd"/>
    <w:r w:rsidRPr="00FD76D7">
      <w:rPr>
        <w:b/>
        <w:sz w:val="16"/>
        <w:szCs w:val="16"/>
      </w:rPr>
      <w:t>: il Dirigente Scolastico Gabriele Petrone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9B608" w14:textId="77777777" w:rsidR="00735304" w:rsidRDefault="00735304">
      <w:r>
        <w:separator/>
      </w:r>
    </w:p>
  </w:footnote>
  <w:footnote w:type="continuationSeparator" w:id="0">
    <w:p w14:paraId="14E6270D" w14:textId="77777777" w:rsidR="00735304" w:rsidRDefault="00735304">
      <w:r>
        <w:continuationSeparator/>
      </w:r>
    </w:p>
  </w:footnote>
  <w:footnote w:type="continuationNotice" w:id="1">
    <w:p w14:paraId="098757D2" w14:textId="77777777" w:rsidR="00735304" w:rsidRDefault="007353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743D7" w14:textId="77777777" w:rsidR="00FD76D7" w:rsidRPr="00ED15B2" w:rsidRDefault="00FD76D7" w:rsidP="00511435">
    <w:pPr>
      <w:spacing w:line="240" w:lineRule="auto"/>
      <w:rPr>
        <w:sz w:val="16"/>
        <w:szCs w:val="16"/>
      </w:rPr>
    </w:pPr>
    <w:r w:rsidRPr="00ED15B2">
      <w:rPr>
        <w:noProof/>
      </w:rPr>
      <w:drawing>
        <wp:inline distT="0" distB="0" distL="0" distR="0" wp14:anchorId="6B97336D" wp14:editId="229CDE73">
          <wp:extent cx="6210300" cy="1101654"/>
          <wp:effectExtent l="0" t="0" r="0" b="381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254DD" w14:textId="77777777" w:rsidR="00FD76D7" w:rsidRPr="00ED15B2" w:rsidRDefault="00FD76D7" w:rsidP="00511435">
    <w:pPr>
      <w:autoSpaceDE w:val="0"/>
      <w:autoSpaceDN w:val="0"/>
      <w:spacing w:line="240" w:lineRule="auto"/>
      <w:rPr>
        <w:rFonts w:ascii="English111 Adagio BT" w:hAnsi="English111 Adagio BT" w:cs="English111 Adagio BT"/>
        <w:color w:val="000000"/>
        <w:sz w:val="24"/>
        <w:szCs w:val="24"/>
      </w:rPr>
    </w:pPr>
    <w:r w:rsidRPr="00ED15B2">
      <w:rPr>
        <w:rFonts w:ascii="Corbel" w:hAnsi="Corbel" w:cs="Corbel"/>
        <w:color w:val="000000"/>
        <w:sz w:val="16"/>
        <w:szCs w:val="16"/>
      </w:rPr>
      <w:t xml:space="preserve">                                                                                                                                </w:t>
    </w:r>
  </w:p>
  <w:p w14:paraId="14AE8040" w14:textId="77777777" w:rsidR="00FD76D7" w:rsidRPr="00ED15B2" w:rsidRDefault="00FD76D7" w:rsidP="00511435">
    <w:pPr>
      <w:tabs>
        <w:tab w:val="left" w:pos="1733"/>
      </w:tabs>
      <w:autoSpaceDE w:val="0"/>
      <w:autoSpaceDN w:val="0"/>
      <w:spacing w:line="240" w:lineRule="auto"/>
      <w:ind w:right="284"/>
      <w:jc w:val="center"/>
      <w:rPr>
        <w:rFonts w:ascii="Calibri" w:eastAsia="Calibri" w:hAnsi="Calibri" w:cs="Calibri"/>
        <w:b/>
        <w:i/>
        <w:iCs/>
      </w:rPr>
    </w:pPr>
    <w:r w:rsidRPr="00ED15B2">
      <w:rPr>
        <w:rFonts w:ascii="Calibri" w:eastAsia="Calibri" w:hAnsi="Calibri" w:cs="Calibri"/>
        <w:b/>
        <w:i/>
        <w:iCs/>
      </w:rPr>
      <w:t>Ministero dell'Istruzione e del Merito</w:t>
    </w:r>
  </w:p>
  <w:p w14:paraId="057AC230" w14:textId="77777777" w:rsidR="00FD76D7" w:rsidRPr="00ED15B2" w:rsidRDefault="00FD76D7" w:rsidP="00511435">
    <w:pPr>
      <w:tabs>
        <w:tab w:val="left" w:pos="1733"/>
      </w:tabs>
      <w:autoSpaceDE w:val="0"/>
      <w:autoSpaceDN w:val="0"/>
      <w:spacing w:line="240" w:lineRule="auto"/>
      <w:ind w:right="284"/>
      <w:jc w:val="center"/>
      <w:rPr>
        <w:rFonts w:ascii="Calibri" w:eastAsia="Calibri" w:hAnsi="Calibri" w:cs="Calibri"/>
        <w:b/>
        <w:i/>
        <w:iCs/>
      </w:rPr>
    </w:pPr>
    <w:r w:rsidRPr="00ED15B2">
      <w:rPr>
        <w:rFonts w:ascii="Calibri" w:eastAsia="Calibri" w:hAnsi="Calibri" w:cs="Calibri"/>
        <w:b/>
        <w:i/>
        <w:iCs/>
      </w:rPr>
      <w:t>Ufficio Scolastico Regionale: EMILIA-ROMAGNA</w:t>
    </w:r>
  </w:p>
  <w:p w14:paraId="517861FC" w14:textId="77777777" w:rsidR="00FD76D7" w:rsidRPr="00ED15B2" w:rsidRDefault="00FD76D7" w:rsidP="00511435">
    <w:pPr>
      <w:tabs>
        <w:tab w:val="left" w:pos="1733"/>
      </w:tabs>
      <w:autoSpaceDE w:val="0"/>
      <w:autoSpaceDN w:val="0"/>
      <w:spacing w:line="240" w:lineRule="auto"/>
      <w:ind w:right="284"/>
      <w:jc w:val="center"/>
      <w:rPr>
        <w:rFonts w:ascii="Calibri" w:eastAsia="Calibri" w:hAnsi="Calibri" w:cs="Calibri"/>
        <w:b/>
        <w:i/>
        <w:iCs/>
      </w:rPr>
    </w:pPr>
    <w:r w:rsidRPr="00ED15B2">
      <w:rPr>
        <w:rFonts w:ascii="Calibri" w:eastAsia="Calibri" w:hAnsi="Calibri" w:cs="Calibri"/>
        <w:b/>
        <w:i/>
        <w:iCs/>
      </w:rPr>
      <w:t>I.C. N. 1 VIA S. VITALE - IMOLA</w:t>
    </w:r>
  </w:p>
  <w:p w14:paraId="1253E361" w14:textId="77777777" w:rsidR="00FD76D7" w:rsidRPr="00ED15B2" w:rsidRDefault="00FD76D7" w:rsidP="00511435">
    <w:pPr>
      <w:tabs>
        <w:tab w:val="left" w:pos="1733"/>
      </w:tabs>
      <w:autoSpaceDE w:val="0"/>
      <w:autoSpaceDN w:val="0"/>
      <w:spacing w:line="240" w:lineRule="auto"/>
      <w:ind w:right="284"/>
      <w:jc w:val="center"/>
      <w:rPr>
        <w:rFonts w:ascii="Calibri" w:eastAsia="Calibri" w:hAnsi="Calibri" w:cs="Calibri"/>
        <w:b/>
        <w:i/>
        <w:iCs/>
      </w:rPr>
    </w:pPr>
    <w:r w:rsidRPr="00ED15B2">
      <w:rPr>
        <w:rFonts w:ascii="Calibri" w:eastAsia="Calibri" w:hAnsi="Calibri" w:cs="Calibri"/>
        <w:b/>
        <w:i/>
        <w:iCs/>
      </w:rPr>
      <w:t>40026 IMOLA (BO) VIA SAN VITALE, 43 C.F. 90053140373 C.M. BOIC88500P</w:t>
    </w:r>
  </w:p>
  <w:p w14:paraId="3746CA1E" w14:textId="77777777" w:rsidR="00FD76D7" w:rsidRDefault="00FD76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1A807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640D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9FE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04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AA1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ECF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846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6D7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D76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2023-05-31T16:24:00Z</dcterms:created>
  <dcterms:modified xsi:type="dcterms:W3CDTF">2023-06-01T12:55:00Z</dcterms:modified>
</cp:coreProperties>
</file>