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ind w:hanging="3" w:left="1"/>
        <w:jc w:val="center"/>
        <w:rPr>
          <w:rFonts w:ascii="Calibri" w:hAnsi="Calibri" w:eastAsia="Calibri" w:cs="Calibri"/>
          <w:b/>
          <w:i/>
          <w:i/>
          <w:color w:val="000000"/>
          <w:sz w:val="22"/>
          <w:szCs w:val="22"/>
        </w:rPr>
      </w:pPr>
      <w:r>
        <w:rPr/>
      </w:r>
    </w:p>
    <w:p>
      <w:pPr>
        <w:pStyle w:val="Normal"/>
        <w:spacing w:lineRule="auto" w:line="240"/>
        <w:ind w:hanging="3" w:left="1"/>
        <w:jc w:val="center"/>
        <w:rPr>
          <w:rFonts w:ascii="Calibri" w:hAnsi="Calibri" w:eastAsia="Calibri" w:cs="Calibri"/>
          <w:b/>
          <w:i/>
          <w:i/>
          <w:color w:val="000000"/>
          <w:sz w:val="22"/>
          <w:szCs w:val="22"/>
        </w:rPr>
      </w:pPr>
      <w:r>
        <w:rPr>
          <w:rFonts w:eastAsia="Calibri" w:cs="Calibri" w:ascii="Calibri" w:hAnsi="Calibri"/>
          <w:b/>
          <w:i/>
          <w:color w:val="000000"/>
          <w:sz w:val="22"/>
          <w:szCs w:val="22"/>
        </w:rPr>
        <w:t>DICHIARAZIONE DI INSUSSISTENZA CAUSE DI INCOMPATIBILITA’</w:t>
      </w:r>
    </w:p>
    <w:p>
      <w:pPr>
        <w:pStyle w:val="Normal"/>
        <w:spacing w:lineRule="auto" w:line="240"/>
        <w:ind w:hanging="3" w:left="1"/>
        <w:rPr>
          <w:rFonts w:ascii="Calibri" w:hAnsi="Calibri" w:eastAsia="Calibri" w:cs="Calibri"/>
          <w:b/>
          <w:i/>
          <w:i/>
          <w:sz w:val="28"/>
          <w:szCs w:val="28"/>
        </w:rPr>
      </w:pPr>
      <w:r>
        <w:rPr>
          <w:rFonts w:eastAsia="Calibri" w:cs="Calibri" w:ascii="Calibri" w:hAnsi="Calibri"/>
          <w:b/>
          <w:i/>
          <w:sz w:val="28"/>
          <w:szCs w:val="28"/>
        </w:rPr>
      </w:r>
    </w:p>
    <w:p>
      <w:pPr>
        <w:pStyle w:val="Normal"/>
        <w:spacing w:lineRule="auto" w:line="276" w:before="120" w:after="240"/>
        <w:ind w:hanging="3" w:left="1"/>
        <w:jc w:val="both"/>
        <w:rPr>
          <w:rFonts w:ascii="Calibri" w:hAnsi="Calibri" w:eastAsia="Calibri" w:cs="Calibri"/>
          <w:b/>
          <w:i/>
          <w:i/>
          <w:sz w:val="28"/>
          <w:szCs w:val="28"/>
        </w:rPr>
      </w:pPr>
      <w:r>
        <w:rPr>
          <w:rFonts w:eastAsia="Calibri" w:cs="Calibri" w:ascii="Calibri" w:hAnsi="Calibri"/>
          <w:b/>
          <w:sz w:val="22"/>
          <w:szCs w:val="22"/>
        </w:rPr>
        <w:t xml:space="preserve">AVVISO DI SELEZIONE PERSONALE INTERNO PER IL CONFERIMENTO DI UN N. 1 INCARICO INDIVIDUALE, AVENTE AD OGGETTO la conduzione di un gruppo di apprendimento per studenti e studentesse NAI (Neoarrivati in Italia) _ Italiano L2 LIVELLO BASE </w:t>
      </w:r>
    </w:p>
    <w:p>
      <w:pPr>
        <w:pStyle w:val="Normal"/>
        <w:spacing w:lineRule="auto" w:line="276" w:before="120" w:after="240"/>
        <w:ind w:hanging="3" w:left="1"/>
        <w:jc w:val="both"/>
        <w:rPr>
          <w:rFonts w:ascii="Calibri" w:hAnsi="Calibri" w:eastAsia="Calibri" w:cs="Calibri"/>
          <w:sz w:val="22"/>
          <w:szCs w:val="22"/>
        </w:rPr>
      </w:pPr>
      <w:r>
        <w:rPr>
          <w:rFonts w:eastAsia="Calibri" w:cs="Calibri" w:ascii="Calibri" w:hAnsi="Calibri"/>
          <w:b/>
          <w:sz w:val="22"/>
          <w:szCs w:val="22"/>
        </w:rPr>
        <w:t xml:space="preserve">PIANO NAZIONALE DI RIPRESA E RESILIENZA MISSIONE 4: ISTRUZIONE E RICERCA - Componente 1 – Potenziamento dell’offerta dei servizi di istruzione: dagli asili nido alle Università. Investimento 1.4: Intervento straordinario finalizzato alla riduzione dei divari territoriali nelle scuole secondarie di primo e di secondo grado e alla lotta alla dispersione scolastica. Interventi di tutoraggio e formazione per la riduzione dei divari negli apprendimenti e il contrasto alla dispersione scolastica (D.M. 2 febbraio 2024 n. 19) -Codice avviso M4C1I1.4-2024-1322 </w:t>
      </w:r>
      <w:r>
        <w:rPr>
          <w:rFonts w:eastAsia="Calibri" w:cs="Calibri" w:ascii="Calibri" w:hAnsi="Calibri"/>
          <w:b/>
          <w:sz w:val="23"/>
          <w:szCs w:val="22"/>
        </w:rPr>
        <w:t xml:space="preserve"> </w:t>
      </w:r>
      <w:r>
        <w:rPr>
          <w:rFonts w:eastAsia="Calibri" w:cs="Calibri" w:ascii="Calibri" w:hAnsi="Calibri"/>
          <w:b/>
          <w:sz w:val="22"/>
          <w:szCs w:val="22"/>
        </w:rPr>
        <w:t xml:space="preserve">Codice CUP J34D21000640006_ TITOLO DEL PROGETTO STUDENTI E STUDENTESSE AL CENTRO  </w:t>
      </w:r>
    </w:p>
    <w:p>
      <w:pPr>
        <w:pStyle w:val="Normal"/>
        <w:spacing w:lineRule="auto" w:line="276" w:before="120" w:after="240"/>
        <w:ind w:hanging="3" w:left="1"/>
        <w:jc w:val="right"/>
        <w:rPr>
          <w:b/>
          <w:bCs/>
        </w:rPr>
      </w:pPr>
      <w:r>
        <w:rPr>
          <w:rFonts w:eastAsia="Calibri" w:cs="Calibri" w:ascii="Calibri" w:hAnsi="Calibri"/>
          <w:b/>
          <w:bCs/>
          <w:color w:val="000000"/>
          <w:sz w:val="24"/>
          <w:szCs w:val="24"/>
        </w:rPr>
        <w:t>Al Dirigente Scolastico</w:t>
      </w:r>
    </w:p>
    <w:p>
      <w:pPr>
        <w:pStyle w:val="Normal"/>
        <w:spacing w:lineRule="auto" w:line="276" w:before="120" w:after="240"/>
        <w:ind w:hanging="3" w:left="1"/>
        <w:jc w:val="right"/>
        <w:rPr>
          <w:b/>
          <w:bCs/>
        </w:rPr>
      </w:pPr>
      <w:r>
        <w:rPr>
          <w:rFonts w:ascii="Calibri" w:hAnsi="Calibri"/>
          <w:b/>
          <w:bCs/>
          <w:color w:val="000000"/>
          <w:sz w:val="24"/>
          <w:szCs w:val="24"/>
        </w:rPr>
        <w:t xml:space="preserve">  </w:t>
      </w:r>
      <w:r>
        <w:rPr>
          <w:rFonts w:ascii="Calibri" w:hAnsi="Calibri"/>
          <w:b/>
          <w:bCs/>
          <w:color w:val="000000"/>
          <w:sz w:val="24"/>
          <w:szCs w:val="24"/>
        </w:rPr>
        <w:t xml:space="preserve">IIS Belluzzi Fioravanti di Bologna </w:t>
      </w:r>
    </w:p>
    <w:p>
      <w:pPr>
        <w:pStyle w:val="Normal"/>
        <w:spacing w:lineRule="auto" w:line="240"/>
        <w:ind w:hanging="2" w:left="0"/>
        <w:jc w:val="both"/>
        <w:rPr>
          <w:rFonts w:ascii="Calibri" w:hAnsi="Calibri" w:eastAsia="Calibri" w:cs="Calibri"/>
          <w:b/>
          <w:sz w:val="22"/>
          <w:szCs w:val="22"/>
        </w:rPr>
      </w:pPr>
      <w:r>
        <w:rPr>
          <w:rFonts w:eastAsia="Calibri" w:cs="Calibri" w:ascii="Calibri" w:hAnsi="Calibri"/>
          <w:b/>
          <w:sz w:val="22"/>
          <w:szCs w:val="22"/>
        </w:rPr>
      </w:r>
    </w:p>
    <w:p>
      <w:pPr>
        <w:pStyle w:val="Normal"/>
        <w:spacing w:lineRule="auto" w:line="240"/>
        <w:ind w:hanging="2" w:left="0"/>
        <w:jc w:val="both"/>
        <w:rPr>
          <w:rFonts w:ascii="Calibri" w:hAnsi="Calibri" w:eastAsia="Calibri" w:cs="Calibri"/>
          <w:b/>
          <w:sz w:val="22"/>
          <w:szCs w:val="22"/>
        </w:rPr>
      </w:pPr>
      <w:r>
        <w:rPr>
          <w:rFonts w:eastAsia="Calibri" w:cs="Calibri" w:ascii="Calibri" w:hAnsi="Calibri"/>
          <w:b/>
          <w:sz w:val="22"/>
          <w:szCs w:val="22"/>
        </w:rPr>
      </w:r>
    </w:p>
    <w:p>
      <w:pPr>
        <w:pStyle w:val="Normal"/>
        <w:spacing w:lineRule="auto" w:line="240"/>
        <w:ind w:hanging="2" w:left="0"/>
        <w:jc w:val="right"/>
        <w:rPr>
          <w:rFonts w:ascii="Calibri" w:hAnsi="Calibri" w:eastAsia="Calibri" w:cs="Calibri"/>
          <w:color w:val="000000"/>
          <w:sz w:val="24"/>
          <w:szCs w:val="24"/>
        </w:rPr>
      </w:pPr>
      <w:bookmarkStart w:id="0" w:name="_heading=h.tyjcwt"/>
      <w:bookmarkEnd w:id="0"/>
      <w:r>
        <w:rPr>
          <w:rFonts w:eastAsia="Calibri" w:cs="Calibri" w:ascii="Calibri" w:hAnsi="Calibri"/>
          <w:b/>
          <w:color w:val="000000"/>
          <w:sz w:val="24"/>
          <w:szCs w:val="24"/>
        </w:rPr>
        <w:tab/>
        <w:tab/>
        <w:tab/>
        <w:tab/>
        <w:tab/>
        <w:tab/>
      </w:r>
    </w:p>
    <w:p>
      <w:pPr>
        <w:pStyle w:val="Normal"/>
        <w:spacing w:lineRule="auto" w:line="276"/>
        <w:ind w:hanging="2" w:left="0"/>
        <w:rPr>
          <w:rFonts w:ascii="Cambria" w:hAnsi="Cambria" w:eastAsia="Cambria" w:cs="Cambria"/>
          <w:color w:val="000000"/>
          <w:sz w:val="22"/>
          <w:szCs w:val="22"/>
        </w:rPr>
      </w:pPr>
      <w:r>
        <w:rPr>
          <w:rFonts w:eastAsia="Cambria" w:cs="Cambria" w:ascii="Cambria" w:hAnsi="Cambria"/>
          <w:b/>
          <w:color w:val="000000"/>
          <w:sz w:val="22"/>
          <w:szCs w:val="22"/>
        </w:rPr>
        <w:t xml:space="preserve">Il/La sottoscritto/a _____________________________________ nato/a a _______________ il_________________ residente a______________________ Provincia di ___________________ Via/Piazza _______________________________________________ n. _________ Codice Fiscale ______________________________, in qualità di ___________________________________________ </w:t>
      </w:r>
    </w:p>
    <w:p>
      <w:pPr>
        <w:pStyle w:val="Normal"/>
        <w:spacing w:lineRule="auto" w:line="240" w:before="120" w:after="120"/>
        <w:ind w:hanging="2" w:left="0"/>
        <w:jc w:val="both"/>
        <w:rPr>
          <w:rFonts w:ascii="Cambria" w:hAnsi="Cambria" w:eastAsia="Cambria" w:cs="Cambria"/>
          <w:color w:val="000000"/>
          <w:sz w:val="22"/>
          <w:szCs w:val="22"/>
        </w:rPr>
      </w:pPr>
      <w:r>
        <w:rPr>
          <w:rFonts w:eastAsia="Cambria" w:cs="Cambria" w:ascii="Cambria" w:hAnsi="Cambria"/>
          <w:color w:val="000000"/>
          <w:sz w:val="22"/>
          <w:szCs w:val="22"/>
        </w:rPr>
        <w:t>in relazione all’incarico</w:t>
      </w:r>
      <w:r>
        <w:rPr>
          <w:rFonts w:eastAsia="Cambria" w:cs="Cambria" w:ascii="Cambria" w:hAnsi="Cambria"/>
          <w:sz w:val="22"/>
          <w:szCs w:val="22"/>
        </w:rPr>
        <w:t xml:space="preserve"> in</w:t>
      </w:r>
      <w:r>
        <w:rPr>
          <w:rFonts w:eastAsia="Cambria" w:cs="Cambria" w:ascii="Cambria" w:hAnsi="Cambria"/>
          <w:color w:val="000000"/>
          <w:sz w:val="22"/>
          <w:szCs w:val="22"/>
        </w:rPr>
        <w:t xml:space="preserve"> oggetto </w:t>
      </w:r>
    </w:p>
    <w:p>
      <w:pPr>
        <w:pStyle w:val="Normal"/>
        <w:spacing w:lineRule="auto" w:line="276" w:before="120" w:after="120"/>
        <w:ind w:hanging="2" w:left="0"/>
        <w:jc w:val="both"/>
        <w:rPr>
          <w:rFonts w:ascii="Cambria" w:hAnsi="Cambria" w:eastAsia="Cambria" w:cs="Cambria"/>
          <w:color w:val="000000"/>
          <w:sz w:val="22"/>
          <w:szCs w:val="22"/>
        </w:rPr>
      </w:pPr>
      <w:r>
        <w:rPr>
          <w:rFonts w:eastAsia="Cambria" w:cs="Cambria" w:ascii="Cambria" w:hAnsi="Cambria"/>
          <w:b/>
          <w:color w:val="000000"/>
          <w:sz w:val="22"/>
          <w:szCs w:val="22"/>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Normal"/>
        <w:spacing w:lineRule="auto" w:line="240" w:before="120" w:after="120"/>
        <w:ind w:hanging="2" w:left="0"/>
        <w:jc w:val="center"/>
        <w:rPr>
          <w:rFonts w:ascii="Cambria" w:hAnsi="Cambria" w:eastAsia="Cambria" w:cs="Cambria"/>
          <w:color w:val="000000"/>
          <w:sz w:val="22"/>
          <w:szCs w:val="22"/>
        </w:rPr>
      </w:pPr>
      <w:r>
        <w:rPr>
          <w:rFonts w:eastAsia="Cambria" w:cs="Cambria" w:ascii="Cambria" w:hAnsi="Cambria"/>
          <w:b/>
          <w:color w:val="000000"/>
          <w:sz w:val="22"/>
          <w:szCs w:val="22"/>
        </w:rPr>
        <w:t>DICHIARA</w:t>
      </w:r>
    </w:p>
    <w:p>
      <w:pPr>
        <w:pStyle w:val="Normal"/>
        <w:numPr>
          <w:ilvl w:val="0"/>
          <w:numId w:val="1"/>
        </w:numPr>
        <w:spacing w:lineRule="auto" w:line="276" w:before="120" w:after="0"/>
        <w:ind w:hanging="2" w:left="0"/>
        <w:jc w:val="both"/>
        <w:rPr>
          <w:rFonts w:ascii="Cambria" w:hAnsi="Cambria" w:eastAsia="Cambria" w:cs="Cambria"/>
          <w:color w:val="000000"/>
          <w:sz w:val="22"/>
          <w:szCs w:val="22"/>
        </w:rPr>
      </w:pPr>
      <w:r>
        <w:rPr>
          <w:rFonts w:eastAsia="Cambria" w:cs="Cambria" w:ascii="Cambria" w:hAnsi="Cambria"/>
          <w:color w:val="000000"/>
          <w:sz w:val="22"/>
          <w:szCs w:val="22"/>
        </w:rPr>
        <w:t xml:space="preserve">di non trovarsi in situazione di incompatibilità, ai sensi di quanto previsto dal d.lgs. n. 39/2013 e dall’art. 53, del d.lgs. n. 165/2001; </w:t>
      </w:r>
    </w:p>
    <w:p>
      <w:pPr>
        <w:pStyle w:val="Normal"/>
        <w:spacing w:lineRule="auto" w:line="276"/>
        <w:ind w:hanging="2" w:left="0"/>
        <w:jc w:val="both"/>
        <w:rPr>
          <w:rFonts w:ascii="Cambria" w:hAnsi="Cambria" w:eastAsia="Cambria" w:cs="Cambria"/>
          <w:color w:val="000000"/>
          <w:sz w:val="22"/>
          <w:szCs w:val="22"/>
        </w:rPr>
      </w:pPr>
      <w:r>
        <w:rPr>
          <w:rFonts w:eastAsia="Cambria" w:cs="Cambria" w:ascii="Cambria" w:hAnsi="Cambria"/>
          <w:color w:val="000000"/>
          <w:sz w:val="22"/>
          <w:szCs w:val="22"/>
        </w:rPr>
        <w:t>ovvero, nel caso in cui sussistano situazioni di incompatibilità, che le stesse sono le seguenti: 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
        </w:numPr>
        <w:spacing w:lineRule="auto" w:line="276"/>
        <w:ind w:hanging="2" w:left="0"/>
        <w:jc w:val="both"/>
        <w:rPr>
          <w:rFonts w:ascii="Cambria" w:hAnsi="Cambria" w:eastAsia="Cambria" w:cs="Cambria"/>
          <w:color w:val="000000"/>
          <w:sz w:val="22"/>
          <w:szCs w:val="22"/>
        </w:rPr>
      </w:pPr>
      <w:r>
        <w:rPr>
          <w:rFonts w:eastAsia="Cambria" w:cs="Cambria" w:ascii="Cambria" w:hAnsi="Cambria"/>
          <w:color w:val="000000"/>
          <w:sz w:val="22"/>
          <w:szCs w:val="22"/>
        </w:rPr>
        <w:t>di non trovarsi in situazioni di conflitto di interessi, anche potenziale, ai sensi dell’art. 53, comma 14, del d.lgs. n. 165/2001, che possano interferire con l’esercizio dell’incarico;</w:t>
      </w:r>
    </w:p>
    <w:p>
      <w:pPr>
        <w:pStyle w:val="Normal"/>
        <w:numPr>
          <w:ilvl w:val="0"/>
          <w:numId w:val="1"/>
        </w:numPr>
        <w:spacing w:lineRule="auto" w:line="276"/>
        <w:ind w:hanging="2" w:left="0"/>
        <w:jc w:val="both"/>
        <w:rPr>
          <w:rFonts w:ascii="Cambria" w:hAnsi="Cambria" w:eastAsia="Cambria" w:cs="Cambria"/>
          <w:color w:val="000000"/>
          <w:sz w:val="22"/>
          <w:szCs w:val="22"/>
        </w:rPr>
      </w:pPr>
      <w:r>
        <w:rPr>
          <w:rFonts w:eastAsia="Cambria" w:cs="Cambria" w:ascii="Cambria" w:hAnsi="Cambria"/>
          <w:color w:val="000000"/>
          <w:sz w:val="22"/>
          <w:szCs w:val="22"/>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pPr>
        <w:pStyle w:val="Normal"/>
        <w:numPr>
          <w:ilvl w:val="0"/>
          <w:numId w:val="1"/>
        </w:numPr>
        <w:spacing w:lineRule="auto" w:line="276"/>
        <w:ind w:hanging="2" w:left="0"/>
        <w:jc w:val="both"/>
        <w:rPr>
          <w:rFonts w:ascii="Cambria" w:hAnsi="Cambria" w:eastAsia="Cambria" w:cs="Cambria"/>
          <w:color w:val="000000"/>
          <w:sz w:val="22"/>
          <w:szCs w:val="22"/>
        </w:rPr>
      </w:pPr>
      <w:r>
        <w:rPr>
          <w:rFonts w:eastAsia="Cambria" w:cs="Cambria" w:ascii="Cambria" w:hAnsi="Cambria"/>
          <w:color w:val="000000"/>
          <w:sz w:val="22"/>
          <w:szCs w:val="22"/>
        </w:rPr>
        <w:t>di aver preso piena cognizione del D.M. 26 aprile 2022, n. 105, recante il Codice di Comportamento dei dipendenti del Ministero dell’istruzione e del merito;</w:t>
      </w:r>
    </w:p>
    <w:p>
      <w:pPr>
        <w:pStyle w:val="Normal"/>
        <w:numPr>
          <w:ilvl w:val="0"/>
          <w:numId w:val="1"/>
        </w:numPr>
        <w:spacing w:lineRule="auto" w:line="276"/>
        <w:ind w:hanging="2" w:left="0"/>
        <w:jc w:val="both"/>
        <w:rPr>
          <w:rFonts w:ascii="Cambria" w:hAnsi="Cambria" w:eastAsia="Cambria" w:cs="Cambria"/>
          <w:color w:val="000000"/>
          <w:sz w:val="22"/>
          <w:szCs w:val="22"/>
        </w:rPr>
      </w:pPr>
      <w:r>
        <w:rPr>
          <w:rFonts w:eastAsia="Cambria" w:cs="Cambria" w:ascii="Cambria" w:hAnsi="Cambria"/>
          <w:color w:val="000000"/>
          <w:sz w:val="22"/>
          <w:szCs w:val="22"/>
        </w:rPr>
        <w:t>di impegnarsi a comunicare tempestivamente all’Istituzione scolastica conferente eventuali variazioni che dovessero intervenire nel corso dello svolgimento dell’incarico;</w:t>
      </w:r>
    </w:p>
    <w:p>
      <w:pPr>
        <w:pStyle w:val="Normal"/>
        <w:numPr>
          <w:ilvl w:val="0"/>
          <w:numId w:val="1"/>
        </w:numPr>
        <w:spacing w:lineRule="auto" w:line="276"/>
        <w:ind w:hanging="2" w:left="0"/>
        <w:jc w:val="both"/>
        <w:rPr>
          <w:rFonts w:ascii="Cambria" w:hAnsi="Cambria" w:eastAsia="Cambria" w:cs="Cambria"/>
          <w:color w:val="000000"/>
          <w:sz w:val="22"/>
          <w:szCs w:val="22"/>
        </w:rPr>
      </w:pPr>
      <w:r>
        <w:rPr>
          <w:rFonts w:eastAsia="Cambria" w:cs="Cambria" w:ascii="Cambria" w:hAnsi="Cambria"/>
          <w:color w:val="000000"/>
          <w:sz w:val="22"/>
          <w:szCs w:val="22"/>
        </w:rPr>
        <w:t>di impegnarsi altresì a comunicare all’Istituzione scolastica qualsiasi altra circostanza sopravvenuta di carattere ostativo rispetto all’espletamento dell’incarico;</w:t>
      </w:r>
    </w:p>
    <w:p>
      <w:pPr>
        <w:pStyle w:val="Normal"/>
        <w:numPr>
          <w:ilvl w:val="0"/>
          <w:numId w:val="1"/>
        </w:numPr>
        <w:spacing w:lineRule="auto" w:line="276"/>
        <w:ind w:hanging="2" w:left="0"/>
        <w:jc w:val="both"/>
        <w:rPr>
          <w:rFonts w:ascii="Cambria" w:hAnsi="Cambria" w:eastAsia="Cambria" w:cs="Cambria"/>
          <w:color w:val="000000"/>
          <w:sz w:val="22"/>
          <w:szCs w:val="22"/>
        </w:rPr>
      </w:pPr>
      <w:r>
        <w:rPr>
          <w:rFonts w:eastAsia="Cambria" w:cs="Cambria" w:ascii="Cambria" w:hAnsi="Cambria"/>
          <w:color w:val="000000"/>
          <w:sz w:val="22"/>
          <w:szCs w:val="22"/>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Normal"/>
        <w:spacing w:lineRule="auto" w:line="276" w:before="0" w:after="120"/>
        <w:ind w:hanging="2" w:left="0"/>
        <w:jc w:val="both"/>
        <w:rPr>
          <w:rFonts w:ascii="Cambria" w:hAnsi="Cambria" w:eastAsia="Cambria" w:cs="Cambria"/>
          <w:color w:val="000000"/>
          <w:sz w:val="22"/>
          <w:szCs w:val="22"/>
        </w:rPr>
      </w:pPr>
      <w:r>
        <w:rPr>
          <w:rFonts w:eastAsia="Cambria" w:cs="Cambria" w:ascii="Cambria" w:hAnsi="Cambria"/>
          <w:color w:val="000000"/>
          <w:sz w:val="22"/>
          <w:szCs w:val="22"/>
        </w:rPr>
      </w:r>
    </w:p>
    <w:tbl>
      <w:tblPr>
        <w:tblStyle w:val="a4"/>
        <w:tblW w:w="9628" w:type="dxa"/>
        <w:jc w:val="left"/>
        <w:tblInd w:w="-109" w:type="dxa"/>
        <w:tblLayout w:type="fixed"/>
        <w:tblCellMar>
          <w:top w:w="0" w:type="dxa"/>
          <w:left w:w="108" w:type="dxa"/>
          <w:bottom w:w="0" w:type="dxa"/>
          <w:right w:w="108" w:type="dxa"/>
        </w:tblCellMar>
        <w:tblLook w:firstRow="0" w:noVBand="0" w:lastRow="0" w:firstColumn="0" w:lastColumn="0" w:noHBand="0" w:val="0000"/>
      </w:tblPr>
      <w:tblGrid>
        <w:gridCol w:w="4814"/>
        <w:gridCol w:w="4813"/>
      </w:tblGrid>
      <w:tr>
        <w:trPr/>
        <w:tc>
          <w:tcPr>
            <w:tcW w:w="4814" w:type="dxa"/>
            <w:tcBorders/>
          </w:tcPr>
          <w:p>
            <w:pPr>
              <w:pStyle w:val="Normal"/>
              <w:widowControl w:val="false"/>
              <w:spacing w:lineRule="auto" w:line="276" w:before="120" w:after="120"/>
              <w:ind w:hanging="2" w:left="0"/>
              <w:jc w:val="center"/>
              <w:rPr>
                <w:rFonts w:ascii="Calibri" w:hAnsi="Calibri" w:eastAsia="Calibri" w:cs="Calibri"/>
                <w:color w:val="000000"/>
                <w:sz w:val="22"/>
                <w:szCs w:val="22"/>
              </w:rPr>
            </w:pPr>
            <w:r>
              <w:rPr>
                <w:rFonts w:eastAsia="Calibri" w:cs="Calibri" w:ascii="Calibri" w:hAnsi="Calibri"/>
                <w:color w:val="000000"/>
                <w:sz w:val="22"/>
                <w:szCs w:val="22"/>
              </w:rPr>
              <w:t>Luogo e data</w:t>
            </w:r>
          </w:p>
        </w:tc>
        <w:tc>
          <w:tcPr>
            <w:tcW w:w="4813" w:type="dxa"/>
            <w:tcBorders/>
          </w:tcPr>
          <w:p>
            <w:pPr>
              <w:pStyle w:val="Normal"/>
              <w:widowControl w:val="false"/>
              <w:spacing w:lineRule="auto" w:line="276" w:before="120" w:after="120"/>
              <w:ind w:hanging="2" w:left="0"/>
              <w:jc w:val="center"/>
              <w:rPr>
                <w:rFonts w:ascii="Calibri" w:hAnsi="Calibri" w:eastAsia="Calibri" w:cs="Calibri"/>
                <w:color w:val="000000"/>
                <w:sz w:val="22"/>
                <w:szCs w:val="22"/>
              </w:rPr>
            </w:pPr>
            <w:r>
              <w:rPr>
                <w:rFonts w:eastAsia="Calibri" w:cs="Calibri" w:ascii="Calibri" w:hAnsi="Calibri"/>
                <w:color w:val="000000"/>
                <w:sz w:val="22"/>
                <w:szCs w:val="22"/>
              </w:rPr>
              <w:t>Firma del Dichiarante</w:t>
            </w:r>
          </w:p>
        </w:tc>
      </w:tr>
      <w:tr>
        <w:trPr/>
        <w:tc>
          <w:tcPr>
            <w:tcW w:w="4814" w:type="dxa"/>
            <w:tcBorders/>
          </w:tcPr>
          <w:p>
            <w:pPr>
              <w:pStyle w:val="Normal"/>
              <w:widowControl w:val="false"/>
              <w:spacing w:lineRule="auto" w:line="276" w:before="120" w:after="120"/>
              <w:ind w:hanging="2" w:left="0"/>
              <w:jc w:val="center"/>
              <w:rPr>
                <w:rFonts w:ascii="Calibri" w:hAnsi="Calibri" w:eastAsia="Calibri" w:cs="Calibri"/>
                <w:color w:val="000000"/>
                <w:sz w:val="22"/>
                <w:szCs w:val="22"/>
              </w:rPr>
            </w:pPr>
            <w:r>
              <w:rPr>
                <w:rFonts w:eastAsia="Calibri" w:cs="Calibri" w:ascii="Calibri" w:hAnsi="Calibri"/>
                <w:color w:val="000000"/>
                <w:sz w:val="22"/>
                <w:szCs w:val="22"/>
              </w:rPr>
              <w:t>_______________, ______________</w:t>
            </w:r>
          </w:p>
        </w:tc>
        <w:tc>
          <w:tcPr>
            <w:tcW w:w="4813" w:type="dxa"/>
            <w:tcBorders/>
          </w:tcPr>
          <w:p>
            <w:pPr>
              <w:pStyle w:val="Normal"/>
              <w:widowControl w:val="false"/>
              <w:spacing w:lineRule="auto" w:line="276" w:before="120" w:after="120"/>
              <w:ind w:hanging="2" w:left="0"/>
              <w:jc w:val="center"/>
              <w:rPr>
                <w:rFonts w:ascii="Calibri" w:hAnsi="Calibri" w:eastAsia="Calibri" w:cs="Calibri"/>
                <w:color w:val="000000"/>
                <w:sz w:val="22"/>
                <w:szCs w:val="22"/>
              </w:rPr>
            </w:pPr>
            <w:r>
              <w:rPr>
                <w:rFonts w:eastAsia="Calibri" w:cs="Calibri" w:ascii="Calibri" w:hAnsi="Calibri"/>
                <w:color w:val="000000"/>
                <w:sz w:val="22"/>
                <w:szCs w:val="22"/>
              </w:rPr>
              <w:t>____________________________</w:t>
            </w:r>
          </w:p>
        </w:tc>
      </w:tr>
    </w:tbl>
    <w:p>
      <w:pPr>
        <w:pStyle w:val="Normal"/>
        <w:spacing w:lineRule="auto" w:line="240"/>
        <w:ind w:hanging="2" w:left="0"/>
        <w:jc w:val="center"/>
        <w:rPr>
          <w:rFonts w:ascii="Calibri" w:hAnsi="Calibri" w:eastAsia="Calibri" w:cs="Calibri"/>
          <w:color w:val="000000"/>
          <w:sz w:val="24"/>
          <w:szCs w:val="24"/>
        </w:rPr>
      </w:pPr>
      <w:r>
        <w:rPr>
          <w:rFonts w:eastAsia="Calibri" w:cs="Calibri" w:ascii="Calibri" w:hAnsi="Calibri"/>
          <w:color w:val="000000"/>
          <w:sz w:val="24"/>
          <w:szCs w:val="24"/>
        </w:rPr>
      </w:r>
    </w:p>
    <w:p>
      <w:pPr>
        <w:pStyle w:val="Normal"/>
        <w:spacing w:lineRule="auto" w:line="240"/>
        <w:ind w:hanging="2" w:left="0"/>
        <w:jc w:val="both"/>
        <w:rPr>
          <w:rFonts w:ascii="Calibri" w:hAnsi="Calibri" w:eastAsia="Calibri" w:cs="Calibri"/>
          <w:color w:val="000000"/>
          <w:sz w:val="22"/>
          <w:szCs w:val="22"/>
        </w:rPr>
      </w:pPr>
      <w:r>
        <w:rPr>
          <w:rFonts w:eastAsia="Calibri" w:cs="Calibri" w:ascii="Calibri" w:hAnsi="Calibri"/>
          <w:color w:val="000000"/>
          <w:sz w:val="22"/>
          <w:szCs w:val="22"/>
        </w:rPr>
      </w:r>
    </w:p>
    <w:sectPr>
      <w:headerReference w:type="even" r:id="rId2"/>
      <w:headerReference w:type="default" r:id="rId3"/>
      <w:headerReference w:type="first" r:id="rId4"/>
      <w:type w:val="nextPage"/>
      <w:pgSz w:w="12240" w:h="15840"/>
      <w:pgMar w:left="1134" w:right="1134" w:gutter="0" w:header="720" w:top="1417" w:footer="0" w:bottom="1134"/>
      <w:pgNumType w:start="1"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Segoe UI">
    <w:charset w:val="00"/>
    <w:family w:val="roman"/>
    <w:pitch w:val="variable"/>
  </w:font>
  <w:font w:name="Liberation Sans">
    <w:altName w:val="Arial"/>
    <w:charset w:val="00"/>
    <w:family w:val="swiss"/>
    <w:pitch w:val="variable"/>
  </w:font>
  <w:font w:name="Georgia">
    <w:charset w:val="00"/>
    <w:family w:val="roman"/>
    <w:pitch w:val="variable"/>
  </w:font>
  <w:font w:name="Calibri">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819" w:leader="none"/>
        <w:tab w:val="right" w:pos="9638" w:leader="none"/>
      </w:tabs>
      <w:spacing w:lineRule="auto" w:line="240"/>
      <w:ind w:hanging="2" w:left="0"/>
      <w:rPr>
        <w:color w:val="000000"/>
      </w:rPr>
    </w:pPr>
    <w:r>
      <w:rPr/>
      <w:drawing>
        <wp:inline distT="0" distB="0" distL="0" distR="0">
          <wp:extent cx="6334125" cy="476250"/>
          <wp:effectExtent l="0" t="0" r="0" b="0"/>
          <wp:docPr id="1" name="image1.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
                  <pic:cNvPicPr>
                    <a:picLocks noChangeAspect="1" noChangeArrowheads="1"/>
                  </pic:cNvPicPr>
                </pic:nvPicPr>
                <pic:blipFill>
                  <a:blip r:embed="rId1"/>
                  <a:srcRect l="0" t="0" r="0" b="69311"/>
                  <a:stretch>
                    <a:fillRect/>
                  </a:stretch>
                </pic:blipFill>
                <pic:spPr bwMode="auto">
                  <a:xfrm>
                    <a:off x="0" y="0"/>
                    <a:ext cx="6334125" cy="476250"/>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819" w:leader="none"/>
        <w:tab w:val="right" w:pos="9638" w:leader="none"/>
      </w:tabs>
      <w:spacing w:lineRule="auto" w:line="240"/>
      <w:ind w:hanging="2" w:left="0"/>
      <w:rPr>
        <w:color w:val="000000"/>
      </w:rPr>
    </w:pPr>
    <w:r>
      <w:rPr/>
      <w:drawing>
        <wp:inline distT="0" distB="0" distL="0" distR="0">
          <wp:extent cx="6334125" cy="476250"/>
          <wp:effectExtent l="0" t="0" r="0" b="0"/>
          <wp:docPr id="2" name="image1.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g" descr=""/>
                  <pic:cNvPicPr>
                    <a:picLocks noChangeAspect="1" noChangeArrowheads="1"/>
                  </pic:cNvPicPr>
                </pic:nvPicPr>
                <pic:blipFill>
                  <a:blip r:embed="rId1"/>
                  <a:srcRect l="0" t="0" r="0" b="69311"/>
                  <a:stretch>
                    <a:fillRect/>
                  </a:stretch>
                </pic:blipFill>
                <pic:spPr bwMode="auto">
                  <a:xfrm>
                    <a:off x="0" y="0"/>
                    <a:ext cx="6334125" cy="476250"/>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rPr>
        <w:vertAlign w:val="baseline"/>
        <w:position w:val="0"/>
        <w:sz w:val="20"/>
        <w:sz w:val="20"/>
      </w:rPr>
    </w:lvl>
    <w:lvl w:ilvl="1">
      <w:start w:val="1"/>
      <w:numFmt w:val="lowerLetter"/>
      <w:lvlText w:val="%2."/>
      <w:lvlJc w:val="left"/>
      <w:pPr>
        <w:tabs>
          <w:tab w:val="num" w:pos="0"/>
        </w:tabs>
        <w:ind w:left="1440" w:hanging="360"/>
      </w:pPr>
      <w:rPr>
        <w:vertAlign w:val="baseline"/>
        <w:position w:val="0"/>
        <w:sz w:val="20"/>
        <w:sz w:val="20"/>
      </w:rPr>
    </w:lvl>
    <w:lvl w:ilvl="2">
      <w:start w:val="1"/>
      <w:numFmt w:val="lowerRoman"/>
      <w:lvlText w:val="%3."/>
      <w:lvlJc w:val="right"/>
      <w:pPr>
        <w:tabs>
          <w:tab w:val="num" w:pos="0"/>
        </w:tabs>
        <w:ind w:left="2160" w:hanging="180"/>
      </w:pPr>
      <w:rPr>
        <w:vertAlign w:val="baseline"/>
        <w:position w:val="0"/>
        <w:sz w:val="20"/>
        <w:sz w:val="20"/>
      </w:rPr>
    </w:lvl>
    <w:lvl w:ilvl="3">
      <w:start w:val="1"/>
      <w:numFmt w:val="decimal"/>
      <w:lvlText w:val="%4."/>
      <w:lvlJc w:val="left"/>
      <w:pPr>
        <w:tabs>
          <w:tab w:val="num" w:pos="0"/>
        </w:tabs>
        <w:ind w:left="2880" w:hanging="360"/>
      </w:pPr>
      <w:rPr>
        <w:vertAlign w:val="baseline"/>
        <w:position w:val="0"/>
        <w:sz w:val="20"/>
        <w:sz w:val="20"/>
      </w:rPr>
    </w:lvl>
    <w:lvl w:ilvl="4">
      <w:start w:val="1"/>
      <w:numFmt w:val="lowerLetter"/>
      <w:lvlText w:val="%5."/>
      <w:lvlJc w:val="left"/>
      <w:pPr>
        <w:tabs>
          <w:tab w:val="num" w:pos="0"/>
        </w:tabs>
        <w:ind w:left="3600" w:hanging="360"/>
      </w:pPr>
      <w:rPr>
        <w:vertAlign w:val="baseline"/>
        <w:position w:val="0"/>
        <w:sz w:val="20"/>
        <w:sz w:val="20"/>
      </w:rPr>
    </w:lvl>
    <w:lvl w:ilvl="5">
      <w:start w:val="1"/>
      <w:numFmt w:val="lowerRoman"/>
      <w:lvlText w:val="%6."/>
      <w:lvlJc w:val="right"/>
      <w:pPr>
        <w:tabs>
          <w:tab w:val="num" w:pos="0"/>
        </w:tabs>
        <w:ind w:left="4320" w:hanging="180"/>
      </w:pPr>
      <w:rPr>
        <w:vertAlign w:val="baseline"/>
        <w:position w:val="0"/>
        <w:sz w:val="20"/>
        <w:sz w:val="20"/>
      </w:rPr>
    </w:lvl>
    <w:lvl w:ilvl="6">
      <w:start w:val="1"/>
      <w:numFmt w:val="decimal"/>
      <w:lvlText w:val="%7."/>
      <w:lvlJc w:val="left"/>
      <w:pPr>
        <w:tabs>
          <w:tab w:val="num" w:pos="0"/>
        </w:tabs>
        <w:ind w:left="5040" w:hanging="360"/>
      </w:pPr>
      <w:rPr>
        <w:vertAlign w:val="baseline"/>
        <w:position w:val="0"/>
        <w:sz w:val="20"/>
        <w:sz w:val="20"/>
      </w:rPr>
    </w:lvl>
    <w:lvl w:ilvl="7">
      <w:start w:val="1"/>
      <w:numFmt w:val="lowerLetter"/>
      <w:lvlText w:val="%8."/>
      <w:lvlJc w:val="left"/>
      <w:pPr>
        <w:tabs>
          <w:tab w:val="num" w:pos="0"/>
        </w:tabs>
        <w:ind w:left="5760" w:hanging="360"/>
      </w:pPr>
      <w:rPr>
        <w:vertAlign w:val="baseline"/>
        <w:position w:val="0"/>
        <w:sz w:val="20"/>
        <w:sz w:val="20"/>
      </w:rPr>
    </w:lvl>
    <w:lvl w:ilvl="8">
      <w:start w:val="1"/>
      <w:numFmt w:val="lowerRoman"/>
      <w:lvlText w:val="%9."/>
      <w:lvlJc w:val="right"/>
      <w:pPr>
        <w:tabs>
          <w:tab w:val="num" w:pos="0"/>
        </w:tabs>
        <w:ind w:left="6480" w:hanging="180"/>
      </w:pPr>
      <w:rPr>
        <w:vertAlign w:val="baseline"/>
        <w:position w:val="0"/>
        <w:sz w:val="20"/>
        <w:sz w:val="20"/>
      </w:rPr>
    </w:lvl>
  </w:abstractNum>
  <w:abstractNum w:abstractNumId="2">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tLeast" w:line="1" w:before="0" w:after="0"/>
      <w:ind w:hanging="1" w:left="-1"/>
      <w:jc w:val="left"/>
      <w:textAlignment w:val="top"/>
      <w:outlineLvl w:val="0"/>
    </w:pPr>
    <w:rPr>
      <w:rFonts w:ascii="Times New Roman" w:hAnsi="Times New Roman" w:eastAsia="Times New Roman" w:cs="Times New Roman"/>
      <w:color w:val="auto"/>
      <w:kern w:val="0"/>
      <w:position w:val="-1"/>
      <w:sz w:val="20"/>
      <w:szCs w:val="20"/>
      <w:lang w:val="it-IT" w:eastAsia="it-IT" w:bidi="ar-SA"/>
    </w:rPr>
  </w:style>
  <w:style w:type="paragraph" w:styleId="Heading1">
    <w:name w:val="heading 1"/>
    <w:basedOn w:val="Normal"/>
    <w:next w:val="Normal"/>
    <w:uiPriority w:val="9"/>
    <w:qFormat/>
    <w:pPr>
      <w:keepNext w:val="true"/>
    </w:pPr>
    <w:rPr>
      <w:sz w:val="24"/>
    </w:rPr>
  </w:style>
  <w:style w:type="paragraph" w:styleId="Heading2">
    <w:name w:val="heading 2"/>
    <w:basedOn w:val="Normal"/>
    <w:next w:val="Normal"/>
    <w:uiPriority w:val="9"/>
    <w:semiHidden/>
    <w:unhideWhenUsed/>
    <w:qFormat/>
    <w:pPr>
      <w:keepNext w:val="true"/>
      <w:jc w:val="both"/>
      <w:outlineLvl w:val="1"/>
    </w:pPr>
    <w:rPr>
      <w:sz w:val="24"/>
    </w:rPr>
  </w:style>
  <w:style w:type="paragraph" w:styleId="Heading3">
    <w:name w:val="heading 3"/>
    <w:basedOn w:val="Normal"/>
    <w:next w:val="Normal"/>
    <w:uiPriority w:val="9"/>
    <w:semiHidden/>
    <w:unhideWhenUsed/>
    <w:qFormat/>
    <w:pPr>
      <w:keepNext w:val="true"/>
      <w:jc w:val="center"/>
      <w:outlineLvl w:val="2"/>
    </w:pPr>
    <w:rPr>
      <w:sz w:val="24"/>
    </w:rPr>
  </w:style>
  <w:style w:type="paragraph" w:styleId="Heading4">
    <w:name w:val="heading 4"/>
    <w:basedOn w:val="Normal"/>
    <w:next w:val="Normal"/>
    <w:uiPriority w:val="9"/>
    <w:semiHidden/>
    <w:unhideWhenUsed/>
    <w:qFormat/>
    <w:pPr>
      <w:keepNext w:val="true"/>
      <w:widowControl w:val="false"/>
      <w:ind w:left="57" w:right="24"/>
      <w:outlineLvl w:val="3"/>
    </w:pPr>
    <w:rPr>
      <w:sz w:val="24"/>
    </w:rPr>
  </w:style>
  <w:style w:type="paragraph" w:styleId="Heading5">
    <w:name w:val="heading 5"/>
    <w:basedOn w:val="Normal"/>
    <w:next w:val="Normal"/>
    <w:uiPriority w:val="9"/>
    <w:semiHidden/>
    <w:unhideWhenUsed/>
    <w:qFormat/>
    <w:pPr>
      <w:keepNext w:val="true"/>
      <w:jc w:val="both"/>
      <w:outlineLvl w:val="4"/>
    </w:pPr>
    <w:rPr>
      <w:b/>
      <w:sz w:val="22"/>
    </w:rPr>
  </w:style>
  <w:style w:type="paragraph" w:styleId="Heading6">
    <w:name w:val="heading 6"/>
    <w:basedOn w:val="Normal"/>
    <w:next w:val="Normal"/>
    <w:uiPriority w:val="9"/>
    <w:semiHidden/>
    <w:unhideWhenUsed/>
    <w:qFormat/>
    <w:pPr>
      <w:keepNext w:val="true"/>
      <w:jc w:val="both"/>
      <w:outlineLvl w:val="5"/>
    </w:pPr>
    <w:rPr>
      <w:b/>
      <w:sz w:val="24"/>
      <w:u w:val="single"/>
    </w:rPr>
  </w:style>
  <w:style w:type="paragraph" w:styleId="Heading7">
    <w:name w:val="heading 7"/>
    <w:basedOn w:val="Normal"/>
    <w:next w:val="Normal"/>
    <w:qFormat/>
    <w:pPr>
      <w:spacing w:before="240" w:after="60"/>
      <w:outlineLvl w:val="6"/>
    </w:pPr>
    <w:rPr>
      <w:rFonts w:ascii="Cambria" w:hAnsi="Cambria"/>
      <w:sz w:val="24"/>
      <w:szCs w:val="24"/>
    </w:rPr>
  </w:style>
  <w:style w:type="paragraph" w:styleId="Heading8">
    <w:name w:val="heading 8"/>
    <w:basedOn w:val="Normal"/>
    <w:next w:val="Normal"/>
    <w:qFormat/>
    <w:pPr>
      <w:keepNext w:val="true"/>
      <w:widowControl w:val="false"/>
      <w:spacing w:lineRule="atLeast" w:line="268"/>
      <w:outlineLvl w:val="7"/>
    </w:pPr>
    <w:rPr>
      <w:sz w:val="24"/>
    </w:rPr>
  </w:style>
  <w:style w:type="character" w:styleId="DefaultParagraphFont" w:default="1">
    <w:name w:val="Default Paragraph Font"/>
    <w:uiPriority w:val="1"/>
    <w:semiHidden/>
    <w:unhideWhenUsed/>
    <w:qFormat/>
    <w:rPr/>
  </w:style>
  <w:style w:type="character" w:styleId="Hyperlink">
    <w:name w:val="Hyperlink"/>
    <w:rPr>
      <w:color w:val="0000FF"/>
      <w:w w:val="100"/>
      <w:position w:val="0"/>
      <w:sz w:val="20"/>
      <w:sz w:val="20"/>
      <w:u w:val="single"/>
      <w:effect w:val="none"/>
      <w:vertAlign w:val="baseline"/>
      <w:em w:val="none"/>
    </w:rPr>
  </w:style>
  <w:style w:type="character" w:styleId="SottotitoloCarattere" w:customStyle="1">
    <w:name w:val="Sottotitolo Carattere"/>
    <w:qFormat/>
    <w:rPr>
      <w:w w:val="100"/>
      <w:position w:val="0"/>
      <w:sz w:val="24"/>
      <w:sz w:val="24"/>
      <w:effect w:val="none"/>
      <w:vertAlign w:val="baseline"/>
      <w:em w:val="none"/>
    </w:rPr>
  </w:style>
  <w:style w:type="character" w:styleId="TestofumettoCarattere" w:customStyle="1">
    <w:name w:val="Testo fumetto Carattere"/>
    <w:qFormat/>
    <w:rPr>
      <w:rFonts w:ascii="Segoe UI" w:hAnsi="Segoe UI" w:cs="Segoe UI"/>
      <w:w w:val="100"/>
      <w:position w:val="0"/>
      <w:sz w:val="18"/>
      <w:sz w:val="18"/>
      <w:szCs w:val="18"/>
      <w:effect w:val="none"/>
      <w:vertAlign w:val="baseline"/>
      <w:em w:val="none"/>
    </w:rPr>
  </w:style>
  <w:style w:type="character" w:styleId="Titolo7Carattere" w:customStyle="1">
    <w:name w:val="Titolo 7 Carattere"/>
    <w:qFormat/>
    <w:rPr>
      <w:rFonts w:ascii="Cambria" w:hAnsi="Cambria" w:eastAsia="Times New Roman" w:cs="Times New Roman"/>
      <w:w w:val="100"/>
      <w:position w:val="0"/>
      <w:sz w:val="24"/>
      <w:sz w:val="24"/>
      <w:szCs w:val="24"/>
      <w:effect w:val="none"/>
      <w:vertAlign w:val="baseline"/>
      <w:em w:val="none"/>
    </w:rPr>
  </w:style>
  <w:style w:type="character" w:styleId="CommaCarattere" w:customStyle="1">
    <w:name w:val="Comma Carattere"/>
    <w:qFormat/>
    <w:rPr>
      <w:rFonts w:ascii="Cambria" w:hAnsi="Cambria" w:eastAsia="Cambria" w:cs="Times New Roman"/>
      <w:w w:val="100"/>
      <w:position w:val="0"/>
      <w:sz w:val="22"/>
      <w:sz w:val="22"/>
      <w:szCs w:val="22"/>
      <w:effect w:val="none"/>
      <w:vertAlign w:val="baseline"/>
      <w:em w:val="none"/>
      <w:lang w:eastAsia="en-US"/>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360"/>
      <w:jc w:val="both"/>
    </w:pPr>
    <w:rPr>
      <w:sz w:val="24"/>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Title">
    <w:name w:val="Title"/>
    <w:basedOn w:val="Normal"/>
    <w:uiPriority w:val="10"/>
    <w:qFormat/>
    <w:pPr>
      <w:jc w:val="center"/>
    </w:pPr>
    <w:rPr>
      <w:sz w:val="32"/>
    </w:rPr>
  </w:style>
  <w:style w:type="paragraph" w:styleId="BodyTextIndent">
    <w:name w:val="Body Text Indent"/>
    <w:basedOn w:val="Normal"/>
    <w:pPr>
      <w:ind w:hanging="426" w:left="426"/>
      <w:jc w:val="both"/>
    </w:pPr>
    <w:rPr>
      <w:sz w:val="24"/>
    </w:rPr>
  </w:style>
  <w:style w:type="paragraph" w:styleId="Subtitle">
    <w:name w:val="Subtitle"/>
    <w:basedOn w:val="Normal"/>
    <w:uiPriority w:val="11"/>
    <w:qFormat/>
    <w:pPr>
      <w:keepNext w:val="true"/>
      <w:keepLines/>
      <w:spacing w:before="360" w:after="80"/>
    </w:pPr>
    <w:rPr>
      <w:rFonts w:ascii="Georgia" w:hAnsi="Georgia" w:eastAsia="Georgia" w:cs="Georgia"/>
      <w:i/>
      <w:color w:val="666666"/>
      <w:sz w:val="48"/>
      <w:szCs w:val="48"/>
    </w:rPr>
  </w:style>
  <w:style w:type="paragraph" w:styleId="BodyTextIndent2">
    <w:name w:val="Body Text Indent 2"/>
    <w:basedOn w:val="Normal"/>
    <w:qFormat/>
    <w:pPr>
      <w:spacing w:lineRule="auto" w:line="360"/>
      <w:ind w:hanging="284" w:left="284"/>
      <w:jc w:val="both"/>
    </w:pPr>
    <w:rPr>
      <w:sz w:val="24"/>
    </w:rPr>
  </w:style>
  <w:style w:type="paragraph" w:styleId="Intestazioneepidipagina">
    <w:name w:val="Intestazione e piè di pagina"/>
    <w:basedOn w:val="Normal"/>
    <w:qFormat/>
    <w:pPr/>
    <w:rPr/>
  </w:style>
  <w:style w:type="paragraph" w:styleId="Header">
    <w:name w:val="header"/>
    <w:basedOn w:val="Normal"/>
    <w:pPr/>
    <w:rPr/>
  </w:style>
  <w:style w:type="paragraph" w:styleId="Footer">
    <w:name w:val="footer"/>
    <w:basedOn w:val="Normal"/>
    <w:pPr/>
    <w:rPr/>
  </w:style>
  <w:style w:type="paragraph" w:styleId="BalloonText">
    <w:name w:val="Balloon Text"/>
    <w:basedOn w:val="Normal"/>
    <w:qFormat/>
    <w:pPr/>
    <w:rPr>
      <w:rFonts w:ascii="Segoe UI" w:hAnsi="Segoe UI" w:cs="Segoe UI"/>
      <w:sz w:val="18"/>
      <w:szCs w:val="18"/>
    </w:rPr>
  </w:style>
  <w:style w:type="paragraph" w:styleId="NormalWeb">
    <w:name w:val="Normal (Web)"/>
    <w:basedOn w:val="Normal"/>
    <w:qFormat/>
    <w:pPr>
      <w:spacing w:lineRule="auto" w:line="240" w:beforeAutospacing="1" w:afterAutospacing="1"/>
      <w:ind w:hanging="0" w:left="0"/>
      <w:textAlignment w:val="auto"/>
      <w:outlineLvl w:val="9"/>
    </w:pPr>
    <w:rPr>
      <w:sz w:val="24"/>
      <w:szCs w:val="24"/>
    </w:rPr>
  </w:style>
  <w:style w:type="paragraph" w:styleId="Comma" w:customStyle="1">
    <w:name w:val="Comma"/>
    <w:basedOn w:val="ListParagraph"/>
    <w:qFormat/>
    <w:pPr>
      <w:numPr>
        <w:ilvl w:val="0"/>
        <w:numId w:val="2"/>
      </w:numPr>
      <w:suppressAutoHyphens w:val="true"/>
      <w:spacing w:lineRule="auto" w:line="240" w:before="0" w:after="240"/>
      <w:ind w:hanging="1"/>
      <w:contextualSpacing w:val="false"/>
      <w:jc w:val="both"/>
      <w:textAlignment w:val="auto"/>
      <w:outlineLvl w:val="9"/>
    </w:pPr>
    <w:rPr>
      <w:rFonts w:ascii="Cambria" w:hAnsi="Cambria" w:eastAsia="Cambria"/>
      <w:sz w:val="22"/>
      <w:szCs w:val="22"/>
      <w:lang w:eastAsia="en-US"/>
    </w:rPr>
  </w:style>
  <w:style w:type="paragraph" w:styleId="ListParagraph1" w:customStyle="1">
    <w:name w:val="List Paragraph1"/>
    <w:basedOn w:val="Normal"/>
    <w:qFormat/>
    <w:pPr>
      <w:suppressAutoHyphens w:val="true"/>
      <w:spacing w:lineRule="atLeast" w:line="540"/>
      <w:ind w:hanging="0" w:left="720"/>
      <w:jc w:val="both"/>
      <w:textAlignment w:val="auto"/>
      <w:outlineLvl w:val="9"/>
    </w:pPr>
    <w:rPr>
      <w:sz w:val="24"/>
      <w:szCs w:val="24"/>
      <w:lang w:eastAsia="en-US"/>
    </w:rPr>
  </w:style>
  <w:style w:type="paragraph" w:styleId="ListParagraph">
    <w:name w:val="List Paragraph"/>
    <w:basedOn w:val="Normal"/>
    <w:qFormat/>
    <w:pPr>
      <w:spacing w:before="0" w:after="0"/>
      <w:ind w:left="720"/>
      <w:contextualSpacing/>
    </w:pPr>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pPr>
      <w:spacing w:line="1" w:lineRule="atLeast"/>
    </w:pPr>
    <w:tblPr>
      <w:tblCellMar>
        <w:top w:w="0" w:type="dxa"/>
        <w:left w:w="0" w:type="dxa"/>
        <w:bottom w:w="0" w:type="dxa"/>
        <w:right w:w="0" w:type="dxa"/>
      </w:tblCellMar>
    </w:tblPr>
  </w:style>
  <w:style w:type="table" w:customStyle="1" w:styleId="TableNormal2">
    <w:name w:val="Table Normal"/>
    <w:pPr>
      <w:spacing w:line="1" w:lineRule="atLeast"/>
    </w:pPr>
    <w:tblPr>
      <w:tblCellMar>
        <w:top w:w="0" w:type="dxa"/>
        <w:left w:w="0" w:type="dxa"/>
        <w:bottom w:w="0" w:type="dxa"/>
        <w:right w:w="0" w:type="dxa"/>
      </w:tblCellMar>
    </w:tblPr>
  </w:style>
  <w:style w:type="table" w:customStyle="1" w:styleId="TableNormal3">
    <w:name w:val="Table Normal"/>
    <w:pPr>
      <w:spacing w:line="1" w:lineRule="atLeast"/>
    </w:pPr>
    <w:tblPr>
      <w:tblCellMar>
        <w:top w:w="0" w:type="dxa"/>
        <w:left w:w="0" w:type="dxa"/>
        <w:bottom w:w="0" w:type="dxa"/>
        <w:right w:w="0" w:type="dxa"/>
      </w:tblCellMar>
    </w:tblPr>
  </w:style>
  <w:style w:type="table" w:customStyle="1" w:styleId="TableNormal4">
    <w:name w:val="Table Normal"/>
    <w:pPr>
      <w:spacing w:line="1" w:lineRule="atLeast"/>
    </w:pPr>
    <w:tblPr>
      <w:tblCellMar>
        <w:top w:w="0" w:type="dxa"/>
        <w:left w:w="0" w:type="dxa"/>
        <w:bottom w:w="0" w:type="dxa"/>
        <w:right w:w="0" w:type="dxa"/>
      </w:tblCellMar>
    </w:tblPr>
  </w:style>
  <w:style w:type="table" w:styleId="Grigliatabella">
    <w:name w:val="Table Grid"/>
    <w:basedOn w:val="Tabellanormale"/>
    <w:pPr>
      <w:spacing w:line="1" w:lineRule="atLeast"/>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kZOQC36ci+L1e5WgD6UlH7i+djw==">CgMxLjAyCGgudHlqY3d0OAByITFpa2NqQjdUX0tkOUVWZndoaU92ei1FMWEwSFlsZkJJVQ==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Application>LibreOffice/24.8.4.2$Windows_X86_64 LibreOffice_project/bb3cfa12c7b1bf994ecc5649a80400d06cd71002</Application>
  <AppVersion>15.0000</AppVersion>
  <Pages>2</Pages>
  <Words>557</Words>
  <Characters>3656</Characters>
  <CharactersWithSpaces>4202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2024-11-18T14:06:00Z</dcterms:created>
  <dc:creator>Academic</dc:creator>
  <dc:description/>
  <dc:language>it-IT</dc:language>
  <cp:lastModifiedBy/>
  <dcterms:modified xsi:type="dcterms:W3CDTF">2025-01-16T15:51:00Z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