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1EA1" w14:textId="77777777" w:rsidR="00905C47" w:rsidRDefault="00905C47" w:rsidP="007873AF">
      <w:pPr>
        <w:pStyle w:val="Corpotesto"/>
        <w:spacing w:before="56"/>
        <w:ind w:right="149"/>
        <w:jc w:val="center"/>
        <w:rPr>
          <w:rFonts w:asciiTheme="minorHAnsi" w:hAnsiTheme="minorHAnsi" w:cstheme="minorHAnsi"/>
        </w:rPr>
      </w:pPr>
      <w:r>
        <w:rPr>
          <w:noProof/>
        </w:rPr>
        <w:drawing>
          <wp:inline distT="0" distB="0" distL="0" distR="0" wp14:anchorId="2B7B9CCD" wp14:editId="1BE27243">
            <wp:extent cx="6120130" cy="596265"/>
            <wp:effectExtent l="0" t="0" r="127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PIA-HEADER-2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596265"/>
                    </a:xfrm>
                    <a:prstGeom prst="rect">
                      <a:avLst/>
                    </a:prstGeom>
                  </pic:spPr>
                </pic:pic>
              </a:graphicData>
            </a:graphic>
          </wp:inline>
        </w:drawing>
      </w:r>
    </w:p>
    <w:p w14:paraId="41FB2E0C" w14:textId="584CB8D7" w:rsidR="007873AF" w:rsidRPr="00905C47" w:rsidRDefault="00277CB1" w:rsidP="007873AF">
      <w:pPr>
        <w:pStyle w:val="Corpotesto"/>
        <w:spacing w:before="56"/>
        <w:ind w:right="149"/>
        <w:jc w:val="center"/>
        <w:rPr>
          <w:rFonts w:asciiTheme="minorHAnsi" w:hAnsiTheme="minorHAnsi" w:cstheme="minorHAnsi"/>
        </w:rPr>
      </w:pPr>
      <w:r>
        <w:rPr>
          <w:rFonts w:asciiTheme="minorHAnsi" w:hAnsiTheme="minorHAnsi" w:cstheme="minorHAnsi"/>
        </w:rPr>
        <w:pict w14:anchorId="125BEC58">
          <v:rect id="_x0000_i1025" style="width:0;height:1.5pt" o:hralign="center" o:hrstd="t" o:hr="t" fillcolor="#a0a0a0" stroked="f"/>
        </w:pict>
      </w:r>
    </w:p>
    <w:p w14:paraId="2415B680" w14:textId="77777777" w:rsidR="00EC1184" w:rsidRPr="00905C47" w:rsidRDefault="00EC1184" w:rsidP="00EC1184">
      <w:pPr>
        <w:pStyle w:val="Corpotesto"/>
        <w:jc w:val="center"/>
        <w:rPr>
          <w:rFonts w:asciiTheme="minorHAnsi" w:hAnsiTheme="minorHAnsi" w:cstheme="minorHAnsi"/>
          <w:b/>
          <w:bCs/>
          <w:spacing w:val="2"/>
        </w:rPr>
      </w:pPr>
    </w:p>
    <w:p w14:paraId="59AD9370" w14:textId="7617778B" w:rsidR="00EC1184" w:rsidRPr="00905C47" w:rsidRDefault="00EC1184" w:rsidP="00EC1184">
      <w:pPr>
        <w:pStyle w:val="Corpotesto"/>
        <w:jc w:val="center"/>
        <w:rPr>
          <w:rFonts w:asciiTheme="minorHAnsi" w:hAnsiTheme="minorHAnsi" w:cstheme="minorHAnsi"/>
          <w:b/>
          <w:bCs/>
          <w:spacing w:val="2"/>
        </w:rPr>
      </w:pPr>
    </w:p>
    <w:p w14:paraId="7D51F7B8" w14:textId="4C994128" w:rsidR="00401722" w:rsidRPr="00905C47" w:rsidRDefault="00401722" w:rsidP="00EC1184">
      <w:pPr>
        <w:pStyle w:val="Corpotesto"/>
        <w:jc w:val="center"/>
        <w:rPr>
          <w:rFonts w:asciiTheme="minorHAnsi" w:hAnsiTheme="minorHAnsi" w:cstheme="minorHAnsi"/>
          <w:b/>
          <w:bCs/>
          <w:spacing w:val="2"/>
        </w:rPr>
      </w:pPr>
    </w:p>
    <w:p w14:paraId="2E658A5A" w14:textId="08796AFA" w:rsidR="00401722" w:rsidRPr="00905C47" w:rsidRDefault="00401722" w:rsidP="00EC1184">
      <w:pPr>
        <w:pStyle w:val="Corpotesto"/>
        <w:jc w:val="center"/>
        <w:rPr>
          <w:rFonts w:asciiTheme="minorHAnsi" w:hAnsiTheme="minorHAnsi" w:cstheme="minorHAnsi"/>
          <w:b/>
          <w:bCs/>
          <w:spacing w:val="2"/>
        </w:rPr>
      </w:pPr>
    </w:p>
    <w:p w14:paraId="3509A8DA" w14:textId="4E9F773B" w:rsidR="00401722" w:rsidRPr="00905C47" w:rsidRDefault="00401722" w:rsidP="00EC1184">
      <w:pPr>
        <w:pStyle w:val="Corpotesto"/>
        <w:jc w:val="center"/>
        <w:rPr>
          <w:rFonts w:asciiTheme="minorHAnsi" w:hAnsiTheme="minorHAnsi" w:cstheme="minorHAnsi"/>
          <w:b/>
          <w:bCs/>
          <w:spacing w:val="2"/>
        </w:rPr>
      </w:pPr>
    </w:p>
    <w:p w14:paraId="56ADE993" w14:textId="6B86B672" w:rsidR="00401722" w:rsidRDefault="00401722" w:rsidP="00EC1184">
      <w:pPr>
        <w:pStyle w:val="Corpotesto"/>
        <w:jc w:val="center"/>
        <w:rPr>
          <w:rFonts w:asciiTheme="minorHAnsi" w:hAnsiTheme="minorHAnsi" w:cstheme="minorHAnsi"/>
          <w:b/>
          <w:bCs/>
          <w:spacing w:val="2"/>
        </w:rPr>
      </w:pPr>
    </w:p>
    <w:p w14:paraId="2A122262" w14:textId="77777777" w:rsidR="00905C47" w:rsidRPr="00905C47" w:rsidRDefault="00905C47" w:rsidP="00EC1184">
      <w:pPr>
        <w:pStyle w:val="Corpotesto"/>
        <w:jc w:val="center"/>
        <w:rPr>
          <w:rFonts w:asciiTheme="minorHAnsi" w:hAnsiTheme="minorHAnsi" w:cstheme="minorHAnsi"/>
          <w:b/>
          <w:bCs/>
          <w:spacing w:val="2"/>
        </w:rPr>
      </w:pPr>
    </w:p>
    <w:p w14:paraId="7025D9C5" w14:textId="772041AA" w:rsidR="00401722" w:rsidRPr="00905C47" w:rsidRDefault="00401722" w:rsidP="00EC1184">
      <w:pPr>
        <w:pStyle w:val="Corpotesto"/>
        <w:jc w:val="center"/>
        <w:rPr>
          <w:rFonts w:asciiTheme="minorHAnsi" w:hAnsiTheme="minorHAnsi" w:cstheme="minorHAnsi"/>
          <w:b/>
          <w:bCs/>
          <w:spacing w:val="2"/>
        </w:rPr>
      </w:pPr>
    </w:p>
    <w:tbl>
      <w:tblPr>
        <w:tblStyle w:val="Grigliatabella"/>
        <w:tblW w:w="0" w:type="auto"/>
        <w:tblInd w:w="1271" w:type="dxa"/>
        <w:tblLook w:val="04A0" w:firstRow="1" w:lastRow="0" w:firstColumn="1" w:lastColumn="0" w:noHBand="0" w:noVBand="1"/>
      </w:tblPr>
      <w:tblGrid>
        <w:gridCol w:w="7229"/>
      </w:tblGrid>
      <w:tr w:rsidR="00401722" w:rsidRPr="00905C47" w14:paraId="5B3041CE" w14:textId="77777777" w:rsidTr="00401722">
        <w:tc>
          <w:tcPr>
            <w:tcW w:w="7229" w:type="dxa"/>
            <w:shd w:val="clear" w:color="auto" w:fill="B8CCE4" w:themeFill="accent1" w:themeFillTint="66"/>
          </w:tcPr>
          <w:p w14:paraId="7A1271F6" w14:textId="77777777" w:rsidR="00401722" w:rsidRPr="00905C47" w:rsidRDefault="00401722" w:rsidP="00401722">
            <w:pPr>
              <w:pStyle w:val="Corpotesto"/>
              <w:jc w:val="center"/>
              <w:rPr>
                <w:rFonts w:asciiTheme="minorHAnsi" w:hAnsiTheme="minorHAnsi" w:cstheme="minorHAnsi"/>
                <w:b/>
                <w:bCs/>
                <w:spacing w:val="2"/>
              </w:rPr>
            </w:pPr>
          </w:p>
          <w:p w14:paraId="27157EE0" w14:textId="77777777" w:rsidR="00401722" w:rsidRPr="00905C47" w:rsidRDefault="00401722" w:rsidP="00401722">
            <w:pPr>
              <w:pStyle w:val="Corpotesto"/>
              <w:jc w:val="center"/>
              <w:rPr>
                <w:rFonts w:asciiTheme="minorHAnsi" w:hAnsiTheme="minorHAnsi" w:cstheme="minorHAnsi"/>
                <w:b/>
                <w:bCs/>
                <w:spacing w:val="2"/>
              </w:rPr>
            </w:pPr>
          </w:p>
          <w:p w14:paraId="6C21DA86" w14:textId="77777777" w:rsidR="00401722" w:rsidRPr="00905C47" w:rsidRDefault="00401722" w:rsidP="00401722">
            <w:pPr>
              <w:pStyle w:val="Corpotesto"/>
              <w:jc w:val="center"/>
              <w:rPr>
                <w:rFonts w:asciiTheme="minorHAnsi" w:hAnsiTheme="minorHAnsi" w:cstheme="minorHAnsi"/>
                <w:b/>
                <w:bCs/>
                <w:spacing w:val="2"/>
              </w:rPr>
            </w:pPr>
          </w:p>
          <w:p w14:paraId="7FE5C25C" w14:textId="463BCD2A" w:rsidR="00AD369E" w:rsidRPr="00905C47" w:rsidRDefault="00401722" w:rsidP="00401722">
            <w:pPr>
              <w:pStyle w:val="Corpotesto"/>
              <w:jc w:val="center"/>
              <w:rPr>
                <w:rFonts w:asciiTheme="minorHAnsi" w:hAnsiTheme="minorHAnsi" w:cstheme="minorHAnsi"/>
                <w:b/>
                <w:bCs/>
                <w:spacing w:val="2"/>
                <w:sz w:val="28"/>
              </w:rPr>
            </w:pPr>
            <w:r w:rsidRPr="00905C47">
              <w:rPr>
                <w:rFonts w:asciiTheme="minorHAnsi" w:hAnsiTheme="minorHAnsi" w:cstheme="minorHAnsi"/>
                <w:b/>
                <w:bCs/>
                <w:spacing w:val="2"/>
                <w:sz w:val="28"/>
              </w:rPr>
              <w:t xml:space="preserve">Criteri </w:t>
            </w:r>
            <w:r w:rsidR="00F91CD7" w:rsidRPr="00905C47">
              <w:rPr>
                <w:rFonts w:asciiTheme="minorHAnsi" w:hAnsiTheme="minorHAnsi" w:cstheme="minorHAnsi"/>
                <w:b/>
                <w:bCs/>
                <w:spacing w:val="2"/>
                <w:sz w:val="28"/>
              </w:rPr>
              <w:t>di</w:t>
            </w:r>
            <w:r w:rsidR="00AD369E" w:rsidRPr="00905C47">
              <w:rPr>
                <w:rFonts w:asciiTheme="minorHAnsi" w:hAnsiTheme="minorHAnsi" w:cstheme="minorHAnsi"/>
                <w:b/>
                <w:bCs/>
                <w:spacing w:val="2"/>
                <w:sz w:val="28"/>
              </w:rPr>
              <w:t xml:space="preserve"> valutazione</w:t>
            </w:r>
          </w:p>
          <w:p w14:paraId="66165338" w14:textId="77777777" w:rsidR="00AD369E" w:rsidRPr="00905C47" w:rsidRDefault="00AD369E" w:rsidP="00401722">
            <w:pPr>
              <w:pStyle w:val="Corpotesto"/>
              <w:jc w:val="center"/>
              <w:rPr>
                <w:rFonts w:asciiTheme="minorHAnsi" w:hAnsiTheme="minorHAnsi" w:cstheme="minorHAnsi"/>
                <w:b/>
                <w:bCs/>
                <w:spacing w:val="2"/>
                <w:sz w:val="28"/>
              </w:rPr>
            </w:pPr>
          </w:p>
          <w:p w14:paraId="027B3538" w14:textId="196CEA54" w:rsidR="00401722" w:rsidRPr="00905C47" w:rsidRDefault="00F91CD7" w:rsidP="00401722">
            <w:pPr>
              <w:pStyle w:val="Corpotesto"/>
              <w:jc w:val="center"/>
              <w:rPr>
                <w:rFonts w:asciiTheme="minorHAnsi" w:hAnsiTheme="minorHAnsi" w:cstheme="minorHAnsi"/>
                <w:b/>
                <w:bCs/>
                <w:spacing w:val="2"/>
                <w:sz w:val="28"/>
              </w:rPr>
            </w:pPr>
            <w:r w:rsidRPr="00905C47">
              <w:rPr>
                <w:rFonts w:asciiTheme="minorHAnsi" w:hAnsiTheme="minorHAnsi" w:cstheme="minorHAnsi"/>
                <w:b/>
                <w:bCs/>
                <w:spacing w:val="2"/>
                <w:sz w:val="28"/>
              </w:rPr>
              <w:t xml:space="preserve">per </w:t>
            </w:r>
            <w:r w:rsidR="00AD369E" w:rsidRPr="00905C47">
              <w:rPr>
                <w:rFonts w:asciiTheme="minorHAnsi" w:hAnsiTheme="minorHAnsi" w:cstheme="minorHAnsi"/>
                <w:b/>
                <w:bCs/>
                <w:spacing w:val="2"/>
                <w:sz w:val="28"/>
              </w:rPr>
              <w:t>l’</w:t>
            </w:r>
            <w:r w:rsidR="00401722" w:rsidRPr="00905C47">
              <w:rPr>
                <w:rFonts w:asciiTheme="minorHAnsi" w:hAnsiTheme="minorHAnsi" w:cstheme="minorHAnsi"/>
                <w:b/>
                <w:bCs/>
                <w:spacing w:val="2"/>
                <w:sz w:val="28"/>
              </w:rPr>
              <w:t>Esame conclusivo del primo periodo didattico</w:t>
            </w:r>
          </w:p>
          <w:p w14:paraId="0693482D" w14:textId="5B449002" w:rsidR="00401722" w:rsidRPr="00905C47" w:rsidRDefault="00401722" w:rsidP="00401722">
            <w:pPr>
              <w:pStyle w:val="Corpotesto"/>
              <w:jc w:val="center"/>
              <w:rPr>
                <w:rFonts w:asciiTheme="minorHAnsi" w:hAnsiTheme="minorHAnsi" w:cstheme="minorHAnsi"/>
                <w:b/>
                <w:bCs/>
                <w:spacing w:val="2"/>
                <w:sz w:val="28"/>
              </w:rPr>
            </w:pPr>
          </w:p>
          <w:p w14:paraId="70557643" w14:textId="19A6EADE" w:rsidR="00401722" w:rsidRPr="00905C47" w:rsidRDefault="00401722" w:rsidP="00401722">
            <w:pPr>
              <w:pStyle w:val="Corpotesto"/>
              <w:jc w:val="center"/>
              <w:rPr>
                <w:rFonts w:asciiTheme="minorHAnsi" w:hAnsiTheme="minorHAnsi" w:cstheme="minorHAnsi"/>
                <w:b/>
                <w:bCs/>
                <w:spacing w:val="2"/>
                <w:sz w:val="28"/>
              </w:rPr>
            </w:pPr>
          </w:p>
          <w:p w14:paraId="338D0A4F" w14:textId="00B4832C" w:rsidR="00401722" w:rsidRPr="00905C47" w:rsidRDefault="00D12DD5" w:rsidP="00401722">
            <w:pPr>
              <w:pStyle w:val="Corpotesto"/>
              <w:jc w:val="center"/>
              <w:rPr>
                <w:rFonts w:asciiTheme="minorHAnsi" w:hAnsiTheme="minorHAnsi" w:cstheme="minorHAnsi"/>
                <w:b/>
                <w:bCs/>
                <w:spacing w:val="2"/>
                <w:sz w:val="28"/>
              </w:rPr>
            </w:pPr>
            <w:r w:rsidRPr="00905C47">
              <w:rPr>
                <w:rFonts w:asciiTheme="minorHAnsi" w:hAnsiTheme="minorHAnsi" w:cstheme="minorHAnsi"/>
                <w:b/>
                <w:bCs/>
                <w:spacing w:val="2"/>
                <w:sz w:val="28"/>
              </w:rPr>
              <w:t>AS 202</w:t>
            </w:r>
            <w:r w:rsidR="00C914E8">
              <w:rPr>
                <w:rFonts w:asciiTheme="minorHAnsi" w:hAnsiTheme="minorHAnsi" w:cstheme="minorHAnsi"/>
                <w:b/>
                <w:bCs/>
                <w:spacing w:val="2"/>
                <w:sz w:val="28"/>
              </w:rPr>
              <w:t>5</w:t>
            </w:r>
            <w:r w:rsidRPr="00905C47">
              <w:rPr>
                <w:rFonts w:asciiTheme="minorHAnsi" w:hAnsiTheme="minorHAnsi" w:cstheme="minorHAnsi"/>
                <w:b/>
                <w:bCs/>
                <w:spacing w:val="2"/>
                <w:sz w:val="28"/>
              </w:rPr>
              <w:t>-202</w:t>
            </w:r>
            <w:r w:rsidR="00C914E8">
              <w:rPr>
                <w:rFonts w:asciiTheme="minorHAnsi" w:hAnsiTheme="minorHAnsi" w:cstheme="minorHAnsi"/>
                <w:b/>
                <w:bCs/>
                <w:spacing w:val="2"/>
                <w:sz w:val="28"/>
              </w:rPr>
              <w:t>6</w:t>
            </w:r>
          </w:p>
          <w:p w14:paraId="2D77E862" w14:textId="6C1ACA05" w:rsidR="00401722" w:rsidRPr="00905C47" w:rsidRDefault="00401722" w:rsidP="00401722">
            <w:pPr>
              <w:pStyle w:val="Corpotesto"/>
              <w:jc w:val="center"/>
              <w:rPr>
                <w:rFonts w:asciiTheme="minorHAnsi" w:hAnsiTheme="minorHAnsi" w:cstheme="minorHAnsi"/>
                <w:b/>
                <w:bCs/>
                <w:spacing w:val="2"/>
              </w:rPr>
            </w:pPr>
          </w:p>
          <w:p w14:paraId="2C3DD565" w14:textId="77777777" w:rsidR="00401722" w:rsidRPr="00905C47" w:rsidRDefault="00401722" w:rsidP="009E75C6">
            <w:pPr>
              <w:pStyle w:val="Corpotesto"/>
              <w:rPr>
                <w:rFonts w:asciiTheme="minorHAnsi" w:hAnsiTheme="minorHAnsi" w:cstheme="minorHAnsi"/>
                <w:b/>
                <w:bCs/>
                <w:spacing w:val="2"/>
              </w:rPr>
            </w:pPr>
          </w:p>
        </w:tc>
      </w:tr>
    </w:tbl>
    <w:p w14:paraId="2B841490" w14:textId="77777777" w:rsidR="00401722" w:rsidRPr="00905C47" w:rsidRDefault="00401722" w:rsidP="00EC1184">
      <w:pPr>
        <w:pStyle w:val="Corpotesto"/>
        <w:jc w:val="center"/>
        <w:rPr>
          <w:rFonts w:asciiTheme="minorHAnsi" w:hAnsiTheme="minorHAnsi" w:cstheme="minorHAnsi"/>
          <w:b/>
          <w:bCs/>
          <w:spacing w:val="2"/>
        </w:rPr>
      </w:pPr>
    </w:p>
    <w:p w14:paraId="3BD3698F" w14:textId="03AC4A8C" w:rsidR="00EC1184" w:rsidRPr="00905C47" w:rsidRDefault="00EC1184" w:rsidP="00EC1184">
      <w:pPr>
        <w:pStyle w:val="Corpotesto"/>
        <w:jc w:val="center"/>
        <w:rPr>
          <w:rFonts w:asciiTheme="minorHAnsi" w:hAnsiTheme="minorHAnsi" w:cstheme="minorHAnsi"/>
          <w:b/>
          <w:bCs/>
          <w:spacing w:val="2"/>
        </w:rPr>
      </w:pPr>
    </w:p>
    <w:p w14:paraId="03B4A0E7" w14:textId="438D5F54" w:rsidR="00401722" w:rsidRPr="00905C47" w:rsidRDefault="00401722" w:rsidP="00EC1184">
      <w:pPr>
        <w:pStyle w:val="Corpotesto"/>
        <w:jc w:val="center"/>
        <w:rPr>
          <w:rFonts w:asciiTheme="minorHAnsi" w:hAnsiTheme="minorHAnsi" w:cstheme="minorHAnsi"/>
          <w:b/>
          <w:bCs/>
          <w:spacing w:val="2"/>
        </w:rPr>
      </w:pPr>
    </w:p>
    <w:p w14:paraId="218EE48D" w14:textId="01E2A94D" w:rsidR="00401722" w:rsidRPr="00905C47" w:rsidRDefault="00401722" w:rsidP="00EC1184">
      <w:pPr>
        <w:pStyle w:val="Corpotesto"/>
        <w:jc w:val="center"/>
        <w:rPr>
          <w:rFonts w:asciiTheme="minorHAnsi" w:hAnsiTheme="minorHAnsi" w:cstheme="minorHAnsi"/>
          <w:b/>
          <w:bCs/>
          <w:spacing w:val="2"/>
        </w:rPr>
      </w:pPr>
    </w:p>
    <w:p w14:paraId="6F85ABA9" w14:textId="77777777" w:rsidR="00401722" w:rsidRPr="00905C47" w:rsidRDefault="00401722" w:rsidP="00EC1184">
      <w:pPr>
        <w:pStyle w:val="Corpotesto"/>
        <w:jc w:val="center"/>
        <w:rPr>
          <w:rFonts w:asciiTheme="minorHAnsi" w:hAnsiTheme="minorHAnsi" w:cstheme="minorHAnsi"/>
          <w:b/>
          <w:bCs/>
          <w:spacing w:val="2"/>
        </w:rPr>
      </w:pPr>
    </w:p>
    <w:p w14:paraId="02C811EC" w14:textId="50643106" w:rsidR="002A2F8A" w:rsidRPr="00905C47" w:rsidRDefault="002A2F8A" w:rsidP="00EC1184">
      <w:pPr>
        <w:pStyle w:val="Corpotesto"/>
        <w:jc w:val="center"/>
        <w:rPr>
          <w:rFonts w:asciiTheme="minorHAnsi" w:hAnsiTheme="minorHAnsi" w:cstheme="minorHAnsi"/>
          <w:b/>
          <w:bCs/>
          <w:spacing w:val="2"/>
        </w:rPr>
      </w:pPr>
    </w:p>
    <w:p w14:paraId="2EB9860E" w14:textId="69C93F63" w:rsidR="00401722" w:rsidRPr="00905C47" w:rsidRDefault="00401722">
      <w:pPr>
        <w:rPr>
          <w:rFonts w:asciiTheme="minorHAnsi" w:hAnsiTheme="minorHAnsi" w:cstheme="minorHAnsi"/>
          <w:b/>
          <w:bCs/>
          <w:spacing w:val="2"/>
        </w:rPr>
      </w:pPr>
      <w:r w:rsidRPr="00905C47">
        <w:rPr>
          <w:rFonts w:asciiTheme="minorHAnsi" w:hAnsiTheme="minorHAnsi" w:cstheme="minorHAnsi"/>
          <w:b/>
          <w:bCs/>
          <w:spacing w:val="2"/>
        </w:rPr>
        <w:br w:type="page"/>
      </w:r>
    </w:p>
    <w:p w14:paraId="62CD4114" w14:textId="47EA57B8" w:rsidR="00905C47" w:rsidRPr="00905C47" w:rsidRDefault="00905C47" w:rsidP="00A42FA4">
      <w:pPr>
        <w:spacing w:after="150"/>
        <w:jc w:val="both"/>
        <w:outlineLvl w:val="0"/>
        <w:rPr>
          <w:rFonts w:asciiTheme="minorHAnsi" w:hAnsiTheme="minorHAnsi" w:cstheme="minorHAnsi"/>
          <w:b/>
          <w:color w:val="000000"/>
        </w:rPr>
      </w:pPr>
      <w:bookmarkStart w:id="0" w:name="_Hlk98487467"/>
      <w:r>
        <w:rPr>
          <w:rFonts w:asciiTheme="minorHAnsi" w:hAnsiTheme="minorHAnsi" w:cstheme="minorHAnsi"/>
          <w:b/>
          <w:color w:val="000000"/>
        </w:rPr>
        <w:lastRenderedPageBreak/>
        <w:t xml:space="preserve">§ 1 - </w:t>
      </w:r>
      <w:r w:rsidRPr="00905C47">
        <w:rPr>
          <w:rFonts w:asciiTheme="minorHAnsi" w:hAnsiTheme="minorHAnsi" w:cstheme="minorHAnsi"/>
          <w:b/>
          <w:color w:val="000000"/>
        </w:rPr>
        <w:t>PREMESSA</w:t>
      </w:r>
    </w:p>
    <w:p w14:paraId="3EEF789F" w14:textId="0AD9DBAD" w:rsidR="002A2F8A" w:rsidRPr="00905C47" w:rsidRDefault="002A2F8A" w:rsidP="00A42FA4">
      <w:pPr>
        <w:spacing w:after="150"/>
        <w:jc w:val="both"/>
        <w:outlineLvl w:val="0"/>
        <w:rPr>
          <w:rFonts w:asciiTheme="minorHAnsi" w:hAnsiTheme="minorHAnsi" w:cstheme="minorHAnsi"/>
          <w:color w:val="000000"/>
        </w:rPr>
      </w:pPr>
      <w:r w:rsidRPr="00905C47">
        <w:rPr>
          <w:rFonts w:asciiTheme="minorHAnsi" w:hAnsiTheme="minorHAnsi" w:cstheme="minorHAnsi"/>
          <w:color w:val="000000"/>
        </w:rPr>
        <w:t>L'esame di Stato</w:t>
      </w:r>
      <w:r w:rsidR="00F91CD7" w:rsidRPr="00905C47">
        <w:rPr>
          <w:rFonts w:asciiTheme="minorHAnsi" w:hAnsiTheme="minorHAnsi" w:cstheme="minorHAnsi"/>
          <w:color w:val="000000"/>
        </w:rPr>
        <w:t xml:space="preserve"> conclusivo del primo periodo didattico</w:t>
      </w:r>
      <w:r w:rsidR="00401722" w:rsidRPr="00905C47">
        <w:rPr>
          <w:rFonts w:asciiTheme="minorHAnsi" w:hAnsiTheme="minorHAnsi" w:cstheme="minorHAnsi"/>
          <w:color w:val="000000"/>
        </w:rPr>
        <w:t xml:space="preserve">, sessione straordinaria e sessione ordinaria, </w:t>
      </w:r>
      <w:r w:rsidR="00905C47" w:rsidRPr="00905C47">
        <w:rPr>
          <w:rFonts w:asciiTheme="minorHAnsi" w:hAnsiTheme="minorHAnsi" w:cstheme="minorHAnsi"/>
          <w:color w:val="000000"/>
        </w:rPr>
        <w:t xml:space="preserve">anche presso </w:t>
      </w:r>
      <w:r w:rsidR="00905C47">
        <w:rPr>
          <w:rFonts w:asciiTheme="minorHAnsi" w:hAnsiTheme="minorHAnsi" w:cstheme="minorHAnsi"/>
          <w:color w:val="000000"/>
        </w:rPr>
        <w:t xml:space="preserve">le sedi carcerarie, </w:t>
      </w:r>
      <w:r w:rsidRPr="00905C47">
        <w:rPr>
          <w:rFonts w:asciiTheme="minorHAnsi" w:hAnsiTheme="minorHAnsi" w:cstheme="minorHAnsi"/>
          <w:color w:val="000000"/>
        </w:rPr>
        <w:t>si riferisce ai risultati di apprendimento attesi al termine dei percorsi di primo livello e riguarda le competenze a conclusione dei percorsi di primo livello, primo periodo didattico</w:t>
      </w:r>
      <w:r w:rsidR="00CE296A" w:rsidRPr="00905C47">
        <w:rPr>
          <w:rFonts w:asciiTheme="minorHAnsi" w:hAnsiTheme="minorHAnsi" w:cstheme="minorHAnsi"/>
          <w:color w:val="000000"/>
        </w:rPr>
        <w:t>.</w:t>
      </w:r>
    </w:p>
    <w:p w14:paraId="01A53B97" w14:textId="15EE3D58" w:rsidR="00EC1184" w:rsidRPr="00905C47" w:rsidRDefault="00EC1184" w:rsidP="00A42FA4">
      <w:pPr>
        <w:pStyle w:val="NormaleWeb"/>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 xml:space="preserve">L’esame è condotto sulla base del </w:t>
      </w:r>
      <w:r w:rsidR="00401722" w:rsidRPr="00905C47">
        <w:rPr>
          <w:rFonts w:asciiTheme="minorHAnsi" w:hAnsiTheme="minorHAnsi" w:cstheme="minorHAnsi"/>
          <w:bCs/>
          <w:color w:val="000000"/>
          <w:sz w:val="22"/>
          <w:szCs w:val="22"/>
        </w:rPr>
        <w:t>P</w:t>
      </w:r>
      <w:r w:rsidRPr="00905C47">
        <w:rPr>
          <w:rFonts w:asciiTheme="minorHAnsi" w:hAnsiTheme="minorHAnsi" w:cstheme="minorHAnsi"/>
          <w:bCs/>
          <w:color w:val="000000"/>
          <w:sz w:val="22"/>
          <w:szCs w:val="22"/>
        </w:rPr>
        <w:t xml:space="preserve">atto </w:t>
      </w:r>
      <w:r w:rsidR="00401722" w:rsidRPr="00905C47">
        <w:rPr>
          <w:rFonts w:asciiTheme="minorHAnsi" w:hAnsiTheme="minorHAnsi" w:cstheme="minorHAnsi"/>
          <w:bCs/>
          <w:color w:val="000000"/>
          <w:sz w:val="22"/>
          <w:szCs w:val="22"/>
        </w:rPr>
        <w:t>F</w:t>
      </w:r>
      <w:r w:rsidRPr="00905C47">
        <w:rPr>
          <w:rFonts w:asciiTheme="minorHAnsi" w:hAnsiTheme="minorHAnsi" w:cstheme="minorHAnsi"/>
          <w:bCs/>
          <w:color w:val="000000"/>
          <w:sz w:val="22"/>
          <w:szCs w:val="22"/>
        </w:rPr>
        <w:t xml:space="preserve">ormativo </w:t>
      </w:r>
      <w:r w:rsidR="00401722" w:rsidRPr="00905C47">
        <w:rPr>
          <w:rFonts w:asciiTheme="minorHAnsi" w:hAnsiTheme="minorHAnsi" w:cstheme="minorHAnsi"/>
          <w:bCs/>
          <w:color w:val="000000"/>
          <w:sz w:val="22"/>
          <w:szCs w:val="22"/>
        </w:rPr>
        <w:t>I</w:t>
      </w:r>
      <w:r w:rsidRPr="00905C47">
        <w:rPr>
          <w:rFonts w:asciiTheme="minorHAnsi" w:hAnsiTheme="minorHAnsi" w:cstheme="minorHAnsi"/>
          <w:bCs/>
          <w:color w:val="000000"/>
          <w:sz w:val="22"/>
          <w:szCs w:val="22"/>
        </w:rPr>
        <w:t>ndividuale in modo da valorizzare il patrimonio culturale e professionale dell’adulto e da favorire una rilettura biografica del percorso di apprendimento nella prospettiva dell’apprendimento permanente.</w:t>
      </w:r>
    </w:p>
    <w:p w14:paraId="3DD2DA23" w14:textId="0C65889A" w:rsidR="00F91CD7" w:rsidRPr="00905C47" w:rsidRDefault="00905C47" w:rsidP="00A42FA4">
      <w:pPr>
        <w:pStyle w:val="NormaleWeb"/>
        <w:spacing w:before="0" w:after="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2 - </w:t>
      </w:r>
      <w:r w:rsidRPr="00905C47">
        <w:rPr>
          <w:rFonts w:asciiTheme="minorHAnsi" w:hAnsiTheme="minorHAnsi" w:cstheme="minorHAnsi"/>
          <w:b/>
          <w:bCs/>
          <w:color w:val="000000"/>
          <w:sz w:val="22"/>
          <w:szCs w:val="22"/>
        </w:rPr>
        <w:t>QUADRO NORMATIVO</w:t>
      </w:r>
    </w:p>
    <w:p w14:paraId="4913255D" w14:textId="6690BF02" w:rsidR="00F91CD7" w:rsidRPr="00905C47" w:rsidRDefault="00F91CD7" w:rsidP="00A42FA4">
      <w:pPr>
        <w:pStyle w:val="NormaleWeb"/>
        <w:spacing w:before="0" w:after="0"/>
        <w:jc w:val="both"/>
        <w:rPr>
          <w:rFonts w:asciiTheme="minorHAnsi" w:hAnsiTheme="minorHAnsi" w:cstheme="minorHAnsi"/>
          <w:sz w:val="22"/>
          <w:szCs w:val="22"/>
        </w:rPr>
      </w:pPr>
      <w:r w:rsidRPr="00905C47">
        <w:rPr>
          <w:rFonts w:asciiTheme="minorHAnsi" w:hAnsiTheme="minorHAnsi" w:cstheme="minorHAnsi"/>
          <w:sz w:val="22"/>
          <w:szCs w:val="22"/>
        </w:rPr>
        <w:t>DPR 263/12, art. 6, commi 3 e 4</w:t>
      </w:r>
    </w:p>
    <w:p w14:paraId="1CCD618D" w14:textId="0FA94D30" w:rsidR="00F91CD7" w:rsidRPr="00905C47" w:rsidRDefault="00F91CD7" w:rsidP="00A42FA4">
      <w:pPr>
        <w:pStyle w:val="NormaleWeb"/>
        <w:spacing w:before="0" w:after="0"/>
        <w:jc w:val="both"/>
        <w:rPr>
          <w:rFonts w:asciiTheme="minorHAnsi" w:hAnsiTheme="minorHAnsi" w:cstheme="minorHAnsi"/>
          <w:sz w:val="22"/>
          <w:szCs w:val="22"/>
        </w:rPr>
      </w:pPr>
      <w:r w:rsidRPr="00905C47">
        <w:rPr>
          <w:rFonts w:asciiTheme="minorHAnsi" w:hAnsiTheme="minorHAnsi" w:cstheme="minorHAnsi"/>
          <w:sz w:val="22"/>
          <w:szCs w:val="22"/>
        </w:rPr>
        <w:t>Circolare n. 9 del 3 novembre 2017</w:t>
      </w:r>
    </w:p>
    <w:p w14:paraId="6D02E029" w14:textId="225E67CD" w:rsidR="00CE296A" w:rsidRPr="00905C47" w:rsidRDefault="00CE296A" w:rsidP="00A42FA4">
      <w:pPr>
        <w:pStyle w:val="NormaleWeb"/>
        <w:spacing w:before="0" w:after="0"/>
        <w:jc w:val="both"/>
        <w:rPr>
          <w:rFonts w:asciiTheme="minorHAnsi" w:hAnsiTheme="minorHAnsi" w:cstheme="minorHAnsi"/>
          <w:bCs/>
          <w:color w:val="000000"/>
          <w:sz w:val="22"/>
          <w:szCs w:val="22"/>
        </w:rPr>
      </w:pPr>
    </w:p>
    <w:p w14:paraId="7AE5A779" w14:textId="140224AA" w:rsidR="00401722" w:rsidRPr="00905C47" w:rsidRDefault="00905C47" w:rsidP="00A42FA4">
      <w:pPr>
        <w:pStyle w:val="NormaleWeb"/>
        <w:spacing w:before="0" w:after="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3 - </w:t>
      </w:r>
      <w:r w:rsidR="00401722" w:rsidRPr="00905C47">
        <w:rPr>
          <w:rFonts w:asciiTheme="minorHAnsi" w:hAnsiTheme="minorHAnsi" w:cstheme="minorHAnsi"/>
          <w:b/>
          <w:color w:val="000000"/>
          <w:sz w:val="22"/>
          <w:szCs w:val="22"/>
        </w:rPr>
        <w:t>AMMISSIONE ALL’ESAME DI STATO</w:t>
      </w:r>
    </w:p>
    <w:p w14:paraId="1CB7D154" w14:textId="2D311F24" w:rsidR="00CE296A" w:rsidRPr="00905C47" w:rsidRDefault="00CE296A" w:rsidP="00A42FA4">
      <w:pPr>
        <w:pStyle w:val="NormaleWeb"/>
        <w:spacing w:before="0" w:after="0"/>
        <w:jc w:val="both"/>
        <w:rPr>
          <w:rFonts w:asciiTheme="minorHAnsi" w:hAnsiTheme="minorHAnsi" w:cstheme="minorHAnsi"/>
          <w:color w:val="212121"/>
          <w:sz w:val="22"/>
          <w:szCs w:val="22"/>
          <w:shd w:val="clear" w:color="auto" w:fill="FFFFFF"/>
        </w:rPr>
      </w:pPr>
      <w:r w:rsidRPr="00905C47">
        <w:rPr>
          <w:rFonts w:asciiTheme="minorHAnsi" w:hAnsiTheme="minorHAnsi" w:cstheme="minorHAnsi"/>
          <w:color w:val="212121"/>
          <w:sz w:val="22"/>
          <w:szCs w:val="22"/>
          <w:shd w:val="clear" w:color="auto" w:fill="FFFFFF"/>
        </w:rPr>
        <w:t xml:space="preserve">L’ammissione all’esame è disposta dai docenti del gruppo di livello facenti parte del </w:t>
      </w:r>
      <w:r w:rsidR="00F94474">
        <w:rPr>
          <w:rFonts w:asciiTheme="minorHAnsi" w:hAnsiTheme="minorHAnsi" w:cstheme="minorHAnsi"/>
          <w:color w:val="212121"/>
          <w:sz w:val="22"/>
          <w:szCs w:val="22"/>
          <w:shd w:val="clear" w:color="auto" w:fill="FFFFFF"/>
        </w:rPr>
        <w:t>C</w:t>
      </w:r>
      <w:r w:rsidRPr="00905C47">
        <w:rPr>
          <w:rFonts w:asciiTheme="minorHAnsi" w:hAnsiTheme="minorHAnsi" w:cstheme="minorHAnsi"/>
          <w:color w:val="212121"/>
          <w:sz w:val="22"/>
          <w:szCs w:val="22"/>
          <w:shd w:val="clear" w:color="auto" w:fill="FFFFFF"/>
        </w:rPr>
        <w:t>onsiglio di classe presieduto dal Dirigente scolastico o da un suo delegato.</w:t>
      </w:r>
    </w:p>
    <w:p w14:paraId="4D5E226A" w14:textId="3FD20A17" w:rsidR="007A0AF8" w:rsidRPr="00905C47" w:rsidRDefault="00D12DD5" w:rsidP="00A42FA4">
      <w:pPr>
        <w:pStyle w:val="NormaleWeb"/>
        <w:spacing w:before="0" w:after="0"/>
        <w:jc w:val="both"/>
        <w:rPr>
          <w:rFonts w:asciiTheme="minorHAnsi" w:hAnsiTheme="minorHAnsi" w:cstheme="minorHAnsi"/>
          <w:color w:val="212121"/>
          <w:sz w:val="22"/>
          <w:szCs w:val="22"/>
          <w:shd w:val="clear" w:color="auto" w:fill="FFFFFF"/>
        </w:rPr>
      </w:pPr>
      <w:r w:rsidRPr="00905C47">
        <w:rPr>
          <w:rFonts w:asciiTheme="minorHAnsi" w:hAnsiTheme="minorHAnsi" w:cstheme="minorHAnsi"/>
          <w:color w:val="212121"/>
          <w:sz w:val="22"/>
          <w:szCs w:val="22"/>
          <w:shd w:val="clear" w:color="auto" w:fill="FFFFFF"/>
        </w:rPr>
        <w:t>In sede di scrutinio finale</w:t>
      </w:r>
      <w:r w:rsidR="007A0AF8" w:rsidRPr="00905C47">
        <w:rPr>
          <w:rFonts w:asciiTheme="minorHAnsi" w:hAnsiTheme="minorHAnsi" w:cstheme="minorHAnsi"/>
          <w:color w:val="212121"/>
          <w:sz w:val="22"/>
          <w:szCs w:val="22"/>
          <w:shd w:val="clear" w:color="auto" w:fill="FFFFFF"/>
        </w:rPr>
        <w:t xml:space="preserve"> i docenti del Consiglio di classe:</w:t>
      </w:r>
    </w:p>
    <w:p w14:paraId="075F430D" w14:textId="0796261C" w:rsidR="007A0AF8" w:rsidRPr="00905C47" w:rsidRDefault="007A0AF8" w:rsidP="00975612">
      <w:pPr>
        <w:pStyle w:val="NormaleWeb"/>
        <w:numPr>
          <w:ilvl w:val="0"/>
          <w:numId w:val="15"/>
        </w:numPr>
        <w:spacing w:before="0" w:after="0"/>
        <w:jc w:val="both"/>
        <w:rPr>
          <w:rFonts w:asciiTheme="minorHAnsi" w:hAnsiTheme="minorHAnsi" w:cstheme="minorHAnsi"/>
          <w:color w:val="212121"/>
          <w:sz w:val="22"/>
          <w:szCs w:val="22"/>
          <w:shd w:val="clear" w:color="auto" w:fill="FFFFFF"/>
        </w:rPr>
      </w:pPr>
      <w:r w:rsidRPr="00905C47">
        <w:rPr>
          <w:rFonts w:asciiTheme="minorHAnsi" w:hAnsiTheme="minorHAnsi" w:cstheme="minorHAnsi"/>
          <w:color w:val="212121"/>
          <w:sz w:val="22"/>
          <w:szCs w:val="22"/>
          <w:shd w:val="clear" w:color="auto" w:fill="FFFFFF"/>
        </w:rPr>
        <w:t>accerta</w:t>
      </w:r>
      <w:r w:rsidR="0079094E" w:rsidRPr="00905C47">
        <w:rPr>
          <w:rFonts w:asciiTheme="minorHAnsi" w:hAnsiTheme="minorHAnsi" w:cstheme="minorHAnsi"/>
          <w:color w:val="212121"/>
          <w:sz w:val="22"/>
          <w:szCs w:val="22"/>
          <w:shd w:val="clear" w:color="auto" w:fill="FFFFFF"/>
        </w:rPr>
        <w:t>no</w:t>
      </w:r>
      <w:r w:rsidRPr="00905C47">
        <w:rPr>
          <w:rFonts w:asciiTheme="minorHAnsi" w:hAnsiTheme="minorHAnsi" w:cstheme="minorHAnsi"/>
          <w:color w:val="212121"/>
          <w:sz w:val="22"/>
          <w:szCs w:val="22"/>
          <w:shd w:val="clear" w:color="auto" w:fill="FFFFFF"/>
        </w:rPr>
        <w:t xml:space="preserve"> l’effettivo svolgimento del percorso di studio personalizzato </w:t>
      </w:r>
      <w:r w:rsidR="00D12DD5" w:rsidRPr="00905C47">
        <w:rPr>
          <w:rFonts w:asciiTheme="minorHAnsi" w:hAnsiTheme="minorHAnsi" w:cstheme="minorHAnsi"/>
          <w:color w:val="212121"/>
          <w:sz w:val="22"/>
          <w:szCs w:val="22"/>
          <w:shd w:val="clear" w:color="auto" w:fill="FFFFFF"/>
        </w:rPr>
        <w:t>(</w:t>
      </w:r>
      <w:r w:rsidRPr="00905C47">
        <w:rPr>
          <w:rFonts w:asciiTheme="minorHAnsi" w:hAnsiTheme="minorHAnsi" w:cstheme="minorHAnsi"/>
          <w:color w:val="212121"/>
          <w:sz w:val="22"/>
          <w:szCs w:val="22"/>
          <w:shd w:val="clear" w:color="auto" w:fill="FFFFFF"/>
        </w:rPr>
        <w:t>PSP</w:t>
      </w:r>
      <w:r w:rsidR="00D12DD5" w:rsidRPr="00905C47">
        <w:rPr>
          <w:rFonts w:asciiTheme="minorHAnsi" w:hAnsiTheme="minorHAnsi" w:cstheme="minorHAnsi"/>
          <w:color w:val="212121"/>
          <w:sz w:val="22"/>
          <w:szCs w:val="22"/>
          <w:shd w:val="clear" w:color="auto" w:fill="FFFFFF"/>
        </w:rPr>
        <w:t>)</w:t>
      </w:r>
      <w:r w:rsidRPr="00905C47">
        <w:rPr>
          <w:rFonts w:asciiTheme="minorHAnsi" w:hAnsiTheme="minorHAnsi" w:cstheme="minorHAnsi"/>
          <w:color w:val="212121"/>
          <w:sz w:val="22"/>
          <w:szCs w:val="22"/>
          <w:shd w:val="clear" w:color="auto" w:fill="FFFFFF"/>
        </w:rPr>
        <w:t xml:space="preserve"> definito nel Patto Formativo Individuale verificando </w:t>
      </w:r>
      <w:r w:rsidR="00D12DD5" w:rsidRPr="00905C47">
        <w:rPr>
          <w:rFonts w:asciiTheme="minorHAnsi" w:hAnsiTheme="minorHAnsi" w:cstheme="minorHAnsi"/>
          <w:color w:val="212121"/>
          <w:sz w:val="22"/>
          <w:szCs w:val="22"/>
          <w:shd w:val="clear" w:color="auto" w:fill="FFFFFF"/>
        </w:rPr>
        <w:t xml:space="preserve">che la </w:t>
      </w:r>
      <w:r w:rsidRPr="00905C47">
        <w:rPr>
          <w:rFonts w:asciiTheme="minorHAnsi" w:hAnsiTheme="minorHAnsi" w:cstheme="minorHAnsi"/>
          <w:color w:val="212121"/>
          <w:sz w:val="22"/>
          <w:szCs w:val="22"/>
          <w:shd w:val="clear" w:color="auto" w:fill="FFFFFF"/>
        </w:rPr>
        <w:t>frequenza</w:t>
      </w:r>
      <w:r w:rsidR="00D12DD5" w:rsidRPr="00905C47">
        <w:rPr>
          <w:rFonts w:asciiTheme="minorHAnsi" w:hAnsiTheme="minorHAnsi" w:cstheme="minorHAnsi"/>
          <w:color w:val="212121"/>
          <w:sz w:val="22"/>
          <w:szCs w:val="22"/>
          <w:shd w:val="clear" w:color="auto" w:fill="FFFFFF"/>
        </w:rPr>
        <w:t xml:space="preserve"> non sia inferiore al </w:t>
      </w:r>
      <w:r w:rsidRPr="00905C47">
        <w:rPr>
          <w:rFonts w:asciiTheme="minorHAnsi" w:hAnsiTheme="minorHAnsi" w:cstheme="minorHAnsi"/>
          <w:color w:val="212121"/>
          <w:sz w:val="22"/>
          <w:szCs w:val="22"/>
          <w:shd w:val="clear" w:color="auto" w:fill="FFFFFF"/>
        </w:rPr>
        <w:t xml:space="preserve">70% del PSP. </w:t>
      </w:r>
    </w:p>
    <w:p w14:paraId="7BB5ED81" w14:textId="108D4618" w:rsidR="007A0AF8" w:rsidRPr="00905C47" w:rsidRDefault="00D12DD5" w:rsidP="00851C9C">
      <w:pPr>
        <w:pStyle w:val="NormaleWeb"/>
        <w:numPr>
          <w:ilvl w:val="1"/>
          <w:numId w:val="15"/>
        </w:numPr>
        <w:spacing w:before="0" w:after="0"/>
        <w:jc w:val="both"/>
        <w:rPr>
          <w:rFonts w:asciiTheme="minorHAnsi" w:hAnsiTheme="minorHAnsi" w:cstheme="minorHAnsi"/>
          <w:color w:val="212121"/>
          <w:sz w:val="22"/>
          <w:szCs w:val="22"/>
          <w:shd w:val="clear" w:color="auto" w:fill="FFFFFF"/>
        </w:rPr>
      </w:pPr>
      <w:r w:rsidRPr="00905C47">
        <w:rPr>
          <w:rFonts w:asciiTheme="minorHAnsi" w:hAnsiTheme="minorHAnsi" w:cstheme="minorHAnsi"/>
          <w:color w:val="212121"/>
          <w:sz w:val="22"/>
          <w:szCs w:val="22"/>
          <w:shd w:val="clear" w:color="auto" w:fill="FFFFFF"/>
        </w:rPr>
        <w:t>E</w:t>
      </w:r>
      <w:r w:rsidR="00184471" w:rsidRPr="00905C47">
        <w:rPr>
          <w:rFonts w:asciiTheme="minorHAnsi" w:hAnsiTheme="minorHAnsi" w:cstheme="minorHAnsi"/>
          <w:color w:val="212121"/>
          <w:sz w:val="22"/>
          <w:szCs w:val="22"/>
          <w:shd w:val="clear" w:color="auto" w:fill="FFFFFF"/>
        </w:rPr>
        <w:t xml:space="preserve">ventuali deroghe a tale limite vanno </w:t>
      </w:r>
      <w:r w:rsidR="00153CCA" w:rsidRPr="00905C47">
        <w:rPr>
          <w:rFonts w:asciiTheme="minorHAnsi" w:hAnsiTheme="minorHAnsi" w:cstheme="minorHAnsi"/>
          <w:color w:val="212121"/>
          <w:sz w:val="22"/>
          <w:szCs w:val="22"/>
          <w:shd w:val="clear" w:color="auto" w:fill="FFFFFF"/>
        </w:rPr>
        <w:t>adeguatamente motivate e documentate</w:t>
      </w:r>
      <w:r w:rsidR="00184471" w:rsidRPr="00905C47">
        <w:rPr>
          <w:rFonts w:asciiTheme="minorHAnsi" w:hAnsiTheme="minorHAnsi" w:cstheme="minorHAnsi"/>
          <w:color w:val="212121"/>
          <w:sz w:val="22"/>
          <w:szCs w:val="22"/>
          <w:shd w:val="clear" w:color="auto" w:fill="FFFFFF"/>
        </w:rPr>
        <w:t>. In tal caso l’ammissione viene disposta a condizione che</w:t>
      </w:r>
      <w:r w:rsidR="00153CCA" w:rsidRPr="00905C47">
        <w:rPr>
          <w:rFonts w:asciiTheme="minorHAnsi" w:hAnsiTheme="minorHAnsi" w:cstheme="minorHAnsi"/>
          <w:color w:val="212121"/>
          <w:sz w:val="22"/>
          <w:szCs w:val="22"/>
          <w:shd w:val="clear" w:color="auto" w:fill="FFFFFF"/>
        </w:rPr>
        <w:t xml:space="preserve"> le assenze </w:t>
      </w:r>
      <w:r w:rsidR="00184471" w:rsidRPr="00905C47">
        <w:rPr>
          <w:rFonts w:asciiTheme="minorHAnsi" w:hAnsiTheme="minorHAnsi" w:cstheme="minorHAnsi"/>
          <w:color w:val="212121"/>
          <w:sz w:val="22"/>
          <w:szCs w:val="22"/>
          <w:shd w:val="clear" w:color="auto" w:fill="FFFFFF"/>
        </w:rPr>
        <w:t xml:space="preserve">complessive </w:t>
      </w:r>
      <w:r w:rsidR="00153CCA" w:rsidRPr="00905C47">
        <w:rPr>
          <w:rFonts w:asciiTheme="minorHAnsi" w:hAnsiTheme="minorHAnsi" w:cstheme="minorHAnsi"/>
          <w:color w:val="212121"/>
          <w:sz w:val="22"/>
          <w:szCs w:val="22"/>
          <w:shd w:val="clear" w:color="auto" w:fill="FFFFFF"/>
        </w:rPr>
        <w:t>non pregiudichino la possibilità di procedere alla valutazione stessa</w:t>
      </w:r>
      <w:r w:rsidR="005A3119" w:rsidRPr="00905C47">
        <w:rPr>
          <w:rFonts w:asciiTheme="minorHAnsi" w:hAnsiTheme="minorHAnsi" w:cstheme="minorHAnsi"/>
          <w:color w:val="212121"/>
          <w:sz w:val="22"/>
          <w:szCs w:val="22"/>
          <w:shd w:val="clear" w:color="auto" w:fill="FFFFFF"/>
        </w:rPr>
        <w:t>.</w:t>
      </w:r>
      <w:r w:rsidR="007A0AF8" w:rsidRPr="00905C47">
        <w:rPr>
          <w:rFonts w:asciiTheme="minorHAnsi" w:hAnsiTheme="minorHAnsi" w:cstheme="minorHAnsi"/>
          <w:color w:val="212121"/>
          <w:sz w:val="22"/>
          <w:szCs w:val="22"/>
          <w:shd w:val="clear" w:color="auto" w:fill="FFFFFF"/>
        </w:rPr>
        <w:t xml:space="preserve"> L’impossibilità di accedere alla valutazione comporta la non ammissione all'esame di Stato.</w:t>
      </w:r>
    </w:p>
    <w:p w14:paraId="1A9B2B0A" w14:textId="385FA37F" w:rsidR="00591EB2" w:rsidRPr="00905C47" w:rsidRDefault="00591EB2" w:rsidP="00851C9C">
      <w:pPr>
        <w:pStyle w:val="NormaleWeb"/>
        <w:numPr>
          <w:ilvl w:val="1"/>
          <w:numId w:val="15"/>
        </w:numPr>
        <w:spacing w:before="0" w:after="0"/>
        <w:jc w:val="both"/>
        <w:rPr>
          <w:rFonts w:asciiTheme="minorHAnsi" w:hAnsiTheme="minorHAnsi" w:cstheme="minorHAnsi"/>
          <w:color w:val="212121"/>
          <w:sz w:val="22"/>
          <w:szCs w:val="22"/>
          <w:shd w:val="clear" w:color="auto" w:fill="FFFFFF"/>
        </w:rPr>
      </w:pPr>
      <w:r w:rsidRPr="00905C47">
        <w:rPr>
          <w:rFonts w:asciiTheme="minorHAnsi" w:hAnsiTheme="minorHAnsi" w:cstheme="minorHAnsi"/>
          <w:color w:val="212121"/>
          <w:sz w:val="22"/>
          <w:szCs w:val="22"/>
          <w:shd w:val="clear" w:color="auto" w:fill="FFFFFF"/>
        </w:rPr>
        <w:t>In via generale</w:t>
      </w:r>
      <w:r w:rsidR="00851C9C" w:rsidRPr="00905C47">
        <w:rPr>
          <w:rFonts w:asciiTheme="minorHAnsi" w:hAnsiTheme="minorHAnsi" w:cstheme="minorHAnsi"/>
          <w:color w:val="212121"/>
          <w:sz w:val="22"/>
          <w:szCs w:val="22"/>
          <w:shd w:val="clear" w:color="auto" w:fill="FFFFFF"/>
        </w:rPr>
        <w:t>,</w:t>
      </w:r>
      <w:r w:rsidRPr="00905C47">
        <w:rPr>
          <w:rFonts w:asciiTheme="minorHAnsi" w:hAnsiTheme="minorHAnsi" w:cstheme="minorHAnsi"/>
          <w:color w:val="212121"/>
          <w:sz w:val="22"/>
          <w:szCs w:val="22"/>
          <w:shd w:val="clear" w:color="auto" w:fill="FFFFFF"/>
        </w:rPr>
        <w:t xml:space="preserve"> l’ammissione all’esame </w:t>
      </w:r>
      <w:r w:rsidRPr="00905C47">
        <w:rPr>
          <w:rStyle w:val="fontstyle01"/>
          <w:rFonts w:asciiTheme="minorHAnsi" w:hAnsiTheme="minorHAnsi" w:cstheme="minorHAnsi"/>
          <w:sz w:val="22"/>
          <w:szCs w:val="22"/>
        </w:rPr>
        <w:t xml:space="preserve">è disposta anche nel caso di parziale o mancata acquisizione dei livelli di apprendimento </w:t>
      </w:r>
      <w:r w:rsidRPr="00905C47">
        <w:rPr>
          <w:rFonts w:asciiTheme="minorHAnsi" w:hAnsiTheme="minorHAnsi" w:cstheme="minorHAnsi"/>
          <w:color w:val="212121"/>
          <w:sz w:val="22"/>
          <w:szCs w:val="22"/>
          <w:shd w:val="clear" w:color="auto" w:fill="FFFFFF"/>
        </w:rPr>
        <w:t>in uno o più assi culturali.</w:t>
      </w:r>
    </w:p>
    <w:p w14:paraId="41007A6E" w14:textId="43AF9D67" w:rsidR="007A0AF8" w:rsidRPr="00905C47" w:rsidRDefault="007A0AF8" w:rsidP="00851C9C">
      <w:pPr>
        <w:pStyle w:val="NormaleWeb"/>
        <w:numPr>
          <w:ilvl w:val="1"/>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color w:val="212121"/>
          <w:sz w:val="22"/>
          <w:szCs w:val="22"/>
          <w:shd w:val="clear" w:color="auto" w:fill="FFFFFF"/>
        </w:rPr>
        <w:t xml:space="preserve">Nel caso di mancata o parziale acquisizione dei livelli di apprendimento in uno o più assi culturali, il consiglio di classe può deliberare, a maggioranza, con adeguata motivazione, la non ammissione all’Esame di Stato. </w:t>
      </w:r>
    </w:p>
    <w:p w14:paraId="566670C7" w14:textId="77777777" w:rsidR="00851C9C" w:rsidRPr="00905C47" w:rsidRDefault="00591EB2" w:rsidP="00F25099">
      <w:pPr>
        <w:pStyle w:val="NormaleWeb"/>
        <w:numPr>
          <w:ilvl w:val="0"/>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 xml:space="preserve">Attribuiscono il voto di ammissione </w:t>
      </w:r>
      <w:r w:rsidR="00851C9C" w:rsidRPr="00905C47">
        <w:rPr>
          <w:rFonts w:asciiTheme="minorHAnsi" w:hAnsiTheme="minorHAnsi" w:cstheme="minorHAnsi"/>
          <w:bCs/>
          <w:color w:val="000000"/>
          <w:sz w:val="22"/>
          <w:szCs w:val="22"/>
        </w:rPr>
        <w:t xml:space="preserve">all’esame. Il voto di ammissione è </w:t>
      </w:r>
      <w:r w:rsidRPr="00905C47">
        <w:rPr>
          <w:rFonts w:asciiTheme="minorHAnsi" w:hAnsiTheme="minorHAnsi" w:cstheme="minorHAnsi"/>
          <w:bCs/>
          <w:color w:val="000000"/>
          <w:sz w:val="22"/>
          <w:szCs w:val="22"/>
        </w:rPr>
        <w:t>espresso in decimi, senza utilizzare frazioni decimali, anche inferiore a sei decimi</w:t>
      </w:r>
      <w:r w:rsidR="00851C9C" w:rsidRPr="00905C47">
        <w:rPr>
          <w:rFonts w:asciiTheme="minorHAnsi" w:hAnsiTheme="minorHAnsi" w:cstheme="minorHAnsi"/>
          <w:bCs/>
          <w:color w:val="000000"/>
          <w:sz w:val="22"/>
          <w:szCs w:val="22"/>
        </w:rPr>
        <w:t xml:space="preserve">. </w:t>
      </w:r>
    </w:p>
    <w:p w14:paraId="55388188" w14:textId="77777777" w:rsidR="00851C9C" w:rsidRPr="00905C47" w:rsidRDefault="00851C9C" w:rsidP="00851C9C">
      <w:pPr>
        <w:pStyle w:val="NormaleWeb"/>
        <w:numPr>
          <w:ilvl w:val="1"/>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Il voto di ammissione non è una semplice media aritmetica</w:t>
      </w:r>
      <w:r w:rsidR="00591EB2" w:rsidRPr="00905C47">
        <w:rPr>
          <w:rFonts w:asciiTheme="minorHAnsi" w:hAnsiTheme="minorHAnsi" w:cstheme="minorHAnsi"/>
          <w:bCs/>
          <w:color w:val="000000"/>
          <w:sz w:val="22"/>
          <w:szCs w:val="22"/>
        </w:rPr>
        <w:t xml:space="preserve"> </w:t>
      </w:r>
      <w:r w:rsidRPr="00905C47">
        <w:rPr>
          <w:rFonts w:asciiTheme="minorHAnsi" w:hAnsiTheme="minorHAnsi" w:cstheme="minorHAnsi"/>
          <w:bCs/>
          <w:color w:val="000000"/>
          <w:sz w:val="22"/>
          <w:szCs w:val="22"/>
        </w:rPr>
        <w:t xml:space="preserve">ma tiene </w:t>
      </w:r>
      <w:r w:rsidR="00591EB2" w:rsidRPr="00905C47">
        <w:rPr>
          <w:rFonts w:asciiTheme="minorHAnsi" w:hAnsiTheme="minorHAnsi" w:cstheme="minorHAnsi"/>
          <w:bCs/>
          <w:color w:val="000000"/>
          <w:sz w:val="22"/>
          <w:szCs w:val="22"/>
        </w:rPr>
        <w:t xml:space="preserve">conto del </w:t>
      </w:r>
      <w:r w:rsidRPr="00905C47">
        <w:rPr>
          <w:rFonts w:asciiTheme="minorHAnsi" w:hAnsiTheme="minorHAnsi" w:cstheme="minorHAnsi"/>
          <w:bCs/>
          <w:color w:val="000000"/>
          <w:sz w:val="22"/>
          <w:szCs w:val="22"/>
        </w:rPr>
        <w:t>PFI</w:t>
      </w:r>
      <w:r w:rsidR="00BC59EE" w:rsidRPr="00905C47">
        <w:rPr>
          <w:rFonts w:asciiTheme="minorHAnsi" w:hAnsiTheme="minorHAnsi" w:cstheme="minorHAnsi"/>
          <w:bCs/>
          <w:color w:val="000000"/>
          <w:sz w:val="22"/>
          <w:szCs w:val="22"/>
        </w:rPr>
        <w:t xml:space="preserve">, del </w:t>
      </w:r>
      <w:r w:rsidR="00591EB2" w:rsidRPr="00905C47">
        <w:rPr>
          <w:rFonts w:asciiTheme="minorHAnsi" w:hAnsiTheme="minorHAnsi" w:cstheme="minorHAnsi"/>
          <w:bCs/>
          <w:color w:val="000000"/>
          <w:sz w:val="22"/>
          <w:szCs w:val="22"/>
        </w:rPr>
        <w:t>percorso svolto</w:t>
      </w:r>
      <w:r w:rsidR="00BC59EE" w:rsidRPr="00905C47">
        <w:rPr>
          <w:rFonts w:asciiTheme="minorHAnsi" w:hAnsiTheme="minorHAnsi" w:cstheme="minorHAnsi"/>
          <w:bCs/>
          <w:color w:val="000000"/>
          <w:sz w:val="22"/>
          <w:szCs w:val="22"/>
        </w:rPr>
        <w:t>, dell’impegno e dei progressi nel processo di apprendimento</w:t>
      </w:r>
      <w:r w:rsidR="00591EB2" w:rsidRPr="00905C47">
        <w:rPr>
          <w:rFonts w:asciiTheme="minorHAnsi" w:hAnsiTheme="minorHAnsi" w:cstheme="minorHAnsi"/>
          <w:bCs/>
          <w:color w:val="000000"/>
          <w:sz w:val="22"/>
          <w:szCs w:val="22"/>
        </w:rPr>
        <w:t xml:space="preserve">. </w:t>
      </w:r>
    </w:p>
    <w:p w14:paraId="2F6B6016" w14:textId="77777777" w:rsidR="00851C9C" w:rsidRPr="00905C47" w:rsidRDefault="00591EB2" w:rsidP="00851C9C">
      <w:pPr>
        <w:pStyle w:val="NormaleWeb"/>
        <w:numPr>
          <w:ilvl w:val="1"/>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La c</w:t>
      </w:r>
      <w:r w:rsidR="0079094E" w:rsidRPr="00905C47">
        <w:rPr>
          <w:rFonts w:asciiTheme="minorHAnsi" w:hAnsiTheme="minorHAnsi" w:cstheme="minorHAnsi"/>
          <w:bCs/>
          <w:color w:val="000000"/>
          <w:sz w:val="22"/>
          <w:szCs w:val="22"/>
        </w:rPr>
        <w:t>orrispondenza</w:t>
      </w:r>
      <w:r w:rsidRPr="00905C47">
        <w:rPr>
          <w:rFonts w:asciiTheme="minorHAnsi" w:hAnsiTheme="minorHAnsi" w:cstheme="minorHAnsi"/>
          <w:bCs/>
          <w:color w:val="000000"/>
          <w:sz w:val="22"/>
          <w:szCs w:val="22"/>
        </w:rPr>
        <w:t xml:space="preserve"> tra voto e livelli</w:t>
      </w:r>
      <w:r w:rsidR="0079094E" w:rsidRPr="00905C47">
        <w:rPr>
          <w:rFonts w:asciiTheme="minorHAnsi" w:hAnsiTheme="minorHAnsi" w:cstheme="minorHAnsi"/>
          <w:bCs/>
          <w:color w:val="000000"/>
          <w:sz w:val="22"/>
          <w:szCs w:val="22"/>
        </w:rPr>
        <w:t>: livello base = 6; livello iniziale = 7; livello intermedio = 8; livello avanzato = 9/10. Livello non acquisito = 5.</w:t>
      </w:r>
    </w:p>
    <w:p w14:paraId="21EA2706" w14:textId="0B50A234" w:rsidR="00591EB2" w:rsidRPr="00905C47" w:rsidRDefault="00591EB2" w:rsidP="00851C9C">
      <w:pPr>
        <w:pStyle w:val="NormaleWeb"/>
        <w:numPr>
          <w:ilvl w:val="1"/>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Il voto di ammissione concorre alla determinazione del voto finale d’esame.</w:t>
      </w:r>
    </w:p>
    <w:p w14:paraId="5C9E4C88" w14:textId="6CF49EB7" w:rsidR="007A0AF8" w:rsidRPr="00905C47" w:rsidRDefault="0079094E" w:rsidP="00F25099">
      <w:pPr>
        <w:pStyle w:val="NormaleWeb"/>
        <w:numPr>
          <w:ilvl w:val="0"/>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Individuano l’asse culturale oggetto della prima prova scritta (asse dei linguaggi o asse storico-sociale) nonché tutte le competenze riconosciute come credito</w:t>
      </w:r>
      <w:r w:rsidR="00534F19" w:rsidRPr="00905C47">
        <w:rPr>
          <w:rFonts w:asciiTheme="minorHAnsi" w:hAnsiTheme="minorHAnsi" w:cstheme="minorHAnsi"/>
          <w:bCs/>
          <w:color w:val="000000"/>
          <w:sz w:val="22"/>
          <w:szCs w:val="22"/>
        </w:rPr>
        <w:t>.</w:t>
      </w:r>
    </w:p>
    <w:p w14:paraId="411A7FD8" w14:textId="4EB6DABD" w:rsidR="0079094E" w:rsidRPr="00905C47" w:rsidRDefault="0079094E" w:rsidP="00F25099">
      <w:pPr>
        <w:pStyle w:val="NormaleWeb"/>
        <w:numPr>
          <w:ilvl w:val="0"/>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Individuano la lingua comunitaria oggetto della seconda prova scritta</w:t>
      </w:r>
      <w:r w:rsidR="00534F19" w:rsidRPr="00905C47">
        <w:rPr>
          <w:rFonts w:asciiTheme="minorHAnsi" w:hAnsiTheme="minorHAnsi" w:cstheme="minorHAnsi"/>
          <w:bCs/>
          <w:color w:val="000000"/>
          <w:sz w:val="22"/>
          <w:szCs w:val="22"/>
        </w:rPr>
        <w:t>, già indicata</w:t>
      </w:r>
      <w:r w:rsidRPr="00905C47">
        <w:rPr>
          <w:rFonts w:asciiTheme="minorHAnsi" w:hAnsiTheme="minorHAnsi" w:cstheme="minorHAnsi"/>
          <w:bCs/>
          <w:color w:val="000000"/>
          <w:sz w:val="22"/>
          <w:szCs w:val="22"/>
        </w:rPr>
        <w:t xml:space="preserve"> nel Patto Formativo Individuale.</w:t>
      </w:r>
    </w:p>
    <w:p w14:paraId="4E2908C2" w14:textId="38C602E8" w:rsidR="0079094E" w:rsidRPr="00905C47" w:rsidRDefault="0079094E" w:rsidP="00B32E5D">
      <w:pPr>
        <w:pStyle w:val="NormaleWeb"/>
        <w:numPr>
          <w:ilvl w:val="0"/>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color w:val="212121"/>
          <w:sz w:val="22"/>
          <w:szCs w:val="22"/>
          <w:shd w:val="clear" w:color="auto" w:fill="FFFFFF"/>
        </w:rPr>
        <w:t>Dispongono, a richiesta dell’adulto, l’esonero dalla seconda prova scritta qualora, ad esito della procedura di riconoscimento dei crediti, siano stati riconosciuti totalmente i crediti relativi alla competenza tanto della lingua inglese, quanto della seconda lingua comunitaria.</w:t>
      </w:r>
    </w:p>
    <w:p w14:paraId="41F96AD8" w14:textId="77777777" w:rsidR="00534F19" w:rsidRPr="00905C47" w:rsidRDefault="00534F19" w:rsidP="0079094E">
      <w:pPr>
        <w:pStyle w:val="NormaleWeb"/>
        <w:spacing w:before="0" w:after="0"/>
        <w:jc w:val="both"/>
        <w:rPr>
          <w:rFonts w:asciiTheme="minorHAnsi" w:hAnsiTheme="minorHAnsi" w:cstheme="minorHAnsi"/>
          <w:bCs/>
          <w:color w:val="000000"/>
          <w:sz w:val="22"/>
          <w:szCs w:val="22"/>
        </w:rPr>
      </w:pPr>
    </w:p>
    <w:p w14:paraId="11E930BA" w14:textId="3A67FA12" w:rsidR="0079094E" w:rsidRPr="00905C47" w:rsidRDefault="00534F19" w:rsidP="0079094E">
      <w:pPr>
        <w:pStyle w:val="NormaleWeb"/>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lastRenderedPageBreak/>
        <w:t>Eventuale non ammissione: i</w:t>
      </w:r>
      <w:r w:rsidR="0079094E" w:rsidRPr="00905C47">
        <w:rPr>
          <w:rFonts w:asciiTheme="minorHAnsi" w:hAnsiTheme="minorHAnsi" w:cstheme="minorHAnsi"/>
          <w:bCs/>
          <w:color w:val="000000"/>
          <w:sz w:val="22"/>
          <w:szCs w:val="22"/>
        </w:rPr>
        <w:t xml:space="preserve"> docenti </w:t>
      </w:r>
      <w:r w:rsidR="00BC59EE" w:rsidRPr="00905C47">
        <w:rPr>
          <w:rFonts w:asciiTheme="minorHAnsi" w:hAnsiTheme="minorHAnsi" w:cstheme="minorHAnsi"/>
          <w:bCs/>
          <w:color w:val="000000"/>
          <w:sz w:val="22"/>
          <w:szCs w:val="22"/>
        </w:rPr>
        <w:t xml:space="preserve">del Consiglio di classe </w:t>
      </w:r>
      <w:r w:rsidR="0079094E" w:rsidRPr="00905C47">
        <w:rPr>
          <w:rFonts w:asciiTheme="minorHAnsi" w:hAnsiTheme="minorHAnsi" w:cstheme="minorHAnsi"/>
          <w:bCs/>
          <w:color w:val="000000"/>
          <w:sz w:val="22"/>
          <w:szCs w:val="22"/>
        </w:rPr>
        <w:t xml:space="preserve">comunicano preventivamente </w:t>
      </w:r>
      <w:r w:rsidR="00F94474">
        <w:rPr>
          <w:rFonts w:asciiTheme="minorHAnsi" w:hAnsiTheme="minorHAnsi" w:cstheme="minorHAnsi"/>
          <w:bCs/>
          <w:color w:val="000000"/>
          <w:sz w:val="22"/>
          <w:szCs w:val="22"/>
        </w:rPr>
        <w:t xml:space="preserve">e tempestivamente </w:t>
      </w:r>
      <w:r w:rsidR="0079094E" w:rsidRPr="00905C47">
        <w:rPr>
          <w:rFonts w:asciiTheme="minorHAnsi" w:hAnsiTheme="minorHAnsi" w:cstheme="minorHAnsi"/>
          <w:bCs/>
          <w:color w:val="000000"/>
          <w:sz w:val="22"/>
          <w:szCs w:val="22"/>
        </w:rPr>
        <w:t xml:space="preserve">all’adulto o alle famiglie/referenti dei minori </w:t>
      </w:r>
      <w:r w:rsidR="00BC59EE" w:rsidRPr="00905C47">
        <w:rPr>
          <w:rFonts w:asciiTheme="minorHAnsi" w:hAnsiTheme="minorHAnsi" w:cstheme="minorHAnsi"/>
          <w:bCs/>
          <w:color w:val="000000"/>
          <w:sz w:val="22"/>
          <w:szCs w:val="22"/>
        </w:rPr>
        <w:t>l</w:t>
      </w:r>
      <w:r w:rsidRPr="00905C47">
        <w:rPr>
          <w:rFonts w:asciiTheme="minorHAnsi" w:hAnsiTheme="minorHAnsi" w:cstheme="minorHAnsi"/>
          <w:bCs/>
          <w:color w:val="000000"/>
          <w:sz w:val="22"/>
          <w:szCs w:val="22"/>
        </w:rPr>
        <w:t>a</w:t>
      </w:r>
      <w:r w:rsidR="00BC59EE" w:rsidRPr="00905C47">
        <w:rPr>
          <w:rFonts w:asciiTheme="minorHAnsi" w:hAnsiTheme="minorHAnsi" w:cstheme="minorHAnsi"/>
          <w:bCs/>
          <w:color w:val="000000"/>
          <w:sz w:val="22"/>
          <w:szCs w:val="22"/>
        </w:rPr>
        <w:t xml:space="preserve"> non ammissione all’esame di Stato.</w:t>
      </w:r>
    </w:p>
    <w:p w14:paraId="66F056D6" w14:textId="77777777" w:rsidR="0079094E" w:rsidRPr="00905C47" w:rsidRDefault="0079094E" w:rsidP="0079094E">
      <w:pPr>
        <w:pStyle w:val="NormaleWeb"/>
        <w:spacing w:before="0" w:after="0"/>
        <w:jc w:val="both"/>
        <w:rPr>
          <w:rFonts w:asciiTheme="minorHAnsi" w:hAnsiTheme="minorHAnsi" w:cstheme="minorHAnsi"/>
          <w:bCs/>
          <w:color w:val="000000"/>
          <w:sz w:val="22"/>
          <w:szCs w:val="22"/>
        </w:rPr>
      </w:pPr>
    </w:p>
    <w:p w14:paraId="16C7D90A" w14:textId="74E1B6C3" w:rsidR="002A2F8A" w:rsidRPr="00905C47" w:rsidRDefault="00F94474" w:rsidP="00A42FA4">
      <w:pPr>
        <w:pStyle w:val="NormaleWeb"/>
        <w:spacing w:before="0" w:after="0"/>
        <w:jc w:val="both"/>
        <w:rPr>
          <w:rFonts w:asciiTheme="minorHAnsi" w:hAnsiTheme="minorHAnsi" w:cstheme="minorHAnsi"/>
          <w:b/>
          <w:bCs/>
          <w:sz w:val="22"/>
          <w:szCs w:val="22"/>
        </w:rPr>
      </w:pPr>
      <w:r>
        <w:rPr>
          <w:rFonts w:asciiTheme="minorHAnsi" w:hAnsiTheme="minorHAnsi" w:cstheme="minorHAnsi"/>
          <w:b/>
          <w:bCs/>
          <w:sz w:val="22"/>
          <w:szCs w:val="22"/>
        </w:rPr>
        <w:t xml:space="preserve">§ 4 - </w:t>
      </w:r>
      <w:r w:rsidR="00EC1184" w:rsidRPr="00905C47">
        <w:rPr>
          <w:rFonts w:asciiTheme="minorHAnsi" w:hAnsiTheme="minorHAnsi" w:cstheme="minorHAnsi"/>
          <w:b/>
          <w:bCs/>
          <w:sz w:val="22"/>
          <w:szCs w:val="22"/>
        </w:rPr>
        <w:t>P</w:t>
      </w:r>
      <w:r w:rsidR="00184471" w:rsidRPr="00905C47">
        <w:rPr>
          <w:rFonts w:asciiTheme="minorHAnsi" w:hAnsiTheme="minorHAnsi" w:cstheme="minorHAnsi"/>
          <w:b/>
          <w:bCs/>
          <w:sz w:val="22"/>
          <w:szCs w:val="22"/>
        </w:rPr>
        <w:t xml:space="preserve">ROVE </w:t>
      </w:r>
      <w:r w:rsidR="00BC59EE" w:rsidRPr="00905C47">
        <w:rPr>
          <w:rFonts w:asciiTheme="minorHAnsi" w:hAnsiTheme="minorHAnsi" w:cstheme="minorHAnsi"/>
          <w:b/>
          <w:bCs/>
          <w:sz w:val="22"/>
          <w:szCs w:val="22"/>
        </w:rPr>
        <w:t>D’ESAME</w:t>
      </w:r>
    </w:p>
    <w:p w14:paraId="062AB2F8" w14:textId="5A2F5065" w:rsidR="00BC59EE" w:rsidRPr="00905C47" w:rsidRDefault="00BC59EE" w:rsidP="00BC59EE">
      <w:pPr>
        <w:spacing w:after="150"/>
        <w:jc w:val="both"/>
        <w:outlineLvl w:val="0"/>
        <w:rPr>
          <w:rFonts w:asciiTheme="minorHAnsi" w:hAnsiTheme="minorHAnsi" w:cstheme="minorHAnsi"/>
          <w:color w:val="000000"/>
        </w:rPr>
      </w:pPr>
      <w:r w:rsidRPr="00905C47">
        <w:rPr>
          <w:rFonts w:asciiTheme="minorHAnsi" w:hAnsiTheme="minorHAnsi" w:cstheme="minorHAnsi"/>
          <w:color w:val="000000"/>
        </w:rPr>
        <w:t xml:space="preserve">L'esame di Stato conclusivo dei percorsi di primo livello, primo periodo didattico è costituito da </w:t>
      </w:r>
      <w:r w:rsidRPr="00905C47">
        <w:rPr>
          <w:rFonts w:asciiTheme="minorHAnsi" w:hAnsiTheme="minorHAnsi" w:cstheme="minorHAnsi"/>
          <w:i/>
          <w:color w:val="000000"/>
        </w:rPr>
        <w:t>tre prove scritte</w:t>
      </w:r>
      <w:r w:rsidRPr="00905C47">
        <w:rPr>
          <w:rFonts w:asciiTheme="minorHAnsi" w:hAnsiTheme="minorHAnsi" w:cstheme="minorHAnsi"/>
          <w:color w:val="000000"/>
        </w:rPr>
        <w:t xml:space="preserve"> e un </w:t>
      </w:r>
      <w:r w:rsidRPr="00905C47">
        <w:rPr>
          <w:rFonts w:asciiTheme="minorHAnsi" w:hAnsiTheme="minorHAnsi" w:cstheme="minorHAnsi"/>
          <w:i/>
          <w:color w:val="000000"/>
        </w:rPr>
        <w:t>colloquio pluridisciplinare</w:t>
      </w:r>
      <w:r w:rsidRPr="00905C47">
        <w:rPr>
          <w:rFonts w:asciiTheme="minorHAnsi" w:hAnsiTheme="minorHAnsi" w:cstheme="minorHAnsi"/>
          <w:color w:val="000000"/>
        </w:rPr>
        <w:t>.</w:t>
      </w:r>
    </w:p>
    <w:p w14:paraId="72035D99" w14:textId="77777777" w:rsidR="00BC59EE" w:rsidRPr="00905C47" w:rsidRDefault="00BC59EE" w:rsidP="00A42FA4">
      <w:pPr>
        <w:pStyle w:val="NormaleWeb"/>
        <w:spacing w:before="0" w:after="0"/>
        <w:jc w:val="both"/>
        <w:rPr>
          <w:rFonts w:asciiTheme="minorHAnsi" w:hAnsiTheme="minorHAnsi" w:cstheme="minorHAnsi"/>
          <w:b/>
          <w:bCs/>
          <w:sz w:val="22"/>
          <w:szCs w:val="22"/>
        </w:rPr>
      </w:pPr>
    </w:p>
    <w:p w14:paraId="7B469E5E" w14:textId="36DADBAF" w:rsidR="00184471" w:rsidRPr="00905C47" w:rsidRDefault="00F94474" w:rsidP="00A42FA4">
      <w:pPr>
        <w:pStyle w:val="NormaleWeb"/>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4.1 - </w:t>
      </w:r>
      <w:r w:rsidRPr="00905C47">
        <w:rPr>
          <w:rFonts w:asciiTheme="minorHAnsi" w:hAnsiTheme="minorHAnsi" w:cstheme="minorHAnsi"/>
          <w:b/>
          <w:color w:val="000000"/>
          <w:sz w:val="22"/>
          <w:szCs w:val="22"/>
        </w:rPr>
        <w:t>PRIMA PROVA SCRITTA</w:t>
      </w:r>
    </w:p>
    <w:p w14:paraId="54B4FAD7" w14:textId="616F0603" w:rsidR="002A2F8A" w:rsidRPr="00905C47" w:rsidRDefault="002A2F8A" w:rsidP="00A42FA4">
      <w:pPr>
        <w:pStyle w:val="NormaleWeb"/>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b/>
          <w:color w:val="000000"/>
          <w:sz w:val="22"/>
          <w:szCs w:val="22"/>
        </w:rPr>
        <w:t>La prima prova scritta, in italiano,</w:t>
      </w:r>
      <w:r w:rsidRPr="00905C47">
        <w:rPr>
          <w:rFonts w:asciiTheme="minorHAnsi" w:hAnsiTheme="minorHAnsi" w:cstheme="minorHAnsi"/>
          <w:color w:val="000000"/>
          <w:sz w:val="22"/>
          <w:szCs w:val="22"/>
        </w:rPr>
        <w:t xml:space="preserve"> si riferisce ai risultati di apprendimento relativi all' Asse dei linguaggi o all'Asse storico sociale, attesi in esito ai percorsi di istruzione di primo livello e riguarda le competenze a conclusione del primo periodo didattico dei percorsi di primo livello relative ai rispettivi Assi.</w:t>
      </w:r>
    </w:p>
    <w:p w14:paraId="33A8BDD3" w14:textId="77777777" w:rsidR="002A2F8A" w:rsidRPr="00905C47" w:rsidRDefault="002A2F8A" w:rsidP="00A42FA4">
      <w:pPr>
        <w:pStyle w:val="NormaleWeb"/>
        <w:spacing w:before="0" w:beforeAutospacing="0" w:after="0" w:afterAutospacing="0"/>
        <w:jc w:val="both"/>
        <w:rPr>
          <w:rFonts w:asciiTheme="minorHAnsi" w:hAnsiTheme="minorHAnsi" w:cstheme="minorHAnsi"/>
          <w:color w:val="000000"/>
          <w:sz w:val="22"/>
          <w:szCs w:val="22"/>
        </w:rPr>
      </w:pPr>
    </w:p>
    <w:p w14:paraId="3E07EE5C" w14:textId="662E97FF" w:rsidR="002A2F8A" w:rsidRPr="00905C47" w:rsidRDefault="002A2F8A" w:rsidP="00A42FA4">
      <w:pPr>
        <w:spacing w:line="200" w:lineRule="atLeast"/>
        <w:jc w:val="both"/>
        <w:rPr>
          <w:rFonts w:asciiTheme="minorHAnsi" w:hAnsiTheme="minorHAnsi" w:cstheme="minorHAnsi"/>
        </w:rPr>
      </w:pPr>
      <w:r w:rsidRPr="00905C47">
        <w:rPr>
          <w:rFonts w:asciiTheme="minorHAnsi" w:hAnsiTheme="minorHAnsi" w:cstheme="minorHAnsi"/>
        </w:rPr>
        <w:t xml:space="preserve">Saranno presentate tre terne </w:t>
      </w:r>
      <w:r w:rsidR="00184471" w:rsidRPr="00905C47">
        <w:rPr>
          <w:rFonts w:asciiTheme="minorHAnsi" w:hAnsiTheme="minorHAnsi" w:cstheme="minorHAnsi"/>
        </w:rPr>
        <w:t>comprendenti l</w:t>
      </w:r>
      <w:r w:rsidR="00CC3243" w:rsidRPr="00905C47">
        <w:rPr>
          <w:rFonts w:asciiTheme="minorHAnsi" w:hAnsiTheme="minorHAnsi" w:cstheme="minorHAnsi"/>
        </w:rPr>
        <w:t>e</w:t>
      </w:r>
      <w:r w:rsidR="00184471" w:rsidRPr="00905C47">
        <w:rPr>
          <w:rFonts w:asciiTheme="minorHAnsi" w:hAnsiTheme="minorHAnsi" w:cstheme="minorHAnsi"/>
        </w:rPr>
        <w:t xml:space="preserve"> seguent</w:t>
      </w:r>
      <w:r w:rsidR="00CC3243" w:rsidRPr="00905C47">
        <w:rPr>
          <w:rFonts w:asciiTheme="minorHAnsi" w:hAnsiTheme="minorHAnsi" w:cstheme="minorHAnsi"/>
        </w:rPr>
        <w:t>i</w:t>
      </w:r>
      <w:r w:rsidR="00184471" w:rsidRPr="00905C47">
        <w:rPr>
          <w:rFonts w:asciiTheme="minorHAnsi" w:hAnsiTheme="minorHAnsi" w:cstheme="minorHAnsi"/>
        </w:rPr>
        <w:t xml:space="preserve"> tipologi</w:t>
      </w:r>
      <w:r w:rsidR="00CC3243" w:rsidRPr="00905C47">
        <w:rPr>
          <w:rFonts w:asciiTheme="minorHAnsi" w:hAnsiTheme="minorHAnsi" w:cstheme="minorHAnsi"/>
        </w:rPr>
        <w:t>e</w:t>
      </w:r>
      <w:r w:rsidR="00184471" w:rsidRPr="00905C47">
        <w:rPr>
          <w:rFonts w:asciiTheme="minorHAnsi" w:hAnsiTheme="minorHAnsi" w:cstheme="minorHAnsi"/>
        </w:rPr>
        <w:t xml:space="preserve"> di prove:</w:t>
      </w:r>
    </w:p>
    <w:p w14:paraId="26C2EEFE" w14:textId="77777777" w:rsidR="00184471" w:rsidRPr="00905C47" w:rsidRDefault="00184471" w:rsidP="00A42FA4">
      <w:pPr>
        <w:spacing w:line="200" w:lineRule="atLeast"/>
        <w:jc w:val="both"/>
        <w:rPr>
          <w:rFonts w:asciiTheme="minorHAnsi" w:hAnsiTheme="minorHAnsi" w:cstheme="minorHAnsi"/>
        </w:rPr>
      </w:pPr>
    </w:p>
    <w:p w14:paraId="3EE6914F" w14:textId="77777777" w:rsidR="002A2F8A" w:rsidRPr="00905C47" w:rsidRDefault="002A2F8A" w:rsidP="00CC3243">
      <w:pPr>
        <w:widowControl/>
        <w:numPr>
          <w:ilvl w:val="0"/>
          <w:numId w:val="16"/>
        </w:numPr>
        <w:suppressAutoHyphens/>
        <w:autoSpaceDE/>
        <w:autoSpaceDN/>
        <w:spacing w:line="200" w:lineRule="atLeast"/>
        <w:jc w:val="both"/>
        <w:rPr>
          <w:rFonts w:asciiTheme="minorHAnsi" w:hAnsiTheme="minorHAnsi" w:cstheme="minorHAnsi"/>
        </w:rPr>
      </w:pPr>
      <w:r w:rsidRPr="00905C47">
        <w:rPr>
          <w:rFonts w:asciiTheme="minorHAnsi" w:hAnsiTheme="minorHAnsi" w:cstheme="minorHAnsi"/>
        </w:rPr>
        <w:t>prova di tipo soggettivo, riferita ad esperienze personali e/o professionali da svolgere anche in forma di lettera</w:t>
      </w:r>
    </w:p>
    <w:p w14:paraId="2E614E1B" w14:textId="087C3C1B" w:rsidR="002A2F8A" w:rsidRPr="00905C47" w:rsidRDefault="002A2F8A" w:rsidP="00CC3243">
      <w:pPr>
        <w:widowControl/>
        <w:numPr>
          <w:ilvl w:val="0"/>
          <w:numId w:val="16"/>
        </w:numPr>
        <w:suppressAutoHyphens/>
        <w:autoSpaceDE/>
        <w:autoSpaceDN/>
        <w:spacing w:line="200" w:lineRule="atLeast"/>
        <w:jc w:val="both"/>
        <w:rPr>
          <w:rFonts w:asciiTheme="minorHAnsi" w:hAnsiTheme="minorHAnsi" w:cstheme="minorHAnsi"/>
        </w:rPr>
      </w:pPr>
      <w:r w:rsidRPr="00905C47">
        <w:rPr>
          <w:rFonts w:asciiTheme="minorHAnsi" w:hAnsiTheme="minorHAnsi" w:cstheme="minorHAnsi"/>
        </w:rPr>
        <w:t>prova riferita all’asse storico-sociale (ad es. argomento di attualità, ecc</w:t>
      </w:r>
      <w:r w:rsidR="00CC3243" w:rsidRPr="00905C47">
        <w:rPr>
          <w:rFonts w:asciiTheme="minorHAnsi" w:hAnsiTheme="minorHAnsi" w:cstheme="minorHAnsi"/>
        </w:rPr>
        <w:t>.</w:t>
      </w:r>
      <w:r w:rsidRPr="00905C47">
        <w:rPr>
          <w:rFonts w:asciiTheme="minorHAnsi" w:hAnsiTheme="minorHAnsi" w:cstheme="minorHAnsi"/>
        </w:rPr>
        <w:t>)</w:t>
      </w:r>
    </w:p>
    <w:p w14:paraId="65FE2372" w14:textId="241C016A" w:rsidR="002A2F8A" w:rsidRPr="00905C47" w:rsidRDefault="002A2F8A" w:rsidP="00CC3243">
      <w:pPr>
        <w:widowControl/>
        <w:numPr>
          <w:ilvl w:val="0"/>
          <w:numId w:val="16"/>
        </w:numPr>
        <w:suppressAutoHyphens/>
        <w:autoSpaceDE/>
        <w:autoSpaceDN/>
        <w:spacing w:line="200" w:lineRule="atLeast"/>
        <w:jc w:val="both"/>
        <w:rPr>
          <w:rFonts w:asciiTheme="minorHAnsi" w:hAnsiTheme="minorHAnsi" w:cstheme="minorHAnsi"/>
        </w:rPr>
      </w:pPr>
      <w:r w:rsidRPr="00905C47">
        <w:rPr>
          <w:rFonts w:asciiTheme="minorHAnsi" w:hAnsiTheme="minorHAnsi" w:cstheme="minorHAnsi"/>
        </w:rPr>
        <w:t>prova riguardante un argomento o un’esperienza svolta durante l’anno scolastico</w:t>
      </w:r>
      <w:r w:rsidR="00184471" w:rsidRPr="00905C47">
        <w:rPr>
          <w:rFonts w:asciiTheme="minorHAnsi" w:hAnsiTheme="minorHAnsi" w:cstheme="minorHAnsi"/>
        </w:rPr>
        <w:t xml:space="preserve"> o anche personale</w:t>
      </w:r>
      <w:r w:rsidRPr="00905C47">
        <w:rPr>
          <w:rFonts w:asciiTheme="minorHAnsi" w:hAnsiTheme="minorHAnsi" w:cstheme="minorHAnsi"/>
        </w:rPr>
        <w:t>, da elaborare anche in forma di relazione</w:t>
      </w:r>
      <w:r w:rsidR="00184471" w:rsidRPr="00905C47">
        <w:rPr>
          <w:rFonts w:asciiTheme="minorHAnsi" w:hAnsiTheme="minorHAnsi" w:cstheme="minorHAnsi"/>
        </w:rPr>
        <w:t>.</w:t>
      </w:r>
    </w:p>
    <w:p w14:paraId="387D5587" w14:textId="3B46E459" w:rsidR="002A2F8A" w:rsidRPr="00905C47" w:rsidRDefault="002A2F8A" w:rsidP="002A2F8A">
      <w:pPr>
        <w:widowControl/>
        <w:suppressAutoHyphens/>
        <w:autoSpaceDE/>
        <w:autoSpaceDN/>
        <w:spacing w:line="200" w:lineRule="atLeast"/>
        <w:jc w:val="both"/>
        <w:rPr>
          <w:rFonts w:asciiTheme="minorHAnsi" w:hAnsiTheme="minorHAnsi" w:cstheme="minorHAnsi"/>
        </w:rPr>
      </w:pPr>
    </w:p>
    <w:p w14:paraId="29B30F0A" w14:textId="5554AAE7" w:rsidR="002A2F8A" w:rsidRPr="00905C47" w:rsidRDefault="002A2F8A" w:rsidP="002A2F8A">
      <w:pPr>
        <w:widowControl/>
        <w:suppressAutoHyphens/>
        <w:autoSpaceDE/>
        <w:autoSpaceDN/>
        <w:spacing w:line="200" w:lineRule="atLeast"/>
        <w:jc w:val="both"/>
        <w:rPr>
          <w:rFonts w:asciiTheme="minorHAnsi" w:hAnsiTheme="minorHAnsi" w:cstheme="minorHAnsi"/>
        </w:rPr>
      </w:pPr>
    </w:p>
    <w:p w14:paraId="2C2D4992" w14:textId="6F0532D6" w:rsidR="002A2F8A" w:rsidRPr="00905C47" w:rsidRDefault="00F94474" w:rsidP="002A2F8A">
      <w:pPr>
        <w:widowControl/>
        <w:suppressAutoHyphens/>
        <w:autoSpaceDE/>
        <w:autoSpaceDN/>
        <w:spacing w:line="200" w:lineRule="atLeast"/>
        <w:jc w:val="both"/>
        <w:rPr>
          <w:rFonts w:asciiTheme="minorHAnsi" w:hAnsiTheme="minorHAnsi" w:cstheme="minorHAnsi"/>
          <w:b/>
          <w:bCs/>
        </w:rPr>
      </w:pPr>
      <w:r>
        <w:rPr>
          <w:rFonts w:asciiTheme="minorHAnsi" w:hAnsiTheme="minorHAnsi" w:cstheme="minorHAnsi"/>
          <w:b/>
          <w:bCs/>
        </w:rPr>
        <w:t xml:space="preserve">§ 4.2 - </w:t>
      </w:r>
      <w:r w:rsidRPr="00905C47">
        <w:rPr>
          <w:rFonts w:asciiTheme="minorHAnsi" w:hAnsiTheme="minorHAnsi" w:cstheme="minorHAnsi"/>
          <w:b/>
          <w:bCs/>
        </w:rPr>
        <w:t>SECONDA PROVA SCRITTA</w:t>
      </w:r>
    </w:p>
    <w:p w14:paraId="50923995" w14:textId="7213D00F" w:rsidR="002A2F8A" w:rsidRPr="00905C47" w:rsidRDefault="002A2F8A" w:rsidP="002A2F8A">
      <w:pPr>
        <w:pStyle w:val="NormaleWeb"/>
        <w:shd w:val="clear" w:color="auto" w:fill="FFFFFF"/>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b/>
          <w:bCs/>
          <w:color w:val="000000"/>
          <w:sz w:val="22"/>
          <w:szCs w:val="22"/>
        </w:rPr>
        <w:t>La seconda prova scritta</w:t>
      </w:r>
      <w:r w:rsidR="005A3119" w:rsidRPr="00905C47">
        <w:rPr>
          <w:rFonts w:asciiTheme="minorHAnsi" w:hAnsiTheme="minorHAnsi" w:cstheme="minorHAnsi"/>
          <w:b/>
          <w:bCs/>
          <w:color w:val="000000"/>
          <w:sz w:val="22"/>
          <w:szCs w:val="22"/>
        </w:rPr>
        <w:t>,</w:t>
      </w:r>
      <w:r w:rsidRPr="00905C47">
        <w:rPr>
          <w:rFonts w:asciiTheme="minorHAnsi" w:hAnsiTheme="minorHAnsi" w:cstheme="minorHAnsi"/>
          <w:b/>
          <w:bCs/>
          <w:color w:val="000000"/>
          <w:sz w:val="22"/>
          <w:szCs w:val="22"/>
        </w:rPr>
        <w:t xml:space="preserve"> in lingua straniera</w:t>
      </w:r>
      <w:r w:rsidR="005A3119" w:rsidRPr="00905C47">
        <w:rPr>
          <w:rFonts w:asciiTheme="minorHAnsi" w:hAnsiTheme="minorHAnsi" w:cstheme="minorHAnsi"/>
          <w:b/>
          <w:bCs/>
          <w:color w:val="000000"/>
          <w:sz w:val="22"/>
          <w:szCs w:val="22"/>
        </w:rPr>
        <w:t>,</w:t>
      </w:r>
      <w:r w:rsidRPr="00905C47">
        <w:rPr>
          <w:rFonts w:asciiTheme="minorHAnsi" w:hAnsiTheme="minorHAnsi" w:cstheme="minorHAnsi"/>
          <w:color w:val="000000"/>
          <w:sz w:val="22"/>
          <w:szCs w:val="22"/>
        </w:rPr>
        <w:t xml:space="preserve"> si riferisce ai risultati di apprendimento relativi all'Asse dei linguaggi attesi in esito ai percorsi di istruzione di primo livello e riguarda le competenze a conclusione del primo periodo didattico dei percorsi di primo livello relative o alla lingua inglese o ad una seconda lingua comunitaria a seconda di quanto deliberato dal consiglio di classe e inserita nel Patto formativo dello studente.</w:t>
      </w:r>
    </w:p>
    <w:p w14:paraId="3959DE14" w14:textId="77777777" w:rsidR="002A2F8A" w:rsidRPr="00905C47" w:rsidRDefault="002A2F8A" w:rsidP="002A2F8A">
      <w:pPr>
        <w:pStyle w:val="NormaleWeb"/>
        <w:shd w:val="clear" w:color="auto" w:fill="FFFFFF"/>
        <w:spacing w:before="0" w:beforeAutospacing="0" w:after="0" w:afterAutospacing="0"/>
        <w:jc w:val="both"/>
        <w:rPr>
          <w:rFonts w:asciiTheme="minorHAnsi" w:hAnsiTheme="minorHAnsi" w:cstheme="minorHAnsi"/>
          <w:color w:val="000000"/>
          <w:sz w:val="22"/>
          <w:szCs w:val="22"/>
        </w:rPr>
      </w:pPr>
    </w:p>
    <w:p w14:paraId="14B7F5DA" w14:textId="1646FF57" w:rsidR="002A2F8A" w:rsidRPr="00905C47" w:rsidRDefault="002A2F8A" w:rsidP="002A2F8A">
      <w:pPr>
        <w:spacing w:line="200" w:lineRule="atLeast"/>
        <w:rPr>
          <w:rFonts w:asciiTheme="minorHAnsi" w:hAnsiTheme="minorHAnsi" w:cstheme="minorHAnsi"/>
          <w:iCs/>
        </w:rPr>
      </w:pPr>
      <w:r w:rsidRPr="00905C47">
        <w:rPr>
          <w:rFonts w:asciiTheme="minorHAnsi" w:hAnsiTheme="minorHAnsi" w:cstheme="minorHAnsi"/>
          <w:iCs/>
        </w:rPr>
        <w:t xml:space="preserve">Saranno presentate tre </w:t>
      </w:r>
      <w:r w:rsidR="00662239" w:rsidRPr="00905C47">
        <w:rPr>
          <w:rFonts w:asciiTheme="minorHAnsi" w:hAnsiTheme="minorHAnsi" w:cstheme="minorHAnsi"/>
          <w:iCs/>
        </w:rPr>
        <w:t>prove comprendenti le seguenti tipologie di quesiti:</w:t>
      </w:r>
    </w:p>
    <w:p w14:paraId="191F160B" w14:textId="77777777" w:rsidR="002A2F8A" w:rsidRPr="00905C47" w:rsidRDefault="002A2F8A" w:rsidP="002A2F8A">
      <w:pPr>
        <w:widowControl/>
        <w:numPr>
          <w:ilvl w:val="0"/>
          <w:numId w:val="12"/>
        </w:numPr>
        <w:suppressAutoHyphens/>
        <w:autoSpaceDE/>
        <w:autoSpaceDN/>
        <w:spacing w:line="200" w:lineRule="atLeast"/>
        <w:rPr>
          <w:rFonts w:asciiTheme="minorHAnsi" w:hAnsiTheme="minorHAnsi" w:cstheme="minorHAnsi"/>
        </w:rPr>
      </w:pPr>
      <w:r w:rsidRPr="00905C47">
        <w:rPr>
          <w:rFonts w:asciiTheme="minorHAnsi" w:hAnsiTheme="minorHAnsi" w:cstheme="minorHAnsi"/>
        </w:rPr>
        <w:t>attività di abbinamento testo-immagine o testo-testo</w:t>
      </w:r>
    </w:p>
    <w:p w14:paraId="589D5D9D" w14:textId="77777777" w:rsidR="002A2F8A" w:rsidRPr="00905C47" w:rsidRDefault="002A2F8A" w:rsidP="002A2F8A">
      <w:pPr>
        <w:widowControl/>
        <w:numPr>
          <w:ilvl w:val="0"/>
          <w:numId w:val="12"/>
        </w:numPr>
        <w:suppressAutoHyphens/>
        <w:autoSpaceDE/>
        <w:autoSpaceDN/>
        <w:spacing w:line="200" w:lineRule="atLeast"/>
        <w:rPr>
          <w:rFonts w:asciiTheme="minorHAnsi" w:hAnsiTheme="minorHAnsi" w:cstheme="minorHAnsi"/>
        </w:rPr>
      </w:pPr>
      <w:r w:rsidRPr="00905C47">
        <w:rPr>
          <w:rFonts w:asciiTheme="minorHAnsi" w:hAnsiTheme="minorHAnsi" w:cstheme="minorHAnsi"/>
        </w:rPr>
        <w:t>attività di comprensione con risposta V /F</w:t>
      </w:r>
    </w:p>
    <w:p w14:paraId="281D4407" w14:textId="77777777" w:rsidR="002A2F8A" w:rsidRPr="00905C47" w:rsidRDefault="002A2F8A" w:rsidP="002A2F8A">
      <w:pPr>
        <w:widowControl/>
        <w:numPr>
          <w:ilvl w:val="0"/>
          <w:numId w:val="12"/>
        </w:numPr>
        <w:suppressAutoHyphens/>
        <w:autoSpaceDE/>
        <w:autoSpaceDN/>
        <w:spacing w:line="200" w:lineRule="atLeast"/>
        <w:rPr>
          <w:rFonts w:asciiTheme="minorHAnsi" w:hAnsiTheme="minorHAnsi" w:cstheme="minorHAnsi"/>
        </w:rPr>
      </w:pPr>
      <w:r w:rsidRPr="00905C47">
        <w:rPr>
          <w:rFonts w:asciiTheme="minorHAnsi" w:hAnsiTheme="minorHAnsi" w:cstheme="minorHAnsi"/>
        </w:rPr>
        <w:t xml:space="preserve">attività di comprensione con risposta a scelta multipla </w:t>
      </w:r>
    </w:p>
    <w:p w14:paraId="50C32997" w14:textId="03E7A9BB" w:rsidR="002A2F8A" w:rsidRPr="00905C47" w:rsidRDefault="002A2F8A" w:rsidP="002A2F8A">
      <w:pPr>
        <w:widowControl/>
        <w:numPr>
          <w:ilvl w:val="0"/>
          <w:numId w:val="12"/>
        </w:numPr>
        <w:suppressAutoHyphens/>
        <w:autoSpaceDE/>
        <w:autoSpaceDN/>
        <w:spacing w:line="200" w:lineRule="atLeast"/>
        <w:rPr>
          <w:rStyle w:val="Enfasigrassetto"/>
          <w:rFonts w:asciiTheme="minorHAnsi" w:hAnsiTheme="minorHAnsi" w:cstheme="minorHAnsi"/>
          <w:b w:val="0"/>
          <w:bCs w:val="0"/>
        </w:rPr>
      </w:pPr>
      <w:r w:rsidRPr="00905C47">
        <w:rPr>
          <w:rFonts w:asciiTheme="minorHAnsi" w:hAnsiTheme="minorHAnsi" w:cstheme="minorHAnsi"/>
        </w:rPr>
        <w:t>attività di produzione</w:t>
      </w:r>
    </w:p>
    <w:p w14:paraId="59E71073" w14:textId="106EE1E0" w:rsidR="00F94474" w:rsidRDefault="00F94474" w:rsidP="00184471">
      <w:pPr>
        <w:widowControl/>
        <w:suppressAutoHyphens/>
        <w:autoSpaceDE/>
        <w:autoSpaceDN/>
        <w:spacing w:line="200" w:lineRule="atLeast"/>
        <w:rPr>
          <w:rStyle w:val="Enfasigrassetto"/>
          <w:rFonts w:asciiTheme="minorHAnsi" w:hAnsiTheme="minorHAnsi" w:cstheme="minorHAnsi"/>
          <w:b w:val="0"/>
          <w:bCs w:val="0"/>
        </w:rPr>
      </w:pPr>
    </w:p>
    <w:p w14:paraId="08DBF68A" w14:textId="77777777" w:rsidR="00F94474" w:rsidRPr="00905C47" w:rsidRDefault="00F94474" w:rsidP="00184471">
      <w:pPr>
        <w:widowControl/>
        <w:suppressAutoHyphens/>
        <w:autoSpaceDE/>
        <w:autoSpaceDN/>
        <w:spacing w:line="200" w:lineRule="atLeast"/>
        <w:rPr>
          <w:rStyle w:val="Enfasigrassetto"/>
          <w:rFonts w:asciiTheme="minorHAnsi" w:hAnsiTheme="minorHAnsi" w:cstheme="minorHAnsi"/>
          <w:b w:val="0"/>
          <w:bCs w:val="0"/>
        </w:rPr>
      </w:pPr>
    </w:p>
    <w:p w14:paraId="32F16FAB" w14:textId="330FE2F3" w:rsidR="00662239" w:rsidRPr="00905C47" w:rsidRDefault="00F94474" w:rsidP="00184471">
      <w:pPr>
        <w:widowControl/>
        <w:suppressAutoHyphens/>
        <w:autoSpaceDE/>
        <w:autoSpaceDN/>
        <w:spacing w:line="200" w:lineRule="atLeast"/>
        <w:rPr>
          <w:rStyle w:val="Enfasigrassetto"/>
          <w:rFonts w:asciiTheme="minorHAnsi" w:hAnsiTheme="minorHAnsi" w:cstheme="minorHAnsi"/>
        </w:rPr>
      </w:pPr>
      <w:r>
        <w:rPr>
          <w:rStyle w:val="Enfasigrassetto"/>
          <w:rFonts w:asciiTheme="minorHAnsi" w:hAnsiTheme="minorHAnsi" w:cstheme="minorHAnsi"/>
        </w:rPr>
        <w:t xml:space="preserve">§ 4.3 - </w:t>
      </w:r>
      <w:r w:rsidRPr="00905C47">
        <w:rPr>
          <w:rStyle w:val="Enfasigrassetto"/>
          <w:rFonts w:asciiTheme="minorHAnsi" w:hAnsiTheme="minorHAnsi" w:cstheme="minorHAnsi"/>
        </w:rPr>
        <w:t>TERZA PROVA SCRITTA</w:t>
      </w:r>
    </w:p>
    <w:p w14:paraId="39C6DEB9" w14:textId="77777777" w:rsidR="00CC3243" w:rsidRPr="00905C47" w:rsidRDefault="00CC3243" w:rsidP="00184471">
      <w:pPr>
        <w:widowControl/>
        <w:suppressAutoHyphens/>
        <w:autoSpaceDE/>
        <w:autoSpaceDN/>
        <w:spacing w:line="200" w:lineRule="atLeast"/>
        <w:rPr>
          <w:rFonts w:asciiTheme="minorHAnsi" w:hAnsiTheme="minorHAnsi" w:cstheme="minorHAnsi"/>
        </w:rPr>
      </w:pPr>
    </w:p>
    <w:p w14:paraId="6B07A136" w14:textId="7D21CC34" w:rsidR="002A2F8A" w:rsidRPr="00905C47" w:rsidRDefault="00662239" w:rsidP="00A42FA4">
      <w:pPr>
        <w:pStyle w:val="NormaleWeb"/>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b/>
          <w:color w:val="000000"/>
          <w:sz w:val="22"/>
          <w:szCs w:val="22"/>
        </w:rPr>
        <w:t xml:space="preserve">La terza prova scritta </w:t>
      </w:r>
      <w:r w:rsidRPr="00905C47">
        <w:rPr>
          <w:rFonts w:asciiTheme="minorHAnsi" w:hAnsiTheme="minorHAnsi" w:cstheme="minorHAnsi"/>
          <w:color w:val="000000"/>
          <w:sz w:val="22"/>
          <w:szCs w:val="22"/>
        </w:rPr>
        <w:t xml:space="preserve">si riferisce ai risultati di apprendimento relativi </w:t>
      </w:r>
      <w:r w:rsidRPr="00905C47">
        <w:rPr>
          <w:rFonts w:asciiTheme="minorHAnsi" w:hAnsiTheme="minorHAnsi" w:cstheme="minorHAnsi"/>
          <w:b/>
          <w:color w:val="000000"/>
          <w:sz w:val="22"/>
          <w:szCs w:val="22"/>
        </w:rPr>
        <w:t>all'Asse matematico</w:t>
      </w:r>
      <w:r w:rsidRPr="00905C47">
        <w:rPr>
          <w:rFonts w:asciiTheme="minorHAnsi" w:hAnsiTheme="minorHAnsi" w:cstheme="minorHAnsi"/>
          <w:color w:val="000000"/>
          <w:sz w:val="22"/>
          <w:szCs w:val="22"/>
        </w:rPr>
        <w:t xml:space="preserve"> attesi in esito ai percorsi di istruzione di primo livello e riguarda le competenze a conclusione del primo periodo didattico dei percorsi di primo livello relative all' Asse matematico.</w:t>
      </w:r>
    </w:p>
    <w:p w14:paraId="171FB54F" w14:textId="15169626" w:rsidR="00662239" w:rsidRPr="00905C47" w:rsidRDefault="00662239" w:rsidP="00A42FA4">
      <w:pPr>
        <w:pStyle w:val="NormaleWeb"/>
        <w:spacing w:before="0" w:after="0"/>
        <w:jc w:val="both"/>
        <w:rPr>
          <w:rFonts w:asciiTheme="minorHAnsi" w:hAnsiTheme="minorHAnsi" w:cstheme="minorHAnsi"/>
          <w:sz w:val="22"/>
          <w:szCs w:val="22"/>
        </w:rPr>
      </w:pPr>
      <w:r w:rsidRPr="00905C47">
        <w:rPr>
          <w:rFonts w:asciiTheme="minorHAnsi" w:hAnsiTheme="minorHAnsi" w:cstheme="minorHAnsi"/>
          <w:sz w:val="22"/>
          <w:szCs w:val="22"/>
        </w:rPr>
        <w:t xml:space="preserve">Saranno presentate tre prove comprendenti quesiti graduati riferiti alle competenze 13, 14, 15 e 16 tenuto conto del </w:t>
      </w:r>
      <w:r w:rsidR="005A3119" w:rsidRPr="00905C47">
        <w:rPr>
          <w:rFonts w:asciiTheme="minorHAnsi" w:hAnsiTheme="minorHAnsi" w:cstheme="minorHAnsi"/>
          <w:sz w:val="22"/>
          <w:szCs w:val="22"/>
        </w:rPr>
        <w:t xml:space="preserve">PSP definito nel </w:t>
      </w:r>
      <w:r w:rsidRPr="00905C47">
        <w:rPr>
          <w:rFonts w:asciiTheme="minorHAnsi" w:hAnsiTheme="minorHAnsi" w:cstheme="minorHAnsi"/>
          <w:sz w:val="22"/>
          <w:szCs w:val="22"/>
        </w:rPr>
        <w:t xml:space="preserve">Patto formativo Individuale. </w:t>
      </w:r>
    </w:p>
    <w:p w14:paraId="7B7AD159" w14:textId="413DA8E8" w:rsidR="002A2F8A" w:rsidRDefault="002A2F8A" w:rsidP="002A2F8A">
      <w:pPr>
        <w:widowControl/>
        <w:suppressAutoHyphens/>
        <w:autoSpaceDE/>
        <w:autoSpaceDN/>
        <w:spacing w:line="200" w:lineRule="atLeast"/>
        <w:jc w:val="both"/>
        <w:rPr>
          <w:rFonts w:asciiTheme="minorHAnsi" w:hAnsiTheme="minorHAnsi" w:cstheme="minorHAnsi"/>
        </w:rPr>
      </w:pPr>
    </w:p>
    <w:p w14:paraId="75859AE1" w14:textId="21939856" w:rsidR="00F94474" w:rsidRDefault="00F94474" w:rsidP="002A2F8A">
      <w:pPr>
        <w:widowControl/>
        <w:suppressAutoHyphens/>
        <w:autoSpaceDE/>
        <w:autoSpaceDN/>
        <w:spacing w:line="200" w:lineRule="atLeast"/>
        <w:jc w:val="both"/>
        <w:rPr>
          <w:rFonts w:asciiTheme="minorHAnsi" w:hAnsiTheme="minorHAnsi" w:cstheme="minorHAnsi"/>
        </w:rPr>
      </w:pPr>
    </w:p>
    <w:p w14:paraId="3647D29D" w14:textId="7C67B3CA" w:rsidR="00F94474" w:rsidRDefault="00F94474" w:rsidP="002A2F8A">
      <w:pPr>
        <w:widowControl/>
        <w:suppressAutoHyphens/>
        <w:autoSpaceDE/>
        <w:autoSpaceDN/>
        <w:spacing w:line="200" w:lineRule="atLeast"/>
        <w:jc w:val="both"/>
        <w:rPr>
          <w:rFonts w:asciiTheme="minorHAnsi" w:hAnsiTheme="minorHAnsi" w:cstheme="minorHAnsi"/>
        </w:rPr>
      </w:pPr>
    </w:p>
    <w:p w14:paraId="316935A9" w14:textId="2C3C4FD0" w:rsidR="00F94474" w:rsidRDefault="00F94474" w:rsidP="002A2F8A">
      <w:pPr>
        <w:widowControl/>
        <w:suppressAutoHyphens/>
        <w:autoSpaceDE/>
        <w:autoSpaceDN/>
        <w:spacing w:line="200" w:lineRule="atLeast"/>
        <w:jc w:val="both"/>
        <w:rPr>
          <w:rFonts w:asciiTheme="minorHAnsi" w:hAnsiTheme="minorHAnsi" w:cstheme="minorHAnsi"/>
        </w:rPr>
      </w:pPr>
    </w:p>
    <w:p w14:paraId="7BA87EBE" w14:textId="6B87510F" w:rsidR="00662239" w:rsidRPr="00905C47" w:rsidRDefault="00F94474" w:rsidP="00A42FA4">
      <w:pPr>
        <w:pStyle w:val="NormaleWeb"/>
        <w:spacing w:before="0" w:after="0"/>
        <w:jc w:val="both"/>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 5 - </w:t>
      </w:r>
      <w:r w:rsidR="00707E58" w:rsidRPr="00905C47">
        <w:rPr>
          <w:rFonts w:asciiTheme="minorHAnsi" w:hAnsiTheme="minorHAnsi" w:cstheme="minorHAnsi"/>
          <w:b/>
          <w:color w:val="000000"/>
          <w:sz w:val="22"/>
          <w:szCs w:val="22"/>
        </w:rPr>
        <w:t xml:space="preserve">MODALITÀ DI CONDUZIONE DEL </w:t>
      </w:r>
      <w:r w:rsidR="005A3119" w:rsidRPr="00905C47">
        <w:rPr>
          <w:rFonts w:asciiTheme="minorHAnsi" w:hAnsiTheme="minorHAnsi" w:cstheme="minorHAnsi"/>
          <w:b/>
          <w:color w:val="000000"/>
          <w:sz w:val="22"/>
          <w:szCs w:val="22"/>
        </w:rPr>
        <w:t>COLLOQUIO PLURIDISCIPLINARE</w:t>
      </w:r>
    </w:p>
    <w:p w14:paraId="4681DE84" w14:textId="522A19F3"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color w:val="000000"/>
          <w:sz w:val="22"/>
          <w:szCs w:val="22"/>
        </w:rPr>
        <w:t>Il colloquio</w:t>
      </w:r>
      <w:r w:rsidR="00CC3243" w:rsidRPr="00905C47">
        <w:rPr>
          <w:rFonts w:asciiTheme="minorHAnsi" w:hAnsiTheme="minorHAnsi" w:cstheme="minorHAnsi"/>
          <w:color w:val="000000"/>
          <w:sz w:val="22"/>
          <w:szCs w:val="22"/>
        </w:rPr>
        <w:t xml:space="preserve">, condotto collegialmente dalla </w:t>
      </w:r>
      <w:r w:rsidR="00F94474">
        <w:rPr>
          <w:rFonts w:asciiTheme="minorHAnsi" w:hAnsiTheme="minorHAnsi" w:cstheme="minorHAnsi"/>
          <w:color w:val="000000"/>
          <w:sz w:val="22"/>
          <w:szCs w:val="22"/>
        </w:rPr>
        <w:t>S</w:t>
      </w:r>
      <w:r w:rsidR="00CC3243" w:rsidRPr="00905C47">
        <w:rPr>
          <w:rFonts w:asciiTheme="minorHAnsi" w:hAnsiTheme="minorHAnsi" w:cstheme="minorHAnsi"/>
          <w:color w:val="000000"/>
          <w:sz w:val="22"/>
          <w:szCs w:val="22"/>
        </w:rPr>
        <w:t>ottocommissione,</w:t>
      </w:r>
      <w:r w:rsidRPr="00905C47">
        <w:rPr>
          <w:rFonts w:asciiTheme="minorHAnsi" w:hAnsiTheme="minorHAnsi" w:cstheme="minorHAnsi"/>
          <w:color w:val="000000"/>
          <w:sz w:val="22"/>
          <w:szCs w:val="22"/>
        </w:rPr>
        <w:t xml:space="preserve"> è teso ad accertare le competenze a conclusione del primo periodo didattico dei percorsi di primo livello con particolare riferimento a quelle non oggetto di prova scritta.</w:t>
      </w:r>
    </w:p>
    <w:p w14:paraId="3E05C73F" w14:textId="77777777"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p>
    <w:p w14:paraId="7F4244CB" w14:textId="7EB9A29C"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color w:val="000000"/>
          <w:sz w:val="22"/>
          <w:szCs w:val="22"/>
        </w:rPr>
        <w:t>Attesa la specificità dell'utenza, il colloquio è condotto in modo da valorizzare il patrimonio culturale e professionale della persona a partire dalla sua storia individuale e da favorire una rilettura biografica del percorso di apprendimento anche nella prospettiva dell'apprendimento permanente.</w:t>
      </w:r>
    </w:p>
    <w:p w14:paraId="32A03C00" w14:textId="77777777"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p>
    <w:p w14:paraId="2C560D98" w14:textId="7BA24E0F"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color w:val="000000"/>
          <w:sz w:val="22"/>
          <w:szCs w:val="22"/>
        </w:rPr>
        <w:t xml:space="preserve">A tal riguardo, al fine di sostenere la crescita personale, civica, sociale e occupazionale, il colloquio può riguardare la discussione di un progetto di vita e di lavoro elaborato dall'adulto nel corso dell'anno, in modo da accertare </w:t>
      </w:r>
      <w:r w:rsidR="00CC3243" w:rsidRPr="00905C47">
        <w:rPr>
          <w:rFonts w:asciiTheme="minorHAnsi" w:hAnsiTheme="minorHAnsi" w:cstheme="minorHAnsi"/>
          <w:color w:val="000000"/>
          <w:sz w:val="22"/>
          <w:szCs w:val="22"/>
        </w:rPr>
        <w:t xml:space="preserve">anche </w:t>
      </w:r>
      <w:r w:rsidRPr="00905C47">
        <w:rPr>
          <w:rFonts w:asciiTheme="minorHAnsi" w:hAnsiTheme="minorHAnsi" w:cstheme="minorHAnsi"/>
          <w:color w:val="000000"/>
          <w:sz w:val="22"/>
          <w:szCs w:val="22"/>
        </w:rPr>
        <w:t>il livello di acquisizione delle competenze chiave di cittadinanza e d</w:t>
      </w:r>
      <w:r w:rsidR="005A3119" w:rsidRPr="00905C47">
        <w:rPr>
          <w:rFonts w:asciiTheme="minorHAnsi" w:hAnsiTheme="minorHAnsi" w:cstheme="minorHAnsi"/>
          <w:color w:val="000000"/>
          <w:sz w:val="22"/>
          <w:szCs w:val="22"/>
        </w:rPr>
        <w:t xml:space="preserve">i </w:t>
      </w:r>
      <w:r w:rsidRPr="00905C47">
        <w:rPr>
          <w:rFonts w:asciiTheme="minorHAnsi" w:hAnsiTheme="minorHAnsi" w:cstheme="minorHAnsi"/>
          <w:color w:val="000000"/>
          <w:sz w:val="22"/>
          <w:szCs w:val="22"/>
        </w:rPr>
        <w:t>educazione civica.</w:t>
      </w:r>
    </w:p>
    <w:p w14:paraId="15F2E8CD" w14:textId="77777777"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p>
    <w:p w14:paraId="7C543EC8" w14:textId="60522E4C" w:rsidR="007D11BD" w:rsidRPr="00905C47" w:rsidRDefault="007D11BD" w:rsidP="00A42FA4">
      <w:pPr>
        <w:spacing w:line="200" w:lineRule="atLeast"/>
        <w:ind w:right="-13"/>
        <w:jc w:val="both"/>
        <w:rPr>
          <w:rFonts w:asciiTheme="minorHAnsi" w:hAnsiTheme="minorHAnsi" w:cstheme="minorHAnsi"/>
        </w:rPr>
      </w:pPr>
      <w:r w:rsidRPr="00905C47">
        <w:rPr>
          <w:rFonts w:asciiTheme="minorHAnsi" w:hAnsiTheme="minorHAnsi" w:cstheme="minorHAnsi"/>
        </w:rPr>
        <w:t xml:space="preserve">Il colloquio potrà partire </w:t>
      </w:r>
      <w:r w:rsidR="00707E58" w:rsidRPr="00905C47">
        <w:rPr>
          <w:rFonts w:asciiTheme="minorHAnsi" w:hAnsiTheme="minorHAnsi" w:cstheme="minorHAnsi"/>
        </w:rPr>
        <w:t xml:space="preserve">anche </w:t>
      </w:r>
      <w:r w:rsidRPr="00905C47">
        <w:rPr>
          <w:rFonts w:asciiTheme="minorHAnsi" w:hAnsiTheme="minorHAnsi" w:cstheme="minorHAnsi"/>
        </w:rPr>
        <w:t>dalla discussione delle prove scritte</w:t>
      </w:r>
      <w:r w:rsidR="00707E58" w:rsidRPr="00905C47">
        <w:rPr>
          <w:rFonts w:asciiTheme="minorHAnsi" w:hAnsiTheme="minorHAnsi" w:cstheme="minorHAnsi"/>
        </w:rPr>
        <w:t xml:space="preserve"> o </w:t>
      </w:r>
      <w:r w:rsidRPr="00905C47">
        <w:rPr>
          <w:rFonts w:asciiTheme="minorHAnsi" w:hAnsiTheme="minorHAnsi" w:cstheme="minorHAnsi"/>
        </w:rPr>
        <w:t xml:space="preserve">da un argomento a scelta del candidato o da materiale utilizzato o prodotto durante le attività didattiche, come ad esempio carte geografiche, carte tematiche, grafici, disegni, tabelle, testi, elaborati multimediali, </w:t>
      </w:r>
      <w:r w:rsidR="005A3119" w:rsidRPr="00905C47">
        <w:rPr>
          <w:rFonts w:asciiTheme="minorHAnsi" w:hAnsiTheme="minorHAnsi" w:cstheme="minorHAnsi"/>
        </w:rPr>
        <w:t>racconto di</w:t>
      </w:r>
      <w:r w:rsidRPr="00905C47">
        <w:rPr>
          <w:rFonts w:asciiTheme="minorHAnsi" w:hAnsiTheme="minorHAnsi" w:cstheme="minorHAnsi"/>
        </w:rPr>
        <w:t xml:space="preserve"> visite guidate, interventi di esperti, attività </w:t>
      </w:r>
      <w:r w:rsidR="005A3119" w:rsidRPr="00905C47">
        <w:rPr>
          <w:rFonts w:asciiTheme="minorHAnsi" w:hAnsiTheme="minorHAnsi" w:cstheme="minorHAnsi"/>
        </w:rPr>
        <w:t>laboratoriali</w:t>
      </w:r>
      <w:r w:rsidRPr="00905C47">
        <w:rPr>
          <w:rFonts w:asciiTheme="minorHAnsi" w:hAnsiTheme="minorHAnsi" w:cstheme="minorHAnsi"/>
        </w:rPr>
        <w:t>, ecc.</w:t>
      </w:r>
      <w:r w:rsidR="005A3119" w:rsidRPr="00905C47">
        <w:rPr>
          <w:rFonts w:asciiTheme="minorHAnsi" w:hAnsiTheme="minorHAnsi" w:cstheme="minorHAnsi"/>
        </w:rPr>
        <w:t xml:space="preserve"> </w:t>
      </w:r>
    </w:p>
    <w:p w14:paraId="765C4F5F" w14:textId="77777777" w:rsidR="007D11BD" w:rsidRPr="00905C47" w:rsidRDefault="007D11BD" w:rsidP="00A42FA4">
      <w:pPr>
        <w:spacing w:line="200" w:lineRule="atLeast"/>
        <w:ind w:right="849"/>
        <w:jc w:val="both"/>
        <w:rPr>
          <w:rFonts w:asciiTheme="minorHAnsi" w:hAnsiTheme="minorHAnsi" w:cstheme="minorHAnsi"/>
        </w:rPr>
      </w:pPr>
    </w:p>
    <w:p w14:paraId="46F97232" w14:textId="677425DF" w:rsidR="007D11BD" w:rsidRDefault="007D11BD" w:rsidP="00A42FA4">
      <w:pPr>
        <w:spacing w:line="200" w:lineRule="atLeast"/>
        <w:ind w:right="-13"/>
        <w:jc w:val="both"/>
        <w:rPr>
          <w:rFonts w:asciiTheme="minorHAnsi" w:hAnsiTheme="minorHAnsi" w:cstheme="minorHAnsi"/>
        </w:rPr>
      </w:pPr>
      <w:r w:rsidRPr="00905C47">
        <w:rPr>
          <w:rFonts w:asciiTheme="minorHAnsi" w:hAnsiTheme="minorHAnsi" w:cstheme="minorHAnsi"/>
        </w:rPr>
        <w:t>Per gli studenti con oggettive difficoltà linguistiche si cercherà di orientare il colloquio soprattutto su argomenti riguardanti interessi personali, riflessioni sull</w:t>
      </w:r>
      <w:r w:rsidR="00CC3243" w:rsidRPr="00905C47">
        <w:rPr>
          <w:rFonts w:asciiTheme="minorHAnsi" w:hAnsiTheme="minorHAnsi" w:cstheme="minorHAnsi"/>
        </w:rPr>
        <w:t>’es</w:t>
      </w:r>
      <w:r w:rsidRPr="00905C47">
        <w:rPr>
          <w:rFonts w:asciiTheme="minorHAnsi" w:hAnsiTheme="minorHAnsi" w:cstheme="minorHAnsi"/>
        </w:rPr>
        <w:t>perienza scolastica</w:t>
      </w:r>
      <w:r w:rsidR="00CC3243" w:rsidRPr="00905C47">
        <w:rPr>
          <w:rFonts w:asciiTheme="minorHAnsi" w:hAnsiTheme="minorHAnsi" w:cstheme="minorHAnsi"/>
        </w:rPr>
        <w:t xml:space="preserve"> svolta</w:t>
      </w:r>
      <w:r w:rsidRPr="00905C47">
        <w:rPr>
          <w:rFonts w:asciiTheme="minorHAnsi" w:hAnsiTheme="minorHAnsi" w:cstheme="minorHAnsi"/>
        </w:rPr>
        <w:t>, esperienze di lavoro, rapporti interpersonali, cibi, ricette, cultura e luoghi d’origine</w:t>
      </w:r>
      <w:r w:rsidR="005A3119" w:rsidRPr="00905C47">
        <w:rPr>
          <w:rFonts w:asciiTheme="minorHAnsi" w:hAnsiTheme="minorHAnsi" w:cstheme="minorHAnsi"/>
        </w:rPr>
        <w:t>.</w:t>
      </w:r>
    </w:p>
    <w:p w14:paraId="6DDDDCE3" w14:textId="736FDA7C" w:rsidR="00063FBD" w:rsidRDefault="00063FBD" w:rsidP="00A42FA4">
      <w:pPr>
        <w:spacing w:line="200" w:lineRule="atLeast"/>
        <w:ind w:right="-13"/>
        <w:jc w:val="both"/>
        <w:rPr>
          <w:rFonts w:asciiTheme="minorHAnsi" w:hAnsiTheme="minorHAnsi" w:cstheme="minorHAnsi"/>
        </w:rPr>
      </w:pPr>
    </w:p>
    <w:p w14:paraId="251DC826" w14:textId="1DC2DB1B" w:rsidR="00063FBD" w:rsidRDefault="00063FBD" w:rsidP="00A42FA4">
      <w:pPr>
        <w:spacing w:line="200" w:lineRule="atLeast"/>
        <w:ind w:right="-13"/>
        <w:jc w:val="both"/>
        <w:rPr>
          <w:rFonts w:asciiTheme="minorHAnsi" w:hAnsiTheme="minorHAnsi" w:cstheme="minorHAnsi"/>
        </w:rPr>
      </w:pPr>
      <w:r>
        <w:rPr>
          <w:rFonts w:asciiTheme="minorHAnsi" w:hAnsiTheme="minorHAnsi" w:cstheme="minorHAnsi"/>
        </w:rPr>
        <w:t>Gli studenti potranno svolgere il colloquio anche con l’ausilio di software di presentazione (ad es. power point)</w:t>
      </w:r>
      <w:r w:rsidR="00596F6A">
        <w:rPr>
          <w:rFonts w:asciiTheme="minorHAnsi" w:hAnsiTheme="minorHAnsi" w:cstheme="minorHAnsi"/>
        </w:rPr>
        <w:t>.</w:t>
      </w:r>
    </w:p>
    <w:p w14:paraId="575C6A62" w14:textId="0F6A07B3" w:rsidR="00596F6A" w:rsidRDefault="00596F6A" w:rsidP="00A42FA4">
      <w:pPr>
        <w:spacing w:line="200" w:lineRule="atLeast"/>
        <w:ind w:right="-13"/>
        <w:jc w:val="both"/>
        <w:rPr>
          <w:rFonts w:asciiTheme="minorHAnsi" w:hAnsiTheme="minorHAnsi" w:cstheme="minorHAnsi"/>
        </w:rPr>
      </w:pPr>
    </w:p>
    <w:p w14:paraId="71B60630" w14:textId="4D5BFAAF" w:rsidR="00596F6A" w:rsidRDefault="00596F6A" w:rsidP="00A42FA4">
      <w:pPr>
        <w:spacing w:line="200" w:lineRule="atLeast"/>
        <w:ind w:right="-13"/>
        <w:jc w:val="both"/>
        <w:rPr>
          <w:rFonts w:asciiTheme="minorHAnsi" w:hAnsiTheme="minorHAnsi" w:cstheme="minorHAnsi"/>
        </w:rPr>
      </w:pPr>
      <w:r>
        <w:rPr>
          <w:rFonts w:asciiTheme="minorHAnsi" w:hAnsiTheme="minorHAnsi" w:cstheme="minorHAnsi"/>
        </w:rPr>
        <w:t>Il colloquio ha una durata compresa tra 20 e 30 minuti.</w:t>
      </w:r>
    </w:p>
    <w:p w14:paraId="47825D2E" w14:textId="77777777" w:rsidR="00063FBD" w:rsidRPr="00905C47" w:rsidRDefault="00063FBD" w:rsidP="00A42FA4">
      <w:pPr>
        <w:spacing w:line="200" w:lineRule="atLeast"/>
        <w:ind w:right="-13"/>
        <w:jc w:val="both"/>
        <w:rPr>
          <w:rFonts w:asciiTheme="minorHAnsi" w:hAnsiTheme="minorHAnsi" w:cstheme="minorHAnsi"/>
        </w:rPr>
      </w:pPr>
    </w:p>
    <w:p w14:paraId="28C938D6" w14:textId="4A963B57" w:rsidR="00CC3243" w:rsidRPr="00905C47" w:rsidRDefault="00CC3243" w:rsidP="00A42FA4">
      <w:pPr>
        <w:spacing w:line="200" w:lineRule="atLeast"/>
        <w:ind w:right="-13"/>
        <w:jc w:val="both"/>
        <w:rPr>
          <w:rFonts w:asciiTheme="minorHAnsi" w:hAnsiTheme="minorHAnsi" w:cstheme="minorHAnsi"/>
        </w:rPr>
      </w:pPr>
    </w:p>
    <w:p w14:paraId="006F4B08" w14:textId="03D2D119" w:rsidR="00CC3243" w:rsidRPr="00F94474" w:rsidRDefault="00F94474" w:rsidP="00A42FA4">
      <w:pPr>
        <w:spacing w:line="200" w:lineRule="atLeast"/>
        <w:ind w:right="-13"/>
        <w:jc w:val="both"/>
        <w:rPr>
          <w:rFonts w:asciiTheme="minorHAnsi" w:hAnsiTheme="minorHAnsi" w:cstheme="minorHAnsi"/>
          <w:b/>
        </w:rPr>
      </w:pPr>
      <w:r w:rsidRPr="00F94474">
        <w:rPr>
          <w:rFonts w:asciiTheme="minorHAnsi" w:hAnsiTheme="minorHAnsi" w:cstheme="minorHAnsi"/>
          <w:b/>
        </w:rPr>
        <w:t>§ 6 – VOTAZIONE FINALE</w:t>
      </w:r>
    </w:p>
    <w:p w14:paraId="0BFE8877" w14:textId="3EC5F02F" w:rsidR="00905C47" w:rsidRPr="00905C47" w:rsidRDefault="00CC3243" w:rsidP="00905C47">
      <w:pPr>
        <w:jc w:val="both"/>
        <w:rPr>
          <w:rFonts w:asciiTheme="minorHAnsi" w:hAnsiTheme="minorHAnsi" w:cstheme="minorHAnsi"/>
        </w:rPr>
      </w:pPr>
      <w:r w:rsidRPr="00F94474">
        <w:rPr>
          <w:rFonts w:asciiTheme="minorHAnsi" w:eastAsia="Times New Roman" w:hAnsiTheme="minorHAnsi" w:cstheme="minorHAnsi"/>
          <w:bCs/>
          <w:color w:val="242021"/>
          <w:lang w:bidi="ar-SA"/>
        </w:rPr>
        <w:t>La votazione finale</w:t>
      </w:r>
      <w:r w:rsidRPr="00905C47">
        <w:rPr>
          <w:rFonts w:asciiTheme="minorHAnsi" w:eastAsia="Times New Roman" w:hAnsiTheme="minorHAnsi" w:cstheme="minorHAnsi"/>
          <w:b/>
          <w:bCs/>
          <w:color w:val="242021"/>
          <w:lang w:bidi="ar-SA"/>
        </w:rPr>
        <w:t xml:space="preserve"> </w:t>
      </w:r>
      <w:r w:rsidRPr="00905C47">
        <w:rPr>
          <w:rFonts w:asciiTheme="minorHAnsi" w:eastAsia="Times New Roman" w:hAnsiTheme="minorHAnsi" w:cstheme="minorHAnsi"/>
          <w:bCs/>
          <w:color w:val="242021"/>
          <w:lang w:bidi="ar-SA"/>
        </w:rPr>
        <w:t>è espressa in decimi ed è determinata dalla media tra il voto di ammissione e la media dei voti attribuiti alle prove scritte e al colloquio.</w:t>
      </w:r>
      <w:r w:rsidRPr="00905C47">
        <w:rPr>
          <w:rFonts w:asciiTheme="minorHAnsi" w:eastAsia="Times New Roman" w:hAnsiTheme="minorHAnsi" w:cstheme="minorHAnsi"/>
          <w:color w:val="242021"/>
          <w:lang w:bidi="ar-SA"/>
        </w:rPr>
        <w:t xml:space="preserve"> Supera l’esame chi ottiene un voto pari o superiore a sei/decimi. </w:t>
      </w:r>
      <w:r w:rsidR="00905C47" w:rsidRPr="00905C47">
        <w:rPr>
          <w:rFonts w:asciiTheme="minorHAnsi" w:hAnsiTheme="minorHAnsi" w:cstheme="minorHAnsi"/>
        </w:rPr>
        <w:t>Il voto finale viene arrotondato all'unità superiore per frazioni pari o superiori a 0,5.</w:t>
      </w:r>
    </w:p>
    <w:p w14:paraId="2E3256FA" w14:textId="77777777" w:rsidR="00CC3243" w:rsidRPr="00905C47" w:rsidRDefault="00CC3243" w:rsidP="00CC3243">
      <w:pPr>
        <w:widowControl/>
        <w:autoSpaceDE/>
        <w:autoSpaceDN/>
        <w:jc w:val="both"/>
        <w:rPr>
          <w:rFonts w:asciiTheme="minorHAnsi" w:eastAsia="Times New Roman" w:hAnsiTheme="minorHAnsi" w:cstheme="minorHAnsi"/>
          <w:color w:val="242021"/>
          <w:lang w:bidi="ar-SA"/>
        </w:rPr>
      </w:pPr>
    </w:p>
    <w:p w14:paraId="089F3121" w14:textId="77777777" w:rsidR="00CC3243" w:rsidRPr="00905C47" w:rsidRDefault="00CC3243" w:rsidP="00CC3243">
      <w:pPr>
        <w:widowControl/>
        <w:autoSpaceDE/>
        <w:autoSpaceDN/>
        <w:jc w:val="both"/>
        <w:rPr>
          <w:rFonts w:asciiTheme="minorHAnsi" w:eastAsia="Times New Roman" w:hAnsiTheme="minorHAnsi" w:cstheme="minorHAnsi"/>
          <w:color w:val="242021"/>
          <w:lang w:bidi="ar-SA"/>
        </w:rPr>
      </w:pPr>
    </w:p>
    <w:p w14:paraId="698F1824" w14:textId="7630D33A" w:rsidR="00CC3243" w:rsidRPr="00905C47" w:rsidRDefault="00F94474" w:rsidP="00CC3243">
      <w:pPr>
        <w:widowControl/>
        <w:autoSpaceDE/>
        <w:autoSpaceDN/>
        <w:jc w:val="both"/>
        <w:rPr>
          <w:rFonts w:asciiTheme="minorHAnsi" w:eastAsia="Times New Roman" w:hAnsiTheme="minorHAnsi" w:cstheme="minorHAnsi"/>
          <w:b/>
          <w:color w:val="242021"/>
          <w:lang w:bidi="ar-SA"/>
        </w:rPr>
      </w:pPr>
      <w:r>
        <w:rPr>
          <w:rFonts w:asciiTheme="minorHAnsi" w:eastAsia="Times New Roman" w:hAnsiTheme="minorHAnsi" w:cstheme="minorHAnsi"/>
          <w:b/>
          <w:color w:val="242021"/>
          <w:lang w:bidi="ar-SA"/>
        </w:rPr>
        <w:t xml:space="preserve">§ 7 - </w:t>
      </w:r>
      <w:r w:rsidRPr="00905C47">
        <w:rPr>
          <w:rFonts w:asciiTheme="minorHAnsi" w:eastAsia="Times New Roman" w:hAnsiTheme="minorHAnsi" w:cstheme="minorHAnsi"/>
          <w:b/>
          <w:color w:val="242021"/>
          <w:lang w:bidi="ar-SA"/>
        </w:rPr>
        <w:t>ATTRIBUZIONE DELLA LODE</w:t>
      </w:r>
    </w:p>
    <w:p w14:paraId="4373E144" w14:textId="7BED84A7" w:rsidR="00CC3243" w:rsidRPr="00905C47" w:rsidRDefault="00CC3243" w:rsidP="00CC3243">
      <w:pPr>
        <w:widowControl/>
        <w:autoSpaceDE/>
        <w:autoSpaceDN/>
        <w:jc w:val="both"/>
        <w:rPr>
          <w:rFonts w:asciiTheme="minorHAnsi" w:eastAsia="Times New Roman" w:hAnsiTheme="minorHAnsi" w:cstheme="minorHAnsi"/>
          <w:color w:val="242021"/>
          <w:lang w:bidi="ar-SA"/>
        </w:rPr>
      </w:pPr>
      <w:r w:rsidRPr="00905C47">
        <w:rPr>
          <w:rFonts w:asciiTheme="minorHAnsi" w:eastAsia="Times New Roman" w:hAnsiTheme="minorHAnsi" w:cstheme="minorHAnsi"/>
          <w:color w:val="242021"/>
          <w:lang w:bidi="ar-SA"/>
        </w:rPr>
        <w:t>La Commissione può, su proposta della sottocommissione e con deliberazione assunta all'unanimità, attribuire la lode ai candidati che hanno conseguito un voto di ammissione pari a dieci/decimi e una valutazione complessiva delle prove d’esame di dieci/decimi</w:t>
      </w:r>
      <w:r w:rsidR="00905C47" w:rsidRPr="00905C47">
        <w:rPr>
          <w:rFonts w:asciiTheme="minorHAnsi" w:hAnsiTheme="minorHAnsi" w:cstheme="minorHAnsi"/>
        </w:rPr>
        <w:t xml:space="preserve"> </w:t>
      </w:r>
      <w:r w:rsidR="00905C47" w:rsidRPr="00905C47">
        <w:rPr>
          <w:rFonts w:asciiTheme="minorHAnsi" w:hAnsiTheme="minorHAnsi" w:cstheme="minorHAnsi"/>
          <w:color w:val="242021"/>
        </w:rPr>
        <w:t>tenendo a riferimento il percorso di apprendimento.</w:t>
      </w:r>
    </w:p>
    <w:p w14:paraId="5635EF37" w14:textId="4A9C0255" w:rsidR="00CC3243" w:rsidRPr="00905C47" w:rsidRDefault="00CC3243" w:rsidP="00CC3243">
      <w:pPr>
        <w:widowControl/>
        <w:autoSpaceDE/>
        <w:autoSpaceDN/>
        <w:jc w:val="both"/>
        <w:rPr>
          <w:rFonts w:asciiTheme="minorHAnsi" w:eastAsia="Times New Roman" w:hAnsiTheme="minorHAnsi" w:cstheme="minorHAnsi"/>
          <w:color w:val="242021"/>
          <w:lang w:bidi="ar-SA"/>
        </w:rPr>
      </w:pPr>
    </w:p>
    <w:p w14:paraId="0D3258D8" w14:textId="77777777" w:rsidR="00905C47" w:rsidRPr="00905C47" w:rsidRDefault="00905C47" w:rsidP="00CC3243">
      <w:pPr>
        <w:widowControl/>
        <w:autoSpaceDE/>
        <w:autoSpaceDN/>
        <w:jc w:val="both"/>
        <w:rPr>
          <w:rFonts w:asciiTheme="minorHAnsi" w:eastAsia="Times New Roman" w:hAnsiTheme="minorHAnsi" w:cstheme="minorHAnsi"/>
          <w:color w:val="242021"/>
          <w:lang w:bidi="ar-SA"/>
        </w:rPr>
      </w:pPr>
    </w:p>
    <w:p w14:paraId="4F95BE07" w14:textId="55D8A0D0" w:rsidR="00CC3243" w:rsidRPr="00905C47" w:rsidRDefault="00F94474" w:rsidP="00F94474">
      <w:pPr>
        <w:widowControl/>
        <w:autoSpaceDE/>
        <w:autoSpaceDN/>
        <w:jc w:val="both"/>
        <w:rPr>
          <w:rFonts w:asciiTheme="minorHAnsi" w:eastAsia="Times New Roman" w:hAnsiTheme="minorHAnsi" w:cstheme="minorHAnsi"/>
          <w:b/>
          <w:bCs/>
          <w:color w:val="242021"/>
          <w:lang w:bidi="ar-SA"/>
        </w:rPr>
      </w:pPr>
      <w:r>
        <w:rPr>
          <w:rFonts w:asciiTheme="minorHAnsi" w:eastAsia="Times New Roman" w:hAnsiTheme="minorHAnsi" w:cstheme="minorHAnsi"/>
          <w:b/>
          <w:bCs/>
          <w:color w:val="242021"/>
          <w:lang w:bidi="ar-SA"/>
        </w:rPr>
        <w:t xml:space="preserve">§ 8 - </w:t>
      </w:r>
      <w:r w:rsidRPr="00905C47">
        <w:rPr>
          <w:rFonts w:asciiTheme="minorHAnsi" w:eastAsia="Times New Roman" w:hAnsiTheme="minorHAnsi" w:cstheme="minorHAnsi"/>
          <w:b/>
          <w:bCs/>
          <w:color w:val="242021"/>
          <w:lang w:bidi="ar-SA"/>
        </w:rPr>
        <w:t>CERTIFICAZIONE DELLE COMPETENZE</w:t>
      </w:r>
    </w:p>
    <w:p w14:paraId="4961C2FA" w14:textId="729E1F08" w:rsidR="007D11BD" w:rsidRPr="00905C47" w:rsidRDefault="00CC3243" w:rsidP="00F94474">
      <w:pPr>
        <w:widowControl/>
        <w:autoSpaceDE/>
        <w:autoSpaceDN/>
        <w:jc w:val="both"/>
        <w:rPr>
          <w:rFonts w:asciiTheme="minorHAnsi" w:hAnsiTheme="minorHAnsi" w:cstheme="minorHAnsi"/>
        </w:rPr>
      </w:pPr>
      <w:r w:rsidRPr="00905C47">
        <w:rPr>
          <w:rFonts w:asciiTheme="minorHAnsi" w:hAnsiTheme="minorHAnsi" w:cstheme="minorHAnsi"/>
          <w:color w:val="242021"/>
        </w:rPr>
        <w:t xml:space="preserve">Ai </w:t>
      </w:r>
      <w:r w:rsidRPr="00F94474">
        <w:rPr>
          <w:rFonts w:asciiTheme="minorHAnsi" w:eastAsia="Times New Roman" w:hAnsiTheme="minorHAnsi" w:cstheme="minorHAnsi"/>
          <w:color w:val="242021"/>
          <w:lang w:bidi="ar-SA"/>
        </w:rPr>
        <w:t>candidati</w:t>
      </w:r>
      <w:r w:rsidRPr="00905C47">
        <w:rPr>
          <w:rFonts w:asciiTheme="minorHAnsi" w:hAnsiTheme="minorHAnsi" w:cstheme="minorHAnsi"/>
          <w:color w:val="242021"/>
        </w:rPr>
        <w:t xml:space="preserve"> che superano l’esame di Stato viene rilasciata la certificazione delle competenze, che descrive lo sviluppo dei livelli delle competenze chiave e delle competenze di cittadinanza progressivamente acquisite, anche orientando gli stessi verso il secondo periodo didattico ovvero verso i percorsi di secondo livello. </w:t>
      </w:r>
    </w:p>
    <w:p w14:paraId="2EC26720" w14:textId="29965284" w:rsidR="002A2F8A" w:rsidRDefault="002A2F8A" w:rsidP="002A2F8A">
      <w:pPr>
        <w:widowControl/>
        <w:suppressAutoHyphens/>
        <w:autoSpaceDE/>
        <w:autoSpaceDN/>
        <w:spacing w:line="200" w:lineRule="atLeast"/>
        <w:jc w:val="both"/>
        <w:rPr>
          <w:rFonts w:asciiTheme="minorHAnsi" w:hAnsiTheme="minorHAnsi" w:cstheme="minorHAnsi"/>
        </w:rPr>
      </w:pPr>
    </w:p>
    <w:p w14:paraId="06E8698C" w14:textId="77777777" w:rsidR="00F94474" w:rsidRPr="00905C47" w:rsidRDefault="00F94474" w:rsidP="002A2F8A">
      <w:pPr>
        <w:widowControl/>
        <w:suppressAutoHyphens/>
        <w:autoSpaceDE/>
        <w:autoSpaceDN/>
        <w:spacing w:line="200" w:lineRule="atLeast"/>
        <w:jc w:val="both"/>
        <w:rPr>
          <w:rFonts w:asciiTheme="minorHAnsi" w:hAnsiTheme="minorHAnsi" w:cstheme="minorHAnsi"/>
        </w:rPr>
      </w:pPr>
    </w:p>
    <w:p w14:paraId="234F06F1" w14:textId="3B6772C9" w:rsidR="002A2F8A" w:rsidRPr="00905C47" w:rsidRDefault="00F94474" w:rsidP="002A2F8A">
      <w:pPr>
        <w:widowControl/>
        <w:suppressAutoHyphens/>
        <w:autoSpaceDE/>
        <w:autoSpaceDN/>
        <w:spacing w:line="200" w:lineRule="atLeast"/>
        <w:jc w:val="both"/>
        <w:rPr>
          <w:rFonts w:asciiTheme="minorHAnsi" w:hAnsiTheme="minorHAnsi" w:cstheme="minorHAnsi"/>
          <w:b/>
        </w:rPr>
      </w:pPr>
      <w:r>
        <w:rPr>
          <w:rFonts w:asciiTheme="minorHAnsi" w:hAnsiTheme="minorHAnsi" w:cstheme="minorHAnsi"/>
          <w:b/>
        </w:rPr>
        <w:t>§ 9 - STUDENTI</w:t>
      </w:r>
      <w:r w:rsidRPr="00905C47">
        <w:rPr>
          <w:rFonts w:asciiTheme="minorHAnsi" w:hAnsiTheme="minorHAnsi" w:cstheme="minorHAnsi"/>
          <w:b/>
        </w:rPr>
        <w:t xml:space="preserve"> CON DISABILITÀ</w:t>
      </w:r>
    </w:p>
    <w:p w14:paraId="4A93A40D" w14:textId="38012D5D" w:rsidR="00707E58" w:rsidRPr="00905C47" w:rsidRDefault="00707E58" w:rsidP="002A2F8A">
      <w:pPr>
        <w:widowControl/>
        <w:suppressAutoHyphens/>
        <w:autoSpaceDE/>
        <w:autoSpaceDN/>
        <w:spacing w:line="200" w:lineRule="atLeast"/>
        <w:jc w:val="both"/>
        <w:rPr>
          <w:rFonts w:asciiTheme="minorHAnsi" w:hAnsiTheme="minorHAnsi" w:cstheme="minorHAnsi"/>
          <w:color w:val="242021"/>
        </w:rPr>
      </w:pPr>
      <w:r w:rsidRPr="00905C47">
        <w:rPr>
          <w:rFonts w:asciiTheme="minorHAnsi" w:hAnsiTheme="minorHAnsi" w:cstheme="minorHAnsi"/>
          <w:color w:val="242021"/>
        </w:rPr>
        <w:t>La valutazione finale degli studenti con disabilità certificata sarà operata sulla base del Piano Educativo Personalizzato (P.E.I.), al fine di valutare il processo formativo in rapporto alle potenzialità, ai livelli di apprendimento e di autonomia iniziali. Gli studenti potranno svolgere una o più prove differenziate, in linea con gli interventi educativo-didattici attuati sulla base del P.E.I., secondo quanto previsto dall’art. 318 del Testo Unico. La sottocommissione potrà eventualmente assegnare un tempo differenziato per l’effettuazione delle prove da parte degli alunni con disabilità (15 minuti in più).</w:t>
      </w:r>
    </w:p>
    <w:p w14:paraId="20361C8F" w14:textId="56F25045" w:rsidR="00707E58" w:rsidRPr="00905C47" w:rsidRDefault="00707E58" w:rsidP="002A2F8A">
      <w:pPr>
        <w:widowControl/>
        <w:suppressAutoHyphens/>
        <w:autoSpaceDE/>
        <w:autoSpaceDN/>
        <w:spacing w:line="200" w:lineRule="atLeast"/>
        <w:jc w:val="both"/>
        <w:rPr>
          <w:rFonts w:asciiTheme="minorHAnsi" w:hAnsiTheme="minorHAnsi" w:cstheme="minorHAnsi"/>
        </w:rPr>
      </w:pPr>
    </w:p>
    <w:p w14:paraId="28FE5B5B" w14:textId="47DA5C07" w:rsidR="00707E58" w:rsidRPr="00905C47" w:rsidRDefault="00F94474" w:rsidP="002A2F8A">
      <w:pPr>
        <w:widowControl/>
        <w:suppressAutoHyphens/>
        <w:autoSpaceDE/>
        <w:autoSpaceDN/>
        <w:spacing w:line="200" w:lineRule="atLeast"/>
        <w:jc w:val="both"/>
        <w:rPr>
          <w:rFonts w:asciiTheme="minorHAnsi" w:hAnsiTheme="minorHAnsi" w:cstheme="minorHAnsi"/>
          <w:b/>
        </w:rPr>
      </w:pPr>
      <w:r>
        <w:rPr>
          <w:rFonts w:asciiTheme="minorHAnsi" w:hAnsiTheme="minorHAnsi" w:cstheme="minorHAnsi"/>
          <w:b/>
        </w:rPr>
        <w:t>§ 10 - STUDENTI</w:t>
      </w:r>
      <w:r w:rsidRPr="00905C47">
        <w:rPr>
          <w:rFonts w:asciiTheme="minorHAnsi" w:hAnsiTheme="minorHAnsi" w:cstheme="minorHAnsi"/>
          <w:b/>
        </w:rPr>
        <w:t xml:space="preserve"> DSA</w:t>
      </w:r>
    </w:p>
    <w:p w14:paraId="5FE162C0" w14:textId="5CACE975" w:rsidR="00707E58" w:rsidRDefault="00707E58" w:rsidP="002A2F8A">
      <w:pPr>
        <w:widowControl/>
        <w:suppressAutoHyphens/>
        <w:autoSpaceDE/>
        <w:autoSpaceDN/>
        <w:spacing w:line="200" w:lineRule="atLeast"/>
        <w:jc w:val="both"/>
        <w:rPr>
          <w:rFonts w:asciiTheme="minorHAnsi" w:hAnsiTheme="minorHAnsi" w:cstheme="minorHAnsi"/>
          <w:color w:val="242021"/>
        </w:rPr>
      </w:pPr>
      <w:r w:rsidRPr="00905C47">
        <w:rPr>
          <w:rFonts w:asciiTheme="minorHAnsi" w:hAnsiTheme="minorHAnsi" w:cstheme="minorHAnsi"/>
          <w:color w:val="242021"/>
        </w:rPr>
        <w:t>Gli studenti con diagnosi specialistica di disturbo specifico di apprendimento (DSA) dovranno sostenere tutte le prove. Essi avranno diritto all’impiego degli strumenti compensativi e misure dispensative ritenuti più idonei, oltre che all’eventuale assegnazione di maggior tempo a disposizione per lo svolgimento delle prove, come indicati nei Piani Didattici Personalizzati (P.D.P.) redatti dai Consigli di Classe.</w:t>
      </w:r>
    </w:p>
    <w:p w14:paraId="70851E32" w14:textId="77777777" w:rsidR="00596F6A" w:rsidRPr="00905C47" w:rsidRDefault="00596F6A" w:rsidP="002A2F8A">
      <w:pPr>
        <w:widowControl/>
        <w:suppressAutoHyphens/>
        <w:autoSpaceDE/>
        <w:autoSpaceDN/>
        <w:spacing w:line="200" w:lineRule="atLeast"/>
        <w:jc w:val="both"/>
        <w:rPr>
          <w:rFonts w:asciiTheme="minorHAnsi" w:hAnsiTheme="minorHAnsi" w:cstheme="minorHAnsi"/>
        </w:rPr>
      </w:pPr>
    </w:p>
    <w:p w14:paraId="49AAFEEA" w14:textId="3DE44532" w:rsidR="00662239" w:rsidRPr="00905C47" w:rsidRDefault="00F94474" w:rsidP="002A2F8A">
      <w:pPr>
        <w:widowControl/>
        <w:suppressAutoHyphens/>
        <w:autoSpaceDE/>
        <w:autoSpaceDN/>
        <w:spacing w:line="200" w:lineRule="atLeast"/>
        <w:jc w:val="both"/>
        <w:rPr>
          <w:rFonts w:asciiTheme="minorHAnsi" w:hAnsiTheme="minorHAnsi" w:cstheme="minorHAnsi"/>
          <w:b/>
          <w:bCs/>
        </w:rPr>
      </w:pPr>
      <w:r>
        <w:rPr>
          <w:rFonts w:asciiTheme="minorHAnsi" w:hAnsiTheme="minorHAnsi" w:cstheme="minorHAnsi"/>
          <w:b/>
          <w:bCs/>
        </w:rPr>
        <w:t xml:space="preserve">§ 11 - </w:t>
      </w:r>
      <w:r w:rsidR="007D11BD" w:rsidRPr="00905C47">
        <w:rPr>
          <w:rFonts w:asciiTheme="minorHAnsi" w:hAnsiTheme="minorHAnsi" w:cstheme="minorHAnsi"/>
          <w:b/>
          <w:bCs/>
        </w:rPr>
        <w:t>CRITERI DI VALUTAZIONE</w:t>
      </w:r>
    </w:p>
    <w:p w14:paraId="48023899" w14:textId="7DF0CF0D" w:rsidR="00EC1184" w:rsidRPr="00905C47" w:rsidRDefault="00F94474" w:rsidP="00EB6CD3">
      <w:pPr>
        <w:tabs>
          <w:tab w:val="left" w:pos="900"/>
        </w:tabs>
        <w:spacing w:line="200" w:lineRule="atLeast"/>
        <w:jc w:val="both"/>
        <w:rPr>
          <w:rFonts w:asciiTheme="minorHAnsi" w:hAnsiTheme="minorHAnsi" w:cstheme="minorHAnsi"/>
          <w:b/>
          <w:bCs/>
        </w:rPr>
      </w:pPr>
      <w:r>
        <w:rPr>
          <w:rFonts w:asciiTheme="minorHAnsi" w:hAnsiTheme="minorHAnsi" w:cstheme="minorHAnsi"/>
          <w:b/>
          <w:bCs/>
        </w:rPr>
        <w:t xml:space="preserve">§ 11.1 - </w:t>
      </w:r>
      <w:r w:rsidR="00EC1184" w:rsidRPr="00905C47">
        <w:rPr>
          <w:rFonts w:asciiTheme="minorHAnsi" w:hAnsiTheme="minorHAnsi" w:cstheme="minorHAnsi"/>
          <w:b/>
          <w:bCs/>
        </w:rPr>
        <w:t>Criteri di valutazione della prova</w:t>
      </w:r>
      <w:r w:rsidR="00E14874" w:rsidRPr="00905C47">
        <w:rPr>
          <w:rFonts w:asciiTheme="minorHAnsi" w:hAnsiTheme="minorHAnsi" w:cstheme="minorHAnsi"/>
          <w:b/>
          <w:bCs/>
        </w:rPr>
        <w:t xml:space="preserve"> scritta di italiano</w:t>
      </w:r>
    </w:p>
    <w:p w14:paraId="296A1A22" w14:textId="77777777" w:rsidR="00E14874" w:rsidRPr="00905C47" w:rsidRDefault="00E14874" w:rsidP="00EC1184">
      <w:pPr>
        <w:tabs>
          <w:tab w:val="left" w:pos="900"/>
        </w:tabs>
        <w:spacing w:line="200" w:lineRule="atLeast"/>
        <w:ind w:left="540"/>
        <w:jc w:val="both"/>
        <w:rPr>
          <w:rFonts w:asciiTheme="minorHAnsi" w:hAnsiTheme="minorHAnsi" w:cstheme="minorHAnsi"/>
          <w:b/>
          <w:bCs/>
        </w:rPr>
      </w:pPr>
    </w:p>
    <w:p w14:paraId="3F80A939" w14:textId="0D5D6AF0" w:rsidR="00E14874" w:rsidRPr="00905C47" w:rsidRDefault="00E14874" w:rsidP="00E14874">
      <w:pPr>
        <w:spacing w:before="65"/>
        <w:ind w:left="366"/>
        <w:rPr>
          <w:rFonts w:asciiTheme="minorHAnsi" w:eastAsia="Times New Roman" w:hAnsiTheme="minorHAnsi" w:cstheme="minorHAnsi"/>
        </w:rPr>
      </w:pPr>
      <w:r w:rsidRPr="00905C47">
        <w:rPr>
          <w:rFonts w:asciiTheme="minorHAnsi" w:eastAsia="Times New Roman" w:hAnsiTheme="minorHAnsi" w:cstheme="minorHAnsi"/>
          <w:color w:val="000000"/>
        </w:rPr>
        <w:t xml:space="preserve">1. </w:t>
      </w:r>
      <w:r w:rsidRPr="00905C47">
        <w:rPr>
          <w:rFonts w:asciiTheme="minorHAnsi" w:eastAsia="Times New Roman" w:hAnsiTheme="minorHAnsi" w:cstheme="minorHAnsi"/>
          <w:b/>
          <w:bCs/>
          <w:color w:val="000000"/>
        </w:rPr>
        <w:t>CHIAREZZA ED EFFICACIA ESPOSITIVA</w:t>
      </w:r>
    </w:p>
    <w:tbl>
      <w:tblPr>
        <w:tblW w:w="0" w:type="auto"/>
        <w:tblCellMar>
          <w:top w:w="15" w:type="dxa"/>
          <w:left w:w="15" w:type="dxa"/>
          <w:bottom w:w="15" w:type="dxa"/>
          <w:right w:w="15" w:type="dxa"/>
        </w:tblCellMar>
        <w:tblLook w:val="04A0" w:firstRow="1" w:lastRow="0" w:firstColumn="1" w:lastColumn="0" w:noHBand="0" w:noVBand="1"/>
      </w:tblPr>
      <w:tblGrid>
        <w:gridCol w:w="424"/>
        <w:gridCol w:w="9464"/>
      </w:tblGrid>
      <w:tr w:rsidR="00E14874" w:rsidRPr="00905C47" w14:paraId="7D2AD9E4"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8B64A" w14:textId="7EAE7DCC"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612C5"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Esposizione chiara e scorrevole, che testimonia la padronanza sicura di uno stile personale.</w:t>
            </w:r>
          </w:p>
        </w:tc>
      </w:tr>
      <w:tr w:rsidR="00E14874" w:rsidRPr="00905C47" w14:paraId="6463109A"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60739" w14:textId="071CFA7E"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FF83D"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Esposizione chiara e scorrevole ed efficace.</w:t>
            </w:r>
          </w:p>
        </w:tc>
      </w:tr>
      <w:tr w:rsidR="00E14874" w:rsidRPr="00905C47" w14:paraId="69D61B00"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0D8FC" w14:textId="7DC25F27"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10ABF"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Esposizione chiara, abbastanza scorrevole ed efficace.</w:t>
            </w:r>
          </w:p>
        </w:tc>
      </w:tr>
      <w:tr w:rsidR="00E14874" w:rsidRPr="00905C47" w14:paraId="4B8A2320"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6B221" w14:textId="24C961E4"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C81BE"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Esposizione non sempre chiara e scorrevole, ma abbastanza efficace.</w:t>
            </w:r>
          </w:p>
        </w:tc>
      </w:tr>
      <w:tr w:rsidR="00E14874" w:rsidRPr="00905C47" w14:paraId="63BE9072"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258F2" w14:textId="77777777"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AF8FA" w14:textId="77777777" w:rsidR="00E14874" w:rsidRPr="00905C47" w:rsidRDefault="00E14874" w:rsidP="006D67A1">
            <w:pPr>
              <w:ind w:left="128" w:right="67"/>
              <w:rPr>
                <w:rFonts w:asciiTheme="minorHAnsi" w:eastAsia="Times New Roman" w:hAnsiTheme="minorHAnsi" w:cstheme="minorHAnsi"/>
              </w:rPr>
            </w:pPr>
            <w:r w:rsidRPr="00905C47">
              <w:rPr>
                <w:rFonts w:asciiTheme="minorHAnsi" w:eastAsia="Times New Roman" w:hAnsiTheme="minorHAnsi" w:cstheme="minorHAnsi"/>
                <w:color w:val="000000"/>
              </w:rPr>
              <w:t>Esposizione sufficientemente efficace, ma poco chiara e scorrevole, che richiede una cooperazione del lettore nella comprensione del messaggio.</w:t>
            </w:r>
          </w:p>
        </w:tc>
      </w:tr>
      <w:tr w:rsidR="00E14874" w:rsidRPr="00905C47" w14:paraId="6DCB7E59"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8488C" w14:textId="5CBD3215"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3E23F"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Esposizione involuta e alquanto incerta, di faticosa comprensibilità da parte del lettore.</w:t>
            </w:r>
          </w:p>
        </w:tc>
      </w:tr>
    </w:tbl>
    <w:p w14:paraId="48265490" w14:textId="77777777" w:rsidR="00AF2AB7" w:rsidRPr="00905C47" w:rsidRDefault="00AF2AB7" w:rsidP="00E14874">
      <w:pPr>
        <w:spacing w:after="240"/>
        <w:rPr>
          <w:rFonts w:asciiTheme="minorHAnsi" w:eastAsia="Times New Roman" w:hAnsiTheme="minorHAnsi" w:cstheme="minorHAnsi"/>
        </w:rPr>
      </w:pPr>
    </w:p>
    <w:p w14:paraId="4EBB6B85" w14:textId="53DC20F9" w:rsidR="00E14874" w:rsidRPr="00905C47" w:rsidRDefault="00E14874" w:rsidP="00E14874">
      <w:pPr>
        <w:ind w:left="363"/>
        <w:rPr>
          <w:rFonts w:asciiTheme="minorHAnsi" w:eastAsia="Times New Roman" w:hAnsiTheme="minorHAnsi" w:cstheme="minorHAnsi"/>
        </w:rPr>
      </w:pPr>
      <w:r w:rsidRPr="00905C47">
        <w:rPr>
          <w:rFonts w:asciiTheme="minorHAnsi" w:eastAsia="Times New Roman" w:hAnsiTheme="minorHAnsi" w:cstheme="minorHAnsi"/>
          <w:color w:val="000000"/>
        </w:rPr>
        <w:t xml:space="preserve">2. </w:t>
      </w:r>
      <w:r w:rsidRPr="00905C47">
        <w:rPr>
          <w:rFonts w:asciiTheme="minorHAnsi" w:eastAsia="Times New Roman" w:hAnsiTheme="minorHAnsi" w:cstheme="minorHAnsi"/>
          <w:b/>
          <w:bCs/>
          <w:color w:val="000000"/>
        </w:rPr>
        <w:t>CORRETTEZZA FORMALE</w:t>
      </w:r>
    </w:p>
    <w:tbl>
      <w:tblPr>
        <w:tblW w:w="0" w:type="auto"/>
        <w:tblCellMar>
          <w:top w:w="15" w:type="dxa"/>
          <w:left w:w="15" w:type="dxa"/>
          <w:bottom w:w="15" w:type="dxa"/>
          <w:right w:w="15" w:type="dxa"/>
        </w:tblCellMar>
        <w:tblLook w:val="04A0" w:firstRow="1" w:lastRow="0" w:firstColumn="1" w:lastColumn="0" w:noHBand="0" w:noVBand="1"/>
      </w:tblPr>
      <w:tblGrid>
        <w:gridCol w:w="424"/>
        <w:gridCol w:w="9464"/>
      </w:tblGrid>
      <w:tr w:rsidR="00E14874" w:rsidRPr="00905C47" w14:paraId="49AA2F34"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8A895" w14:textId="793F71B1"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818BF" w14:textId="77777777" w:rsidR="00E14874" w:rsidRPr="00905C47" w:rsidRDefault="00E14874" w:rsidP="006D67A1">
            <w:pPr>
              <w:ind w:left="131"/>
              <w:rPr>
                <w:rFonts w:asciiTheme="minorHAnsi" w:eastAsia="Times New Roman" w:hAnsiTheme="minorHAnsi" w:cstheme="minorHAnsi"/>
              </w:rPr>
            </w:pPr>
            <w:r w:rsidRPr="00905C47">
              <w:rPr>
                <w:rFonts w:asciiTheme="minorHAnsi" w:eastAsia="Times New Roman" w:hAnsiTheme="minorHAnsi" w:cstheme="minorHAnsi"/>
                <w:color w:val="000000"/>
              </w:rPr>
              <w:t>Corretto con padronanza formale e completa.</w:t>
            </w:r>
          </w:p>
        </w:tc>
      </w:tr>
      <w:tr w:rsidR="00E14874" w:rsidRPr="00905C47" w14:paraId="2EB70C42"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1B33C" w14:textId="11F98E09"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5DA5E" w14:textId="77777777" w:rsidR="00E14874" w:rsidRPr="00905C47" w:rsidRDefault="00E14874" w:rsidP="006D67A1">
            <w:pPr>
              <w:ind w:left="131"/>
              <w:rPr>
                <w:rFonts w:asciiTheme="minorHAnsi" w:eastAsia="Times New Roman" w:hAnsiTheme="minorHAnsi" w:cstheme="minorHAnsi"/>
              </w:rPr>
            </w:pPr>
            <w:r w:rsidRPr="00905C47">
              <w:rPr>
                <w:rFonts w:asciiTheme="minorHAnsi" w:eastAsia="Times New Roman" w:hAnsiTheme="minorHAnsi" w:cstheme="minorHAnsi"/>
                <w:color w:val="000000"/>
              </w:rPr>
              <w:t>Corretto, pur con occasionali deviazioni dallo standard.</w:t>
            </w:r>
          </w:p>
        </w:tc>
      </w:tr>
      <w:tr w:rsidR="00E14874" w:rsidRPr="00905C47" w14:paraId="7562B2BD"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E1E16" w14:textId="2DCAB721"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5113B" w14:textId="77777777" w:rsidR="00E14874" w:rsidRPr="00905C47" w:rsidRDefault="00E14874" w:rsidP="006D67A1">
            <w:pPr>
              <w:ind w:left="126"/>
              <w:rPr>
                <w:rFonts w:asciiTheme="minorHAnsi" w:eastAsia="Times New Roman" w:hAnsiTheme="minorHAnsi" w:cstheme="minorHAnsi"/>
              </w:rPr>
            </w:pPr>
            <w:r w:rsidRPr="00905C47">
              <w:rPr>
                <w:rFonts w:asciiTheme="minorHAnsi" w:eastAsia="Times New Roman" w:hAnsiTheme="minorHAnsi" w:cstheme="minorHAnsi"/>
                <w:color w:val="000000"/>
              </w:rPr>
              <w:t>Sono presenti alcuni errori morfosintattici che non pregiudicano la leggibilità del testo</w:t>
            </w:r>
          </w:p>
        </w:tc>
      </w:tr>
      <w:tr w:rsidR="00E14874" w:rsidRPr="00905C47" w14:paraId="5E451D07"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FE03D" w14:textId="54E027E2"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A6D6F"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Il testo risulta leggibile nonostante siano presenti numerosi errori morfosintattici.</w:t>
            </w:r>
          </w:p>
        </w:tc>
      </w:tr>
      <w:tr w:rsidR="00E14874" w:rsidRPr="00905C47" w14:paraId="69FA5AB5"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7905A" w14:textId="77777777"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99B5F" w14:textId="77777777" w:rsidR="00E14874" w:rsidRPr="00905C47" w:rsidRDefault="00E14874" w:rsidP="006D67A1">
            <w:pPr>
              <w:ind w:left="127" w:right="51"/>
              <w:rPr>
                <w:rFonts w:asciiTheme="minorHAnsi" w:eastAsia="Times New Roman" w:hAnsiTheme="minorHAnsi" w:cstheme="minorHAnsi"/>
              </w:rPr>
            </w:pPr>
            <w:r w:rsidRPr="00905C47">
              <w:rPr>
                <w:rFonts w:asciiTheme="minorHAnsi" w:eastAsia="Times New Roman" w:hAnsiTheme="minorHAnsi" w:cstheme="minorHAnsi"/>
                <w:color w:val="000000"/>
              </w:rPr>
              <w:t>Frequenti errori, indice di uno stadio di interlingua incerto rispetto allo standard e tali da non pregiudicare la leggibilità complessiva del testo con la cooperazione del lettore.</w:t>
            </w:r>
          </w:p>
        </w:tc>
      </w:tr>
      <w:tr w:rsidR="00E14874" w:rsidRPr="00905C47" w14:paraId="74190990"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6D1BB" w14:textId="3666DA1A"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8D611"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Errori formali sistematici che rendono il testo difficilmente leggibile.</w:t>
            </w:r>
          </w:p>
        </w:tc>
      </w:tr>
    </w:tbl>
    <w:p w14:paraId="7F90CCC6" w14:textId="77777777" w:rsidR="00E14874" w:rsidRPr="00905C47" w:rsidRDefault="00E14874" w:rsidP="00E14874">
      <w:pPr>
        <w:spacing w:after="240"/>
        <w:rPr>
          <w:rFonts w:asciiTheme="minorHAnsi" w:eastAsia="Times New Roman" w:hAnsiTheme="minorHAnsi" w:cstheme="minorHAnsi"/>
        </w:rPr>
      </w:pPr>
    </w:p>
    <w:p w14:paraId="710CC4AF" w14:textId="3EE9DB9B" w:rsidR="00E14874" w:rsidRPr="00905C47" w:rsidRDefault="00E14874" w:rsidP="00E14874">
      <w:pPr>
        <w:ind w:left="362"/>
        <w:rPr>
          <w:rFonts w:asciiTheme="minorHAnsi" w:eastAsia="Times New Roman" w:hAnsiTheme="minorHAnsi" w:cstheme="minorHAnsi"/>
        </w:rPr>
      </w:pPr>
      <w:r w:rsidRPr="00905C47">
        <w:rPr>
          <w:rFonts w:asciiTheme="minorHAnsi" w:eastAsia="Times New Roman" w:hAnsiTheme="minorHAnsi" w:cstheme="minorHAnsi"/>
          <w:color w:val="000000"/>
        </w:rPr>
        <w:t xml:space="preserve">3. </w:t>
      </w:r>
      <w:r w:rsidRPr="00905C47">
        <w:rPr>
          <w:rFonts w:asciiTheme="minorHAnsi" w:eastAsia="Times New Roman" w:hAnsiTheme="minorHAnsi" w:cstheme="minorHAnsi"/>
          <w:b/>
          <w:bCs/>
          <w:color w:val="000000"/>
        </w:rPr>
        <w:t>COERENZA E ORIGINALITÀ DEL CONTENUTO</w:t>
      </w:r>
    </w:p>
    <w:tbl>
      <w:tblPr>
        <w:tblW w:w="0" w:type="auto"/>
        <w:tblCellMar>
          <w:top w:w="15" w:type="dxa"/>
          <w:left w:w="15" w:type="dxa"/>
          <w:bottom w:w="15" w:type="dxa"/>
          <w:right w:w="15" w:type="dxa"/>
        </w:tblCellMar>
        <w:tblLook w:val="04A0" w:firstRow="1" w:lastRow="0" w:firstColumn="1" w:lastColumn="0" w:noHBand="0" w:noVBand="1"/>
      </w:tblPr>
      <w:tblGrid>
        <w:gridCol w:w="424"/>
        <w:gridCol w:w="9464"/>
      </w:tblGrid>
      <w:tr w:rsidR="00E14874" w:rsidRPr="00905C47" w14:paraId="6A6094B2"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2580D" w14:textId="77777777" w:rsidR="00E14874" w:rsidRPr="00596F6A" w:rsidRDefault="00E14874" w:rsidP="006D67A1">
            <w:pPr>
              <w:jc w:val="center"/>
              <w:rPr>
                <w:rFonts w:asciiTheme="minorHAnsi" w:eastAsia="Times New Roman" w:hAnsiTheme="minorHAnsi" w:cstheme="minorHAnsi"/>
                <w:b/>
              </w:rPr>
            </w:pPr>
            <w:r w:rsidRPr="00596F6A">
              <w:rPr>
                <w:rFonts w:asciiTheme="minorHAnsi" w:eastAsia="Times New Roman" w:hAnsiTheme="minorHAnsi" w:cstheme="minorHAnsi"/>
                <w:b/>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8A28C" w14:textId="77777777" w:rsidR="00E14874" w:rsidRPr="00905C47" w:rsidRDefault="00E14874" w:rsidP="006D67A1">
            <w:pPr>
              <w:ind w:left="128" w:right="73" w:firstLine="3"/>
              <w:rPr>
                <w:rFonts w:asciiTheme="minorHAnsi" w:eastAsia="Times New Roman" w:hAnsiTheme="minorHAnsi" w:cstheme="minorHAnsi"/>
              </w:rPr>
            </w:pPr>
            <w:r w:rsidRPr="00905C47">
              <w:rPr>
                <w:rFonts w:asciiTheme="minorHAnsi" w:eastAsia="Times New Roman" w:hAnsiTheme="minorHAnsi" w:cstheme="minorHAnsi"/>
                <w:color w:val="000000"/>
              </w:rPr>
              <w:t>Contenuto aderente alla traccia, articolato con ricchezza e originalità di argomenti in modo coerente e coeso.</w:t>
            </w:r>
          </w:p>
        </w:tc>
      </w:tr>
      <w:tr w:rsidR="00E14874" w:rsidRPr="00905C47" w14:paraId="6736742F" w14:textId="77777777" w:rsidTr="00707E58">
        <w:trPr>
          <w:trHeight w:val="471"/>
        </w:trPr>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9D3565C" w14:textId="3A9EC271" w:rsidR="00E14874" w:rsidRPr="00596F6A" w:rsidRDefault="00E14874" w:rsidP="00596F6A">
            <w:pPr>
              <w:jc w:val="center"/>
              <w:rPr>
                <w:rFonts w:asciiTheme="minorHAnsi" w:eastAsia="Times New Roman" w:hAnsiTheme="minorHAnsi" w:cstheme="minorHAnsi"/>
                <w:b/>
              </w:rPr>
            </w:pPr>
            <w:r w:rsidRPr="00596F6A">
              <w:rPr>
                <w:rFonts w:asciiTheme="minorHAnsi" w:eastAsia="Times New Roman" w:hAnsiTheme="minorHAnsi" w:cstheme="minorHAnsi"/>
                <w:b/>
              </w:rPr>
              <w:t>9</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5B6906CB" w14:textId="1C20D560" w:rsidR="00E14874" w:rsidRPr="00905C47" w:rsidRDefault="00E14874" w:rsidP="00707E58">
            <w:pPr>
              <w:ind w:left="131"/>
              <w:rPr>
                <w:rFonts w:asciiTheme="minorHAnsi" w:eastAsia="Times New Roman" w:hAnsiTheme="minorHAnsi" w:cstheme="minorHAnsi"/>
              </w:rPr>
            </w:pPr>
            <w:r w:rsidRPr="00905C47">
              <w:rPr>
                <w:rFonts w:asciiTheme="minorHAnsi" w:eastAsia="Times New Roman" w:hAnsiTheme="minorHAnsi" w:cstheme="minorHAnsi"/>
                <w:color w:val="000000"/>
              </w:rPr>
              <w:t>Contenuto aderente alla traccia, coerente e coeso.</w:t>
            </w:r>
          </w:p>
        </w:tc>
      </w:tr>
      <w:tr w:rsidR="00707E58" w:rsidRPr="00905C47" w14:paraId="7E40AD16" w14:textId="77777777" w:rsidTr="00707E58">
        <w:trPr>
          <w:trHeight w:val="531"/>
        </w:trPr>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83960FC" w14:textId="779635A0" w:rsidR="00707E58" w:rsidRPr="00596F6A" w:rsidRDefault="00707E58" w:rsidP="00596F6A">
            <w:pPr>
              <w:jc w:val="center"/>
              <w:rPr>
                <w:rFonts w:asciiTheme="minorHAnsi" w:eastAsia="Times New Roman" w:hAnsiTheme="minorHAnsi" w:cstheme="minorHAnsi"/>
                <w:b/>
              </w:rPr>
            </w:pPr>
            <w:r w:rsidRPr="00596F6A">
              <w:rPr>
                <w:rFonts w:asciiTheme="minorHAnsi" w:eastAsia="Times New Roman" w:hAnsiTheme="minorHAnsi" w:cstheme="minorHAnsi"/>
                <w:b/>
              </w:rPr>
              <w:t>8</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C4A6CE6" w14:textId="43F7FFE5" w:rsidR="00707E58" w:rsidRPr="00905C47" w:rsidRDefault="00707E58" w:rsidP="006D67A1">
            <w:pPr>
              <w:spacing w:before="225"/>
              <w:ind w:left="131"/>
              <w:rPr>
                <w:rFonts w:asciiTheme="minorHAnsi" w:eastAsia="Times New Roman" w:hAnsiTheme="minorHAnsi" w:cstheme="minorHAnsi"/>
                <w:color w:val="000000"/>
              </w:rPr>
            </w:pPr>
            <w:r w:rsidRPr="00905C47">
              <w:rPr>
                <w:rFonts w:asciiTheme="minorHAnsi" w:eastAsia="Times New Roman" w:hAnsiTheme="minorHAnsi" w:cstheme="minorHAnsi"/>
                <w:color w:val="000000"/>
              </w:rPr>
              <w:t>Contenuto aderente alla traccia, abbastanza coerente e coeso.</w:t>
            </w:r>
          </w:p>
        </w:tc>
      </w:tr>
      <w:tr w:rsidR="00E14874" w:rsidRPr="00905C47" w14:paraId="4B8F2F27"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41221" w14:textId="58942D64" w:rsidR="00E14874" w:rsidRPr="00596F6A" w:rsidRDefault="00E14874" w:rsidP="00596F6A">
            <w:pPr>
              <w:jc w:val="center"/>
              <w:rPr>
                <w:rFonts w:asciiTheme="minorHAnsi" w:eastAsia="Times New Roman" w:hAnsiTheme="minorHAnsi" w:cstheme="minorHAnsi"/>
                <w:b/>
              </w:rPr>
            </w:pPr>
            <w:r w:rsidRPr="00596F6A">
              <w:rPr>
                <w:rFonts w:asciiTheme="minorHAnsi" w:eastAsia="Times New Roman" w:hAnsiTheme="minorHAnsi" w:cstheme="minorHAnsi"/>
                <w: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85AC6"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Limitate deviazioni rispetto alla consegna della traccia, contenuto non sempre coerente o coeso.</w:t>
            </w:r>
          </w:p>
        </w:tc>
      </w:tr>
      <w:tr w:rsidR="00E14874" w:rsidRPr="00905C47" w14:paraId="6BA23321"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0C11C" w14:textId="479E2F51" w:rsidR="00E14874" w:rsidRPr="00596F6A" w:rsidRDefault="00E14874" w:rsidP="00596F6A">
            <w:pPr>
              <w:jc w:val="center"/>
              <w:rPr>
                <w:rFonts w:asciiTheme="minorHAnsi" w:eastAsia="Times New Roman" w:hAnsiTheme="minorHAnsi" w:cstheme="minorHAnsi"/>
                <w:b/>
              </w:rPr>
            </w:pPr>
            <w:r w:rsidRPr="00596F6A">
              <w:rPr>
                <w:rFonts w:asciiTheme="minorHAnsi" w:eastAsia="Times New Roman" w:hAnsiTheme="minorHAnsi" w:cstheme="minorHAnsi"/>
                <w:b/>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D361F" w14:textId="77777777" w:rsidR="00E14874" w:rsidRPr="00905C47" w:rsidRDefault="00E14874" w:rsidP="006D67A1">
            <w:pPr>
              <w:ind w:left="126"/>
              <w:rPr>
                <w:rFonts w:asciiTheme="minorHAnsi" w:eastAsia="Times New Roman" w:hAnsiTheme="minorHAnsi" w:cstheme="minorHAnsi"/>
              </w:rPr>
            </w:pPr>
            <w:r w:rsidRPr="00905C47">
              <w:rPr>
                <w:rFonts w:asciiTheme="minorHAnsi" w:eastAsia="Times New Roman" w:hAnsiTheme="minorHAnsi" w:cstheme="minorHAnsi"/>
                <w:color w:val="000000"/>
              </w:rPr>
              <w:t>Sviluppo parziale della traccia, limitata coerenza e coesione del testo.</w:t>
            </w:r>
          </w:p>
        </w:tc>
      </w:tr>
      <w:tr w:rsidR="00E14874" w:rsidRPr="00905C47" w14:paraId="152638B9"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05A18" w14:textId="1A8A1609" w:rsidR="00E14874" w:rsidRPr="00596F6A" w:rsidRDefault="00E14874" w:rsidP="00596F6A">
            <w:pPr>
              <w:jc w:val="center"/>
              <w:rPr>
                <w:rFonts w:asciiTheme="minorHAnsi" w:eastAsia="Times New Roman" w:hAnsiTheme="minorHAnsi" w:cstheme="minorHAnsi"/>
                <w:b/>
              </w:rPr>
            </w:pPr>
            <w:r w:rsidRPr="00596F6A">
              <w:rPr>
                <w:rFonts w:asciiTheme="minorHAnsi" w:eastAsia="Times New Roman" w:hAnsiTheme="minorHAnsi" w:cstheme="minorHAnsi"/>
                <w:b/>
              </w:rPr>
              <w:lastRenderedPageBreak/>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D3424"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La traccia è sviluppata solo in minima parte e il testo manca di coerenza e coesione interne.</w:t>
            </w:r>
          </w:p>
        </w:tc>
      </w:tr>
    </w:tbl>
    <w:p w14:paraId="5D589EAD" w14:textId="77777777" w:rsidR="00C914E8" w:rsidRDefault="00C914E8" w:rsidP="00DA4928">
      <w:pPr>
        <w:pBdr>
          <w:top w:val="nil"/>
          <w:left w:val="nil"/>
          <w:bottom w:val="nil"/>
          <w:right w:val="nil"/>
          <w:between w:val="nil"/>
        </w:pBdr>
        <w:rPr>
          <w:rFonts w:asciiTheme="minorHAnsi" w:hAnsiTheme="minorHAnsi" w:cstheme="minorHAnsi"/>
          <w:b/>
        </w:rPr>
      </w:pPr>
    </w:p>
    <w:p w14:paraId="66C9EDFA" w14:textId="2818E010" w:rsidR="00DA4928" w:rsidRPr="00905C47" w:rsidRDefault="00F94474" w:rsidP="00DA4928">
      <w:pPr>
        <w:pBdr>
          <w:top w:val="nil"/>
          <w:left w:val="nil"/>
          <w:bottom w:val="nil"/>
          <w:right w:val="nil"/>
          <w:between w:val="nil"/>
        </w:pBdr>
        <w:rPr>
          <w:rFonts w:asciiTheme="minorHAnsi" w:hAnsiTheme="minorHAnsi" w:cstheme="minorHAnsi"/>
          <w:b/>
        </w:rPr>
      </w:pPr>
      <w:r>
        <w:rPr>
          <w:rFonts w:asciiTheme="minorHAnsi" w:hAnsiTheme="minorHAnsi" w:cstheme="minorHAnsi"/>
          <w:b/>
        </w:rPr>
        <w:t xml:space="preserve">§ 11.2 - </w:t>
      </w:r>
      <w:r w:rsidR="00DA4928" w:rsidRPr="00905C47">
        <w:rPr>
          <w:rFonts w:asciiTheme="minorHAnsi" w:hAnsiTheme="minorHAnsi" w:cstheme="minorHAnsi"/>
          <w:b/>
        </w:rPr>
        <w:t>Criteri di valutazione della prova scritta di lingua straniera</w:t>
      </w:r>
    </w:p>
    <w:p w14:paraId="6BBB8D9F" w14:textId="77777777" w:rsidR="00DA4928" w:rsidRPr="00905C47" w:rsidRDefault="00DA4928" w:rsidP="00DA4928">
      <w:pPr>
        <w:pBdr>
          <w:top w:val="nil"/>
          <w:left w:val="nil"/>
          <w:bottom w:val="nil"/>
          <w:right w:val="nil"/>
          <w:between w:val="nil"/>
        </w:pBdr>
        <w:rPr>
          <w:rFonts w:asciiTheme="minorHAnsi" w:hAnsiTheme="minorHAnsi"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440"/>
        <w:gridCol w:w="9458"/>
      </w:tblGrid>
      <w:tr w:rsidR="00AE5DCE" w:rsidRPr="00905C47" w14:paraId="523BF9ED"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443E1"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CD8EB"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padronanza linguistica completa sia ricettiva che produttiva che testimonia originalità e correttezza formale.</w:t>
            </w:r>
          </w:p>
          <w:p w14:paraId="740A8277" w14:textId="77777777" w:rsidR="00AE5DCE" w:rsidRPr="00905C47" w:rsidRDefault="00AE5DCE" w:rsidP="00AE5DCE">
            <w:pPr>
              <w:rPr>
                <w:rFonts w:asciiTheme="minorHAnsi" w:eastAsia="Times New Roman" w:hAnsiTheme="minorHAnsi" w:cstheme="minorHAnsi"/>
                <w:color w:val="000000"/>
              </w:rPr>
            </w:pPr>
          </w:p>
        </w:tc>
      </w:tr>
      <w:tr w:rsidR="00AE5DCE" w:rsidRPr="00905C47" w14:paraId="0CA11E6C"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FEC1C"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1E768"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padronanza linguistica molto buona sia ricettiva che produttiva pur con occasionali imperfezioni.</w:t>
            </w:r>
          </w:p>
          <w:p w14:paraId="17575694" w14:textId="77777777" w:rsidR="00AE5DCE" w:rsidRPr="00905C47" w:rsidRDefault="00AE5DCE" w:rsidP="00AE5DCE">
            <w:pPr>
              <w:rPr>
                <w:rFonts w:asciiTheme="minorHAnsi" w:eastAsia="Times New Roman" w:hAnsiTheme="minorHAnsi" w:cstheme="minorHAnsi"/>
                <w:color w:val="000000"/>
              </w:rPr>
            </w:pPr>
          </w:p>
        </w:tc>
      </w:tr>
      <w:tr w:rsidR="00AE5DCE" w:rsidRPr="00905C47" w14:paraId="51478155"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8C09F"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24DC1"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padronanza linguistica complessivamente buona sia ricettiva che produttiva pur con alcuni errori e imperfezioni.</w:t>
            </w:r>
          </w:p>
          <w:p w14:paraId="798DD594" w14:textId="77777777" w:rsidR="00AE5DCE" w:rsidRPr="00905C47" w:rsidRDefault="00AE5DCE" w:rsidP="00AE5DCE">
            <w:pPr>
              <w:rPr>
                <w:rFonts w:asciiTheme="minorHAnsi" w:eastAsia="Times New Roman" w:hAnsiTheme="minorHAnsi" w:cstheme="minorHAnsi"/>
                <w:color w:val="000000"/>
              </w:rPr>
            </w:pPr>
          </w:p>
        </w:tc>
      </w:tr>
      <w:tr w:rsidR="00AE5DCE" w:rsidRPr="00905C47" w14:paraId="2E390237"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96961"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C7D5E"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padronanza linguistica di base complessivamente adeguata nelle diverse abilità.</w:t>
            </w:r>
          </w:p>
          <w:p w14:paraId="60B22B6E" w14:textId="77777777" w:rsidR="00AE5DCE" w:rsidRPr="00905C47" w:rsidRDefault="00AE5DCE" w:rsidP="00AE5DCE">
            <w:pPr>
              <w:rPr>
                <w:rFonts w:asciiTheme="minorHAnsi" w:eastAsia="Times New Roman" w:hAnsiTheme="minorHAnsi" w:cstheme="minorHAnsi"/>
                <w:color w:val="000000"/>
              </w:rPr>
            </w:pPr>
          </w:p>
        </w:tc>
      </w:tr>
      <w:tr w:rsidR="00AE5DCE" w:rsidRPr="00905C47" w14:paraId="21E93C30"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6B6FE"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72542"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competenza linguistica iniziale.</w:t>
            </w:r>
          </w:p>
          <w:p w14:paraId="6BDD3FE6" w14:textId="77777777" w:rsidR="00AE5DCE" w:rsidRPr="00905C47" w:rsidRDefault="00AE5DCE" w:rsidP="00AE5DCE">
            <w:pPr>
              <w:rPr>
                <w:rFonts w:asciiTheme="minorHAnsi" w:eastAsia="Times New Roman" w:hAnsiTheme="minorHAnsi" w:cstheme="minorHAnsi"/>
                <w:color w:val="000000"/>
              </w:rPr>
            </w:pPr>
          </w:p>
        </w:tc>
      </w:tr>
      <w:tr w:rsidR="00AE5DCE" w:rsidRPr="00905C47" w14:paraId="0F9086D0"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6CAFE"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625AC"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competenza linguistica molto scarsa.</w:t>
            </w:r>
          </w:p>
          <w:p w14:paraId="6130288D" w14:textId="77777777" w:rsidR="00AE5DCE" w:rsidRPr="00905C47" w:rsidRDefault="00AE5DCE" w:rsidP="00AE5DCE">
            <w:pPr>
              <w:rPr>
                <w:rFonts w:asciiTheme="minorHAnsi" w:eastAsia="Times New Roman" w:hAnsiTheme="minorHAnsi" w:cstheme="minorHAnsi"/>
                <w:color w:val="000000"/>
              </w:rPr>
            </w:pPr>
          </w:p>
        </w:tc>
      </w:tr>
    </w:tbl>
    <w:p w14:paraId="5612E9C6" w14:textId="77777777" w:rsidR="00DA4928" w:rsidRPr="00905C47" w:rsidRDefault="00DA4928" w:rsidP="00DA4928">
      <w:pPr>
        <w:pBdr>
          <w:top w:val="nil"/>
          <w:left w:val="nil"/>
          <w:bottom w:val="nil"/>
          <w:right w:val="nil"/>
          <w:between w:val="nil"/>
        </w:pBdr>
        <w:rPr>
          <w:rFonts w:asciiTheme="minorHAnsi" w:hAnsiTheme="minorHAnsi" w:cstheme="minorHAnsi"/>
          <w:b/>
        </w:rPr>
      </w:pPr>
    </w:p>
    <w:p w14:paraId="3A902F8D" w14:textId="77777777" w:rsidR="007D11BD" w:rsidRPr="00905C47" w:rsidRDefault="007D11BD" w:rsidP="007D11BD">
      <w:pPr>
        <w:tabs>
          <w:tab w:val="left" w:pos="900"/>
        </w:tabs>
        <w:spacing w:line="200" w:lineRule="atLeast"/>
        <w:jc w:val="both"/>
        <w:rPr>
          <w:rFonts w:asciiTheme="minorHAnsi" w:hAnsiTheme="minorHAnsi" w:cstheme="minorHAnsi"/>
          <w:b/>
          <w:bCs/>
        </w:rPr>
      </w:pPr>
    </w:p>
    <w:p w14:paraId="36BFA59F" w14:textId="2F889156" w:rsidR="00E14874" w:rsidRPr="00905C47" w:rsidRDefault="00F94474" w:rsidP="00EB6CD3">
      <w:pPr>
        <w:rPr>
          <w:rFonts w:asciiTheme="minorHAnsi" w:hAnsiTheme="minorHAnsi" w:cstheme="minorHAnsi"/>
          <w:b/>
          <w:bCs/>
        </w:rPr>
      </w:pPr>
      <w:r>
        <w:rPr>
          <w:rFonts w:asciiTheme="minorHAnsi" w:hAnsiTheme="minorHAnsi" w:cstheme="minorHAnsi"/>
          <w:b/>
          <w:bCs/>
        </w:rPr>
        <w:t xml:space="preserve">§ 11.3 - </w:t>
      </w:r>
      <w:r w:rsidR="00E14874" w:rsidRPr="00905C47">
        <w:rPr>
          <w:rFonts w:asciiTheme="minorHAnsi" w:hAnsiTheme="minorHAnsi" w:cstheme="minorHAnsi"/>
          <w:b/>
          <w:bCs/>
        </w:rPr>
        <w:t>Criteri di valutazione per la prova scritta di matematica</w:t>
      </w:r>
    </w:p>
    <w:p w14:paraId="1115B0B8" w14:textId="77777777" w:rsidR="007D1208" w:rsidRPr="00905C47" w:rsidRDefault="007D1208" w:rsidP="00EB6CD3">
      <w:pPr>
        <w:rPr>
          <w:rFonts w:asciiTheme="minorHAnsi" w:hAnsiTheme="minorHAnsi" w:cstheme="minorHAnsi"/>
          <w:b/>
          <w:bCs/>
        </w:rPr>
      </w:pPr>
    </w:p>
    <w:tbl>
      <w:tblPr>
        <w:tblW w:w="9918" w:type="dxa"/>
        <w:tblCellMar>
          <w:top w:w="15" w:type="dxa"/>
          <w:left w:w="15" w:type="dxa"/>
          <w:bottom w:w="15" w:type="dxa"/>
          <w:right w:w="15" w:type="dxa"/>
        </w:tblCellMar>
        <w:tblLook w:val="04A0" w:firstRow="1" w:lastRow="0" w:firstColumn="1" w:lastColumn="0" w:noHBand="0" w:noVBand="1"/>
      </w:tblPr>
      <w:tblGrid>
        <w:gridCol w:w="460"/>
        <w:gridCol w:w="9458"/>
      </w:tblGrid>
      <w:tr w:rsidR="00AE5DCE" w:rsidRPr="00905C47" w14:paraId="3CE511BA"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9F9B7"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10</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49015" w14:textId="77777777" w:rsidR="00D12F85" w:rsidRPr="00905C47" w:rsidRDefault="00D12F85" w:rsidP="00D12F85">
            <w:pPr>
              <w:rPr>
                <w:rFonts w:asciiTheme="minorHAnsi" w:hAnsiTheme="minorHAnsi" w:cstheme="minorHAnsi"/>
              </w:rPr>
            </w:pPr>
            <w:r w:rsidRPr="00905C47">
              <w:rPr>
                <w:rFonts w:asciiTheme="minorHAnsi" w:hAnsiTheme="minorHAnsi" w:cstheme="minorHAnsi"/>
              </w:rPr>
              <w:t>Le conoscenze e abilità sono ottime; l’applicazione di regole e procedure è autonoma e sicura; è corretta e completa la risoluzione di situazioni problematiche, anche complesse.</w:t>
            </w:r>
          </w:p>
          <w:p w14:paraId="4C463827" w14:textId="4F3FDA6F" w:rsidR="00AE5DCE" w:rsidRPr="00905C47" w:rsidRDefault="00AE5DCE" w:rsidP="004D44A3">
            <w:pPr>
              <w:rPr>
                <w:rFonts w:asciiTheme="minorHAnsi" w:eastAsia="Times New Roman" w:hAnsiTheme="minorHAnsi" w:cstheme="minorHAnsi"/>
                <w:color w:val="000000"/>
              </w:rPr>
            </w:pPr>
          </w:p>
        </w:tc>
      </w:tr>
      <w:tr w:rsidR="00AE5DCE" w:rsidRPr="00905C47" w14:paraId="1A4EEF57"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5D314"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9</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24287" w14:textId="3BCE2B21" w:rsidR="00AE5DCE" w:rsidRPr="00905C47" w:rsidRDefault="00D12F85" w:rsidP="004D44A3">
            <w:pPr>
              <w:rPr>
                <w:rFonts w:asciiTheme="minorHAnsi" w:eastAsia="Times New Roman" w:hAnsiTheme="minorHAnsi" w:cstheme="minorHAnsi"/>
                <w:color w:val="000000"/>
              </w:rPr>
            </w:pPr>
            <w:r w:rsidRPr="00905C47">
              <w:rPr>
                <w:rFonts w:asciiTheme="minorHAnsi" w:hAnsiTheme="minorHAnsi" w:cstheme="minorHAnsi"/>
              </w:rPr>
              <w:t>Le conoscenze e abilità sono molto buone; l’applicazione di regole e procedure è autonoma e precisa; è corretta e completa la risoluzione delle situazioni problematiche.</w:t>
            </w:r>
          </w:p>
        </w:tc>
      </w:tr>
      <w:tr w:rsidR="00AE5DCE" w:rsidRPr="00905C47" w14:paraId="009A34DD"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09C38"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8</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30A7" w14:textId="692CD7E9" w:rsidR="00AE5DCE" w:rsidRPr="00905C47" w:rsidRDefault="00D12F85" w:rsidP="004D44A3">
            <w:pPr>
              <w:rPr>
                <w:rFonts w:asciiTheme="minorHAnsi" w:eastAsia="Times New Roman" w:hAnsiTheme="minorHAnsi" w:cstheme="minorHAnsi"/>
                <w:color w:val="000000"/>
              </w:rPr>
            </w:pPr>
            <w:r w:rsidRPr="00905C47">
              <w:rPr>
                <w:rFonts w:asciiTheme="minorHAnsi" w:hAnsiTheme="minorHAnsi" w:cstheme="minorHAnsi"/>
              </w:rPr>
              <w:t>Le conoscenze e abilità sono buone; l’applicazione di regole e procedure è quasi sempre precisa; è corretta e completa la risoluzione delle situazioni problematiche.</w:t>
            </w:r>
          </w:p>
        </w:tc>
      </w:tr>
      <w:tr w:rsidR="00AE5DCE" w:rsidRPr="00905C47" w14:paraId="29D5B3E3"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AAC9F"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7</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CEC9" w14:textId="32773D0D" w:rsidR="00AE5DCE" w:rsidRPr="00905C47" w:rsidRDefault="00D12F85" w:rsidP="004D44A3">
            <w:pPr>
              <w:rPr>
                <w:rFonts w:asciiTheme="minorHAnsi" w:eastAsia="Times New Roman" w:hAnsiTheme="minorHAnsi" w:cstheme="minorHAnsi"/>
                <w:color w:val="000000"/>
              </w:rPr>
            </w:pPr>
            <w:r w:rsidRPr="00905C47">
              <w:rPr>
                <w:rFonts w:asciiTheme="minorHAnsi" w:hAnsiTheme="minorHAnsi" w:cstheme="minorHAnsi"/>
              </w:rPr>
              <w:t>Le conoscenze e abilità sono più che sufficienti; l’applicazione di regole e procedure è sufficientemente precisa; è corretta la risoluzione di situazioni problematiche semplici.</w:t>
            </w:r>
          </w:p>
        </w:tc>
      </w:tr>
      <w:tr w:rsidR="00AE5DCE" w:rsidRPr="00905C47" w14:paraId="656DD777"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2CE28"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6</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5CE6" w14:textId="2D3E4DB1" w:rsidR="00AE5DCE" w:rsidRPr="00905C47" w:rsidRDefault="00D12F85" w:rsidP="004D44A3">
            <w:pPr>
              <w:rPr>
                <w:rFonts w:asciiTheme="minorHAnsi" w:eastAsia="Times New Roman" w:hAnsiTheme="minorHAnsi" w:cstheme="minorHAnsi"/>
                <w:color w:val="000000"/>
              </w:rPr>
            </w:pPr>
            <w:r w:rsidRPr="00905C47">
              <w:rPr>
                <w:rFonts w:asciiTheme="minorHAnsi" w:hAnsiTheme="minorHAnsi" w:cstheme="minorHAnsi"/>
              </w:rPr>
              <w:t>Le conoscenze e abilità sono sufficienti; l’applicazione di regole e procedure non è sempre precisa; è nel complesso corretta la risoluzione di situazioni problematiche semplici.</w:t>
            </w:r>
          </w:p>
        </w:tc>
      </w:tr>
      <w:tr w:rsidR="00AE5DCE" w:rsidRPr="00905C47" w14:paraId="6FE45590"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FF05C"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5</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4DD22" w14:textId="78A913D2" w:rsidR="00AE5DCE" w:rsidRPr="00905C47" w:rsidRDefault="00D12F85" w:rsidP="004D44A3">
            <w:pPr>
              <w:rPr>
                <w:rFonts w:asciiTheme="minorHAnsi" w:eastAsia="Times New Roman" w:hAnsiTheme="minorHAnsi" w:cstheme="minorHAnsi"/>
                <w:color w:val="000000"/>
              </w:rPr>
            </w:pPr>
            <w:r w:rsidRPr="00905C47">
              <w:rPr>
                <w:rFonts w:asciiTheme="minorHAnsi" w:hAnsiTheme="minorHAnsi" w:cstheme="minorHAnsi"/>
              </w:rPr>
              <w:t>Le conoscenze e abilità sono parziali; l’applicazione di regole e procedure e la risoluzione di semplici situazioni problematiche sono incerte.</w:t>
            </w:r>
          </w:p>
        </w:tc>
      </w:tr>
    </w:tbl>
    <w:p w14:paraId="24DA9244" w14:textId="77777777" w:rsidR="00AE5DCE" w:rsidRPr="00905C47" w:rsidRDefault="00AE5DCE" w:rsidP="00EB6CD3">
      <w:pPr>
        <w:rPr>
          <w:rFonts w:asciiTheme="minorHAnsi" w:hAnsiTheme="minorHAnsi" w:cstheme="minorHAnsi"/>
          <w:b/>
          <w:bCs/>
        </w:rPr>
      </w:pPr>
    </w:p>
    <w:p w14:paraId="0F3E873C" w14:textId="77777777" w:rsidR="00DA4928" w:rsidRPr="00905C47" w:rsidRDefault="00DA4928" w:rsidP="00EB6CD3">
      <w:pPr>
        <w:rPr>
          <w:rFonts w:asciiTheme="minorHAnsi" w:hAnsiTheme="minorHAnsi" w:cstheme="minorHAnsi"/>
          <w:b/>
          <w:bCs/>
        </w:rPr>
      </w:pPr>
    </w:p>
    <w:p w14:paraId="79D39521" w14:textId="77777777" w:rsidR="00E14874" w:rsidRPr="00905C47" w:rsidRDefault="00E14874" w:rsidP="00E14874">
      <w:pPr>
        <w:pStyle w:val="Corpo"/>
        <w:widowControl w:val="0"/>
        <w:spacing w:before="165"/>
        <w:rPr>
          <w:rFonts w:asciiTheme="minorHAnsi" w:eastAsia="Times New Roman" w:hAnsiTheme="minorHAnsi" w:cstheme="minorHAnsi"/>
          <w:u w:color="000000"/>
        </w:rPr>
      </w:pPr>
    </w:p>
    <w:p w14:paraId="70759B97" w14:textId="0BC9A773" w:rsidR="00E14874" w:rsidRPr="00905C47" w:rsidRDefault="00E14874" w:rsidP="00E14874">
      <w:pPr>
        <w:pStyle w:val="Corpo"/>
        <w:widowControl w:val="0"/>
        <w:spacing w:before="165"/>
        <w:jc w:val="center"/>
        <w:rPr>
          <w:rFonts w:asciiTheme="minorHAnsi" w:eastAsia="Times New Roman" w:hAnsiTheme="minorHAnsi" w:cstheme="minorHAnsi"/>
          <w:u w:color="000000"/>
        </w:rPr>
      </w:pPr>
    </w:p>
    <w:p w14:paraId="02FB5F4B" w14:textId="18E46432" w:rsidR="00E14874" w:rsidRDefault="00E14874" w:rsidP="00707E58">
      <w:pPr>
        <w:pStyle w:val="Corpo"/>
        <w:widowControl w:val="0"/>
        <w:rPr>
          <w:rFonts w:asciiTheme="minorHAnsi" w:eastAsia="Times New Roman" w:hAnsiTheme="minorHAnsi" w:cstheme="minorHAnsi"/>
          <w:u w:color="000000"/>
        </w:rPr>
      </w:pPr>
    </w:p>
    <w:p w14:paraId="0CE48A83" w14:textId="36A28DD8" w:rsidR="00F94474" w:rsidRDefault="00F94474" w:rsidP="00707E58">
      <w:pPr>
        <w:pStyle w:val="Corpo"/>
        <w:widowControl w:val="0"/>
        <w:rPr>
          <w:rFonts w:asciiTheme="minorHAnsi" w:eastAsia="Times New Roman" w:hAnsiTheme="minorHAnsi" w:cstheme="minorHAnsi"/>
          <w:u w:color="000000"/>
        </w:rPr>
      </w:pPr>
    </w:p>
    <w:p w14:paraId="15287189" w14:textId="4B9854FC" w:rsidR="00F94474" w:rsidRDefault="00F94474" w:rsidP="00707E58">
      <w:pPr>
        <w:pStyle w:val="Corpo"/>
        <w:widowControl w:val="0"/>
        <w:rPr>
          <w:rFonts w:asciiTheme="minorHAnsi" w:eastAsia="Times New Roman" w:hAnsiTheme="minorHAnsi" w:cstheme="minorHAnsi"/>
          <w:u w:color="000000"/>
        </w:rPr>
      </w:pPr>
    </w:p>
    <w:p w14:paraId="2E011493" w14:textId="7A7F1AC0" w:rsidR="00F94474" w:rsidRDefault="00F94474" w:rsidP="00707E58">
      <w:pPr>
        <w:pStyle w:val="Corpo"/>
        <w:widowControl w:val="0"/>
        <w:rPr>
          <w:rFonts w:asciiTheme="minorHAnsi" w:eastAsia="Times New Roman" w:hAnsiTheme="minorHAnsi" w:cstheme="minorHAnsi"/>
          <w:u w:color="000000"/>
        </w:rPr>
      </w:pPr>
    </w:p>
    <w:p w14:paraId="79321F4C" w14:textId="5AF03328" w:rsidR="00F94474" w:rsidRDefault="00F94474" w:rsidP="00707E58">
      <w:pPr>
        <w:pStyle w:val="Corpo"/>
        <w:widowControl w:val="0"/>
        <w:rPr>
          <w:rFonts w:asciiTheme="minorHAnsi" w:eastAsia="Times New Roman" w:hAnsiTheme="minorHAnsi" w:cstheme="minorHAnsi"/>
          <w:u w:color="000000"/>
        </w:rPr>
      </w:pPr>
    </w:p>
    <w:p w14:paraId="4BE76F8E" w14:textId="08AF7541" w:rsidR="00596F6A" w:rsidRDefault="00596F6A" w:rsidP="00707E58">
      <w:pPr>
        <w:pStyle w:val="Corpo"/>
        <w:widowControl w:val="0"/>
        <w:rPr>
          <w:rFonts w:asciiTheme="minorHAnsi" w:eastAsia="Times New Roman" w:hAnsiTheme="minorHAnsi" w:cstheme="minorHAnsi"/>
          <w:u w:color="000000"/>
        </w:rPr>
      </w:pPr>
    </w:p>
    <w:p w14:paraId="4E31E9D9" w14:textId="6BE4FC40" w:rsidR="00596F6A" w:rsidRDefault="00596F6A" w:rsidP="00707E58">
      <w:pPr>
        <w:pStyle w:val="Corpo"/>
        <w:widowControl w:val="0"/>
        <w:rPr>
          <w:rFonts w:asciiTheme="minorHAnsi" w:eastAsia="Times New Roman" w:hAnsiTheme="minorHAnsi" w:cstheme="minorHAnsi"/>
          <w:u w:color="000000"/>
        </w:rPr>
      </w:pPr>
    </w:p>
    <w:p w14:paraId="4AAE1BF6" w14:textId="77777777" w:rsidR="00596F6A" w:rsidRPr="00905C47" w:rsidRDefault="00596F6A" w:rsidP="00707E58">
      <w:pPr>
        <w:pStyle w:val="Corpo"/>
        <w:widowControl w:val="0"/>
        <w:rPr>
          <w:rFonts w:asciiTheme="minorHAnsi" w:eastAsia="Times New Roman" w:hAnsiTheme="minorHAnsi" w:cstheme="minorHAnsi"/>
          <w:u w:color="000000"/>
        </w:rPr>
      </w:pPr>
    </w:p>
    <w:p w14:paraId="5665F4CB" w14:textId="77777777" w:rsidR="008F2067" w:rsidRDefault="008F2067" w:rsidP="009D2F05">
      <w:pPr>
        <w:rPr>
          <w:rFonts w:asciiTheme="minorHAnsi" w:hAnsiTheme="minorHAnsi" w:cstheme="minorHAnsi"/>
          <w:b/>
          <w:bCs/>
          <w:spacing w:val="2"/>
        </w:rPr>
      </w:pPr>
    </w:p>
    <w:p w14:paraId="3A45FE10" w14:textId="410420AA" w:rsidR="00EC1184" w:rsidRPr="00905C47" w:rsidRDefault="00F94474" w:rsidP="009D2F05">
      <w:pPr>
        <w:rPr>
          <w:rFonts w:asciiTheme="minorHAnsi" w:eastAsia="Times New Roman" w:hAnsiTheme="minorHAnsi" w:cstheme="minorHAnsi"/>
          <w:b/>
          <w:bCs/>
          <w:spacing w:val="2"/>
          <w:lang w:eastAsia="zh-CN" w:bidi="ar-SA"/>
        </w:rPr>
      </w:pPr>
      <w:r>
        <w:rPr>
          <w:rFonts w:asciiTheme="minorHAnsi" w:hAnsiTheme="minorHAnsi" w:cstheme="minorHAnsi"/>
          <w:b/>
          <w:bCs/>
          <w:spacing w:val="2"/>
        </w:rPr>
        <w:t xml:space="preserve">§ 11.4 - </w:t>
      </w:r>
      <w:r w:rsidR="00EC1184" w:rsidRPr="00905C47">
        <w:rPr>
          <w:rFonts w:asciiTheme="minorHAnsi" w:hAnsiTheme="minorHAnsi" w:cstheme="minorHAnsi"/>
          <w:b/>
          <w:bCs/>
          <w:spacing w:val="2"/>
        </w:rPr>
        <w:t>Criteri per la valutazione del colloquio</w:t>
      </w:r>
    </w:p>
    <w:p w14:paraId="2A3081C2" w14:textId="77777777" w:rsidR="00EC1184" w:rsidRPr="00905C47" w:rsidRDefault="00EC1184" w:rsidP="00EC1184">
      <w:pPr>
        <w:jc w:val="both"/>
        <w:rPr>
          <w:rFonts w:asciiTheme="minorHAnsi" w:hAnsiTheme="minorHAnsi" w:cstheme="minorHAnsi"/>
          <w:lang w:eastAsia="ar-SA"/>
        </w:rPr>
      </w:pPr>
    </w:p>
    <w:tbl>
      <w:tblPr>
        <w:tblW w:w="5000" w:type="pct"/>
        <w:jc w:val="center"/>
        <w:tblLayout w:type="fixed"/>
        <w:tblLook w:val="0000" w:firstRow="0" w:lastRow="0" w:firstColumn="0" w:lastColumn="0" w:noHBand="0" w:noVBand="0"/>
      </w:tblPr>
      <w:tblGrid>
        <w:gridCol w:w="6684"/>
        <w:gridCol w:w="3214"/>
      </w:tblGrid>
      <w:tr w:rsidR="00EC1184" w:rsidRPr="00905C47" w14:paraId="62AF0551" w14:textId="77777777" w:rsidTr="00B24E0D">
        <w:trPr>
          <w:jc w:val="center"/>
        </w:trPr>
        <w:tc>
          <w:tcPr>
            <w:tcW w:w="6508" w:type="dxa"/>
            <w:tcBorders>
              <w:top w:val="single" w:sz="4" w:space="0" w:color="000000"/>
              <w:left w:val="single" w:sz="4" w:space="0" w:color="000000"/>
              <w:bottom w:val="single" w:sz="4" w:space="0" w:color="000000"/>
              <w:right w:val="single" w:sz="4" w:space="0" w:color="000000"/>
            </w:tcBorders>
          </w:tcPr>
          <w:p w14:paraId="21EEB011" w14:textId="77777777" w:rsidR="00EC1184" w:rsidRPr="00905C47" w:rsidRDefault="00EC1184" w:rsidP="005A3119">
            <w:pPr>
              <w:jc w:val="center"/>
              <w:rPr>
                <w:rFonts w:asciiTheme="minorHAnsi" w:hAnsiTheme="minorHAnsi" w:cstheme="minorHAnsi"/>
              </w:rPr>
            </w:pPr>
            <w:r w:rsidRPr="00905C47">
              <w:rPr>
                <w:rFonts w:asciiTheme="minorHAnsi" w:hAnsiTheme="minorHAnsi" w:cstheme="minorHAnsi"/>
                <w:b/>
              </w:rPr>
              <w:t>Descrittori</w:t>
            </w:r>
          </w:p>
        </w:tc>
        <w:tc>
          <w:tcPr>
            <w:tcW w:w="3130" w:type="dxa"/>
            <w:tcBorders>
              <w:top w:val="single" w:sz="4" w:space="0" w:color="000000"/>
              <w:left w:val="single" w:sz="4" w:space="0" w:color="000000"/>
              <w:bottom w:val="single" w:sz="4" w:space="0" w:color="000000"/>
              <w:right w:val="single" w:sz="4" w:space="0" w:color="000000"/>
            </w:tcBorders>
          </w:tcPr>
          <w:p w14:paraId="5CE545AE" w14:textId="77777777" w:rsidR="00EC1184" w:rsidRPr="00905C47" w:rsidRDefault="00EC1184" w:rsidP="005A3119">
            <w:pPr>
              <w:jc w:val="center"/>
              <w:rPr>
                <w:rFonts w:asciiTheme="minorHAnsi" w:hAnsiTheme="minorHAnsi" w:cstheme="minorHAnsi"/>
              </w:rPr>
            </w:pPr>
            <w:r w:rsidRPr="00905C47">
              <w:rPr>
                <w:rFonts w:asciiTheme="minorHAnsi" w:hAnsiTheme="minorHAnsi" w:cstheme="minorHAnsi"/>
                <w:b/>
              </w:rPr>
              <w:t>Punteggio</w:t>
            </w:r>
          </w:p>
        </w:tc>
      </w:tr>
      <w:tr w:rsidR="00EC1184" w:rsidRPr="00905C47" w14:paraId="0110E0C0" w14:textId="77777777" w:rsidTr="00B24E0D">
        <w:trPr>
          <w:trHeight w:val="1977"/>
          <w:jc w:val="center"/>
        </w:trPr>
        <w:tc>
          <w:tcPr>
            <w:tcW w:w="6508" w:type="dxa"/>
            <w:tcBorders>
              <w:top w:val="single" w:sz="4" w:space="0" w:color="000000"/>
              <w:left w:val="single" w:sz="4" w:space="0" w:color="000000"/>
              <w:bottom w:val="single" w:sz="4" w:space="0" w:color="000000"/>
              <w:right w:val="single" w:sz="4" w:space="0" w:color="000000"/>
            </w:tcBorders>
          </w:tcPr>
          <w:p w14:paraId="6F6BDDD9" w14:textId="0BF1A731" w:rsidR="00EC1184" w:rsidRPr="00905C47" w:rsidRDefault="00707E58" w:rsidP="00B24E0D">
            <w:pPr>
              <w:jc w:val="both"/>
              <w:rPr>
                <w:rFonts w:asciiTheme="minorHAnsi" w:hAnsiTheme="minorHAnsi" w:cstheme="minorHAnsi"/>
              </w:rPr>
            </w:pPr>
            <w:r w:rsidRPr="00905C47">
              <w:rPr>
                <w:rFonts w:asciiTheme="minorHAnsi" w:hAnsiTheme="minorHAnsi" w:cstheme="minorHAnsi"/>
                <w:iCs/>
                <w:color w:val="000000"/>
              </w:rPr>
              <w:t xml:space="preserve">Conoscenza </w:t>
            </w:r>
            <w:r w:rsidR="00EC1184" w:rsidRPr="00905C47">
              <w:rPr>
                <w:rFonts w:asciiTheme="minorHAnsi" w:hAnsiTheme="minorHAnsi" w:cstheme="minorHAnsi"/>
              </w:rPr>
              <w:t>completa e approfondita</w:t>
            </w:r>
            <w:r w:rsidR="00EC1184" w:rsidRPr="00905C47">
              <w:rPr>
                <w:rFonts w:asciiTheme="minorHAnsi" w:hAnsiTheme="minorHAnsi" w:cstheme="minorHAnsi"/>
                <w:iCs/>
                <w:color w:val="000000"/>
              </w:rPr>
              <w:t xml:space="preserve"> dei temi/degli argomenti trattati </w:t>
            </w:r>
            <w:r w:rsidR="00EC1184" w:rsidRPr="00905C47">
              <w:rPr>
                <w:rFonts w:asciiTheme="minorHAnsi" w:hAnsiTheme="minorHAnsi" w:cstheme="minorHAnsi"/>
              </w:rPr>
              <w:t>anche legati all'esperienza personale</w:t>
            </w:r>
          </w:p>
          <w:p w14:paraId="182ABD7A"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Capacità di effettuare discorsi chiari, articolati e ben organizzati; </w:t>
            </w:r>
          </w:p>
          <w:p w14:paraId="3AB3BDAC"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ottima capacità di risolvere situazioni problematiche e di argomentare.</w:t>
            </w:r>
          </w:p>
        </w:tc>
        <w:tc>
          <w:tcPr>
            <w:tcW w:w="3130" w:type="dxa"/>
            <w:tcBorders>
              <w:top w:val="single" w:sz="4" w:space="0" w:color="000000"/>
              <w:left w:val="single" w:sz="4" w:space="0" w:color="000000"/>
              <w:bottom w:val="single" w:sz="4" w:space="0" w:color="000000"/>
              <w:right w:val="single" w:sz="4" w:space="0" w:color="000000"/>
            </w:tcBorders>
            <w:vAlign w:val="center"/>
          </w:tcPr>
          <w:p w14:paraId="1C804CD9"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dieci/decimi</w:t>
            </w:r>
          </w:p>
        </w:tc>
      </w:tr>
      <w:tr w:rsidR="00EC1184" w:rsidRPr="00905C47" w14:paraId="497E05AA" w14:textId="77777777" w:rsidTr="00B24E0D">
        <w:trPr>
          <w:trHeight w:val="1800"/>
          <w:jc w:val="center"/>
        </w:trPr>
        <w:tc>
          <w:tcPr>
            <w:tcW w:w="6508" w:type="dxa"/>
            <w:tcBorders>
              <w:top w:val="single" w:sz="4" w:space="0" w:color="000000"/>
              <w:left w:val="single" w:sz="4" w:space="0" w:color="000000"/>
              <w:bottom w:val="single" w:sz="4" w:space="0" w:color="000000"/>
              <w:right w:val="single" w:sz="4" w:space="0" w:color="000000"/>
            </w:tcBorders>
          </w:tcPr>
          <w:p w14:paraId="7F8AD6E6" w14:textId="33F7BA21" w:rsidR="00EC1184" w:rsidRPr="00905C47" w:rsidRDefault="00707E58" w:rsidP="00B24E0D">
            <w:pPr>
              <w:jc w:val="both"/>
              <w:rPr>
                <w:rFonts w:asciiTheme="minorHAnsi" w:hAnsiTheme="minorHAnsi" w:cstheme="minorHAnsi"/>
              </w:rPr>
            </w:pPr>
            <w:r w:rsidRPr="00905C47">
              <w:rPr>
                <w:rFonts w:asciiTheme="minorHAnsi" w:hAnsiTheme="minorHAnsi" w:cstheme="minorHAnsi"/>
                <w:iCs/>
                <w:color w:val="000000"/>
              </w:rPr>
              <w:t xml:space="preserve">Conoscenza </w:t>
            </w:r>
            <w:r w:rsidR="00EC1184" w:rsidRPr="00905C47">
              <w:rPr>
                <w:rFonts w:asciiTheme="minorHAnsi" w:hAnsiTheme="minorHAnsi" w:cstheme="minorHAnsi"/>
              </w:rPr>
              <w:t xml:space="preserve">completa </w:t>
            </w:r>
            <w:r w:rsidR="00EC1184" w:rsidRPr="00905C47">
              <w:rPr>
                <w:rFonts w:asciiTheme="minorHAnsi" w:hAnsiTheme="minorHAnsi" w:cstheme="minorHAnsi"/>
                <w:iCs/>
                <w:color w:val="000000"/>
              </w:rPr>
              <w:t xml:space="preserve">dei temi/degli argomenti trattati </w:t>
            </w:r>
            <w:r w:rsidR="00EC1184" w:rsidRPr="00905C47">
              <w:rPr>
                <w:rFonts w:asciiTheme="minorHAnsi" w:hAnsiTheme="minorHAnsi" w:cstheme="minorHAnsi"/>
              </w:rPr>
              <w:t>anche legati all'esperienza personale;</w:t>
            </w:r>
          </w:p>
          <w:p w14:paraId="0C633BC2"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capacità di effettuare discorsi, chiari, articolati e organizzati; </w:t>
            </w:r>
          </w:p>
          <w:p w14:paraId="55F8266A"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ottima capacità di risolvere situazioni problematiche e di argomentare.</w:t>
            </w:r>
          </w:p>
        </w:tc>
        <w:tc>
          <w:tcPr>
            <w:tcW w:w="3130" w:type="dxa"/>
            <w:tcBorders>
              <w:top w:val="single" w:sz="4" w:space="0" w:color="000000"/>
              <w:left w:val="single" w:sz="4" w:space="0" w:color="000000"/>
              <w:bottom w:val="single" w:sz="4" w:space="0" w:color="000000"/>
              <w:right w:val="single" w:sz="4" w:space="0" w:color="000000"/>
            </w:tcBorders>
            <w:vAlign w:val="center"/>
          </w:tcPr>
          <w:p w14:paraId="2BE69F67"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nove/decimi</w:t>
            </w:r>
          </w:p>
        </w:tc>
      </w:tr>
      <w:tr w:rsidR="00EC1184" w:rsidRPr="00905C47" w14:paraId="2F353EA3" w14:textId="77777777" w:rsidTr="00B24E0D">
        <w:trPr>
          <w:trHeight w:val="1716"/>
          <w:jc w:val="center"/>
        </w:trPr>
        <w:tc>
          <w:tcPr>
            <w:tcW w:w="6508" w:type="dxa"/>
            <w:tcBorders>
              <w:top w:val="single" w:sz="4" w:space="0" w:color="000000"/>
              <w:left w:val="single" w:sz="4" w:space="0" w:color="000000"/>
              <w:bottom w:val="single" w:sz="4" w:space="0" w:color="000000"/>
              <w:right w:val="single" w:sz="4" w:space="0" w:color="000000"/>
            </w:tcBorders>
          </w:tcPr>
          <w:p w14:paraId="02AC1D08" w14:textId="49AAE986" w:rsidR="00EC1184" w:rsidRPr="00905C47" w:rsidRDefault="00707E58" w:rsidP="00B24E0D">
            <w:pPr>
              <w:jc w:val="both"/>
              <w:rPr>
                <w:rFonts w:asciiTheme="minorHAnsi" w:hAnsiTheme="minorHAnsi" w:cstheme="minorHAnsi"/>
              </w:rPr>
            </w:pPr>
            <w:r w:rsidRPr="00905C47">
              <w:rPr>
                <w:rFonts w:asciiTheme="minorHAnsi" w:hAnsiTheme="minorHAnsi" w:cstheme="minorHAnsi"/>
                <w:iCs/>
                <w:color w:val="000000"/>
              </w:rPr>
              <w:t xml:space="preserve">Conoscenza </w:t>
            </w:r>
            <w:r w:rsidR="00EC1184" w:rsidRPr="00905C47">
              <w:rPr>
                <w:rFonts w:asciiTheme="minorHAnsi" w:hAnsiTheme="minorHAnsi" w:cstheme="minorHAnsi"/>
              </w:rPr>
              <w:t xml:space="preserve">buona </w:t>
            </w:r>
            <w:r w:rsidR="00EC1184" w:rsidRPr="00905C47">
              <w:rPr>
                <w:rFonts w:asciiTheme="minorHAnsi" w:hAnsiTheme="minorHAnsi" w:cstheme="minorHAnsi"/>
                <w:iCs/>
                <w:color w:val="000000"/>
              </w:rPr>
              <w:t xml:space="preserve">dei temi/degli argomenti trattati </w:t>
            </w:r>
            <w:r w:rsidR="00EC1184" w:rsidRPr="00905C47">
              <w:rPr>
                <w:rFonts w:asciiTheme="minorHAnsi" w:hAnsiTheme="minorHAnsi" w:cstheme="minorHAnsi"/>
              </w:rPr>
              <w:t>anche legati all'esperienza personale;</w:t>
            </w:r>
          </w:p>
          <w:p w14:paraId="1FE28051"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capacità di effettuare discorsi chiari e organizzati; </w:t>
            </w:r>
          </w:p>
          <w:p w14:paraId="4F61770C"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buona capacità di risoluzione di problemi e di argomentare.</w:t>
            </w:r>
          </w:p>
        </w:tc>
        <w:tc>
          <w:tcPr>
            <w:tcW w:w="3130" w:type="dxa"/>
            <w:tcBorders>
              <w:top w:val="single" w:sz="4" w:space="0" w:color="000000"/>
              <w:left w:val="single" w:sz="4" w:space="0" w:color="000000"/>
              <w:bottom w:val="single" w:sz="4" w:space="0" w:color="000000"/>
              <w:right w:val="single" w:sz="4" w:space="0" w:color="000000"/>
            </w:tcBorders>
            <w:vAlign w:val="center"/>
          </w:tcPr>
          <w:p w14:paraId="6920ED1C"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otto/decimi</w:t>
            </w:r>
          </w:p>
        </w:tc>
      </w:tr>
      <w:tr w:rsidR="00EC1184" w:rsidRPr="00905C47" w14:paraId="3C64CEC9" w14:textId="77777777" w:rsidTr="00B24E0D">
        <w:trPr>
          <w:trHeight w:val="1739"/>
          <w:jc w:val="center"/>
        </w:trPr>
        <w:tc>
          <w:tcPr>
            <w:tcW w:w="6508" w:type="dxa"/>
            <w:tcBorders>
              <w:top w:val="single" w:sz="4" w:space="0" w:color="000000"/>
              <w:left w:val="single" w:sz="4" w:space="0" w:color="000000"/>
              <w:bottom w:val="single" w:sz="4" w:space="0" w:color="000000"/>
              <w:right w:val="single" w:sz="4" w:space="0" w:color="000000"/>
            </w:tcBorders>
          </w:tcPr>
          <w:p w14:paraId="28B0C989" w14:textId="4A8895C5" w:rsidR="00EC1184" w:rsidRPr="00905C47" w:rsidRDefault="00707E58" w:rsidP="00B24E0D">
            <w:pPr>
              <w:jc w:val="both"/>
              <w:rPr>
                <w:rFonts w:asciiTheme="minorHAnsi" w:hAnsiTheme="minorHAnsi" w:cstheme="minorHAnsi"/>
              </w:rPr>
            </w:pPr>
            <w:r w:rsidRPr="00905C47">
              <w:rPr>
                <w:rFonts w:asciiTheme="minorHAnsi" w:hAnsiTheme="minorHAnsi" w:cstheme="minorHAnsi"/>
                <w:iCs/>
                <w:color w:val="000000"/>
              </w:rPr>
              <w:t xml:space="preserve">Conoscenza </w:t>
            </w:r>
            <w:r w:rsidR="00EC1184" w:rsidRPr="00905C47">
              <w:rPr>
                <w:rFonts w:asciiTheme="minorHAnsi" w:hAnsiTheme="minorHAnsi" w:cstheme="minorHAnsi"/>
                <w:iCs/>
                <w:color w:val="000000"/>
              </w:rPr>
              <w:t>discreta dei</w:t>
            </w:r>
            <w:r w:rsidR="00EC1184" w:rsidRPr="00905C47">
              <w:rPr>
                <w:rFonts w:asciiTheme="minorHAnsi" w:hAnsiTheme="minorHAnsi" w:cstheme="minorHAnsi"/>
              </w:rPr>
              <w:t xml:space="preserve"> temi/degli argomenti trattati anche legati all'esperienza personale;</w:t>
            </w:r>
          </w:p>
          <w:p w14:paraId="213049D7"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capacità di effettuare discorsi sostanzialmente chiari; </w:t>
            </w:r>
          </w:p>
          <w:p w14:paraId="746C1E34" w14:textId="4C0FEAD9" w:rsidR="00EC1184" w:rsidRPr="00905C47" w:rsidRDefault="00EC1184" w:rsidP="00707E58">
            <w:pPr>
              <w:jc w:val="both"/>
              <w:rPr>
                <w:rFonts w:asciiTheme="minorHAnsi" w:hAnsiTheme="minorHAnsi" w:cstheme="minorHAnsi"/>
              </w:rPr>
            </w:pPr>
            <w:r w:rsidRPr="00905C47">
              <w:rPr>
                <w:rFonts w:asciiTheme="minorHAnsi" w:hAnsiTheme="minorHAnsi" w:cstheme="minorHAnsi"/>
              </w:rPr>
              <w:t>discreta capacità di risoluzione di problemi e di argomentare.</w:t>
            </w:r>
          </w:p>
        </w:tc>
        <w:tc>
          <w:tcPr>
            <w:tcW w:w="3130" w:type="dxa"/>
            <w:tcBorders>
              <w:top w:val="single" w:sz="4" w:space="0" w:color="000000"/>
              <w:left w:val="single" w:sz="4" w:space="0" w:color="000000"/>
              <w:bottom w:val="single" w:sz="4" w:space="0" w:color="000000"/>
              <w:right w:val="single" w:sz="4" w:space="0" w:color="000000"/>
            </w:tcBorders>
            <w:vAlign w:val="center"/>
          </w:tcPr>
          <w:p w14:paraId="515B7358"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sette/decimi</w:t>
            </w:r>
          </w:p>
        </w:tc>
      </w:tr>
      <w:tr w:rsidR="00EC1184" w:rsidRPr="00905C47" w14:paraId="2C64B277" w14:textId="77777777" w:rsidTr="00B24E0D">
        <w:trPr>
          <w:trHeight w:val="1843"/>
          <w:jc w:val="center"/>
        </w:trPr>
        <w:tc>
          <w:tcPr>
            <w:tcW w:w="6508" w:type="dxa"/>
            <w:tcBorders>
              <w:top w:val="single" w:sz="4" w:space="0" w:color="000000"/>
              <w:left w:val="single" w:sz="4" w:space="0" w:color="000000"/>
              <w:bottom w:val="single" w:sz="4" w:space="0" w:color="000000"/>
              <w:right w:val="single" w:sz="4" w:space="0" w:color="000000"/>
            </w:tcBorders>
          </w:tcPr>
          <w:p w14:paraId="025DCA5E"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iCs/>
                <w:color w:val="000000"/>
              </w:rPr>
              <w:t xml:space="preserve">Conoscenza essenziale dei temi/degli argomenti trattati </w:t>
            </w:r>
            <w:r w:rsidRPr="00905C47">
              <w:rPr>
                <w:rFonts w:asciiTheme="minorHAnsi" w:hAnsiTheme="minorHAnsi" w:cstheme="minorHAnsi"/>
              </w:rPr>
              <w:t>anche legati all'esperienza personale</w:t>
            </w:r>
          </w:p>
          <w:p w14:paraId="6329275A"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capacità di effettuare discorsi semplici e sostanzialmente comprensibili; </w:t>
            </w:r>
          </w:p>
          <w:p w14:paraId="3CD7922C"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sufficiente capacità di risoluzione di problemi e di argomentare</w:t>
            </w:r>
          </w:p>
        </w:tc>
        <w:tc>
          <w:tcPr>
            <w:tcW w:w="3130" w:type="dxa"/>
            <w:tcBorders>
              <w:top w:val="single" w:sz="4" w:space="0" w:color="000000"/>
              <w:left w:val="single" w:sz="4" w:space="0" w:color="000000"/>
              <w:bottom w:val="single" w:sz="4" w:space="0" w:color="000000"/>
              <w:right w:val="single" w:sz="4" w:space="0" w:color="000000"/>
            </w:tcBorders>
            <w:vAlign w:val="center"/>
          </w:tcPr>
          <w:p w14:paraId="350F70BC"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sei/decimi</w:t>
            </w:r>
          </w:p>
        </w:tc>
      </w:tr>
      <w:tr w:rsidR="00EC1184" w:rsidRPr="00905C47" w14:paraId="3F918FFC" w14:textId="77777777" w:rsidTr="00B24E0D">
        <w:trPr>
          <w:trHeight w:val="1924"/>
          <w:jc w:val="center"/>
        </w:trPr>
        <w:tc>
          <w:tcPr>
            <w:tcW w:w="6508" w:type="dxa"/>
            <w:tcBorders>
              <w:top w:val="single" w:sz="4" w:space="0" w:color="000000"/>
              <w:left w:val="single" w:sz="4" w:space="0" w:color="000000"/>
              <w:bottom w:val="single" w:sz="4" w:space="0" w:color="000000"/>
              <w:right w:val="single" w:sz="4" w:space="0" w:color="000000"/>
            </w:tcBorders>
          </w:tcPr>
          <w:p w14:paraId="2E1F54BA"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iCs/>
                <w:color w:val="000000"/>
              </w:rPr>
              <w:t>Conoscenza parziale e frammentaria dei</w:t>
            </w:r>
            <w:r w:rsidRPr="00905C47">
              <w:rPr>
                <w:rFonts w:asciiTheme="minorHAnsi" w:hAnsiTheme="minorHAnsi" w:cstheme="minorHAnsi"/>
              </w:rPr>
              <w:t xml:space="preserve"> temi/degli argomenti trattati anche legati all'esperienza personale</w:t>
            </w:r>
          </w:p>
          <w:p w14:paraId="030220B7"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effettua discorsi non del tutto chiari e comprensibili; </w:t>
            </w:r>
          </w:p>
          <w:p w14:paraId="03ADC85A"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insufficiente capacità di risoluzione di problemi.</w:t>
            </w:r>
          </w:p>
        </w:tc>
        <w:tc>
          <w:tcPr>
            <w:tcW w:w="3130" w:type="dxa"/>
            <w:tcBorders>
              <w:top w:val="single" w:sz="4" w:space="0" w:color="000000"/>
              <w:left w:val="single" w:sz="4" w:space="0" w:color="000000"/>
              <w:bottom w:val="single" w:sz="4" w:space="0" w:color="000000"/>
              <w:right w:val="single" w:sz="4" w:space="0" w:color="000000"/>
            </w:tcBorders>
            <w:vAlign w:val="center"/>
          </w:tcPr>
          <w:p w14:paraId="3CEBDD32"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cinque/decimi</w:t>
            </w:r>
          </w:p>
        </w:tc>
      </w:tr>
    </w:tbl>
    <w:p w14:paraId="4E4D9661" w14:textId="77777777" w:rsidR="00EC1184" w:rsidRPr="00905C47" w:rsidRDefault="00EC1184" w:rsidP="00EC1184">
      <w:pPr>
        <w:jc w:val="both"/>
        <w:rPr>
          <w:rFonts w:asciiTheme="minorHAnsi" w:hAnsiTheme="minorHAnsi" w:cstheme="minorHAnsi"/>
          <w:lang w:eastAsia="ar-SA"/>
        </w:rPr>
      </w:pPr>
    </w:p>
    <w:p w14:paraId="333218DC" w14:textId="20556983" w:rsidR="00EC1184" w:rsidRPr="00905C47" w:rsidRDefault="00EC1184" w:rsidP="00EC1184">
      <w:pPr>
        <w:jc w:val="both"/>
        <w:rPr>
          <w:rFonts w:asciiTheme="minorHAnsi" w:hAnsiTheme="minorHAnsi" w:cstheme="minorHAnsi"/>
          <w:lang w:eastAsia="ar-SA"/>
        </w:rPr>
      </w:pPr>
    </w:p>
    <w:p w14:paraId="2DBE5CC5" w14:textId="77777777" w:rsidR="003E2796" w:rsidRPr="00905C47" w:rsidRDefault="003E2796" w:rsidP="00EC1184">
      <w:pPr>
        <w:jc w:val="both"/>
        <w:rPr>
          <w:rFonts w:asciiTheme="minorHAnsi" w:hAnsiTheme="minorHAnsi" w:cstheme="minorHAnsi"/>
          <w:lang w:eastAsia="ar-SA"/>
        </w:rPr>
      </w:pPr>
    </w:p>
    <w:p w14:paraId="70F2A45B" w14:textId="77777777" w:rsidR="00DA4928" w:rsidRPr="00905C47" w:rsidRDefault="00DA4928">
      <w:pPr>
        <w:rPr>
          <w:rFonts w:asciiTheme="minorHAnsi" w:hAnsiTheme="minorHAnsi" w:cstheme="minorHAnsi"/>
          <w:b/>
          <w:iCs/>
          <w:color w:val="000000"/>
        </w:rPr>
      </w:pPr>
      <w:r w:rsidRPr="00905C47">
        <w:rPr>
          <w:rFonts w:asciiTheme="minorHAnsi" w:hAnsiTheme="minorHAnsi" w:cstheme="minorHAnsi"/>
          <w:b/>
          <w:iCs/>
          <w:color w:val="000000"/>
        </w:rPr>
        <w:br w:type="page"/>
      </w:r>
    </w:p>
    <w:p w14:paraId="12976C0D" w14:textId="5A305A17" w:rsidR="00EB6CD3" w:rsidRPr="00905C47" w:rsidRDefault="00F94474" w:rsidP="00596F6A">
      <w:pPr>
        <w:spacing w:after="120" w:line="200" w:lineRule="atLeast"/>
        <w:jc w:val="both"/>
        <w:rPr>
          <w:rFonts w:asciiTheme="minorHAnsi" w:hAnsiTheme="minorHAnsi" w:cstheme="minorHAnsi"/>
          <w:b/>
          <w:color w:val="000000"/>
        </w:rPr>
      </w:pPr>
      <w:r>
        <w:rPr>
          <w:rFonts w:asciiTheme="minorHAnsi" w:hAnsiTheme="minorHAnsi" w:cstheme="minorHAnsi"/>
          <w:b/>
          <w:color w:val="000000"/>
        </w:rPr>
        <w:lastRenderedPageBreak/>
        <w:t xml:space="preserve">§ 12 - </w:t>
      </w:r>
      <w:r w:rsidRPr="00905C47">
        <w:rPr>
          <w:rFonts w:asciiTheme="minorHAnsi" w:hAnsiTheme="minorHAnsi" w:cstheme="minorHAnsi"/>
          <w:b/>
          <w:color w:val="000000"/>
        </w:rPr>
        <w:t>GIUDIZIO COMPLESSIVO DELL’ESAME</w:t>
      </w:r>
    </w:p>
    <w:p w14:paraId="7416B866" w14:textId="2B227BE7" w:rsidR="003E2796" w:rsidRPr="00905C47" w:rsidRDefault="00401722" w:rsidP="00EC1184">
      <w:pPr>
        <w:spacing w:line="200" w:lineRule="atLeast"/>
        <w:jc w:val="both"/>
        <w:rPr>
          <w:rFonts w:asciiTheme="minorHAnsi" w:hAnsiTheme="minorHAnsi" w:cstheme="minorHAnsi"/>
        </w:rPr>
      </w:pPr>
      <w:r w:rsidRPr="00905C47">
        <w:rPr>
          <w:rFonts w:asciiTheme="minorHAnsi" w:hAnsiTheme="minorHAnsi" w:cstheme="minorHAnsi"/>
        </w:rPr>
        <w:t>Ad esito dell’Esame di Stato la commissione redige un motivato giudizio complessivo sulla base dei seguenti criteri:</w:t>
      </w:r>
    </w:p>
    <w:p w14:paraId="2C5FC14F" w14:textId="1C0853C7" w:rsidR="003E2796" w:rsidRPr="00905C47" w:rsidRDefault="003E2796" w:rsidP="00EC1184">
      <w:pPr>
        <w:spacing w:line="200" w:lineRule="atLeast"/>
        <w:jc w:val="both"/>
        <w:rPr>
          <w:rFonts w:asciiTheme="minorHAnsi" w:hAnsiTheme="minorHAnsi" w:cstheme="minorHAnsi"/>
        </w:rPr>
      </w:pPr>
    </w:p>
    <w:tbl>
      <w:tblPr>
        <w:tblStyle w:val="Grigliatabella"/>
        <w:tblW w:w="0" w:type="auto"/>
        <w:tblLook w:val="04A0" w:firstRow="1" w:lastRow="0" w:firstColumn="1" w:lastColumn="0" w:noHBand="0" w:noVBand="1"/>
      </w:tblPr>
      <w:tblGrid>
        <w:gridCol w:w="7366"/>
        <w:gridCol w:w="2262"/>
      </w:tblGrid>
      <w:tr w:rsidR="00401722" w:rsidRPr="00905C47" w14:paraId="61434908" w14:textId="77777777" w:rsidTr="006D67A1">
        <w:tc>
          <w:tcPr>
            <w:tcW w:w="7366" w:type="dxa"/>
          </w:tcPr>
          <w:p w14:paraId="14694525" w14:textId="200A6ED8" w:rsidR="00401722" w:rsidRPr="00905C47" w:rsidRDefault="00401722" w:rsidP="00401722">
            <w:pPr>
              <w:jc w:val="center"/>
              <w:rPr>
                <w:rFonts w:asciiTheme="minorHAnsi" w:hAnsiTheme="minorHAnsi" w:cstheme="minorHAnsi"/>
                <w:b/>
                <w:bCs/>
              </w:rPr>
            </w:pPr>
            <w:r w:rsidRPr="00905C47">
              <w:rPr>
                <w:rFonts w:asciiTheme="minorHAnsi" w:hAnsiTheme="minorHAnsi" w:cstheme="minorHAnsi"/>
                <w:b/>
                <w:bCs/>
              </w:rPr>
              <w:t>Giudizio complessivo</w:t>
            </w:r>
          </w:p>
        </w:tc>
        <w:tc>
          <w:tcPr>
            <w:tcW w:w="2262" w:type="dxa"/>
            <w:vAlign w:val="center"/>
          </w:tcPr>
          <w:p w14:paraId="258E5AEF" w14:textId="2FF40CEB" w:rsidR="00401722" w:rsidRPr="00905C47" w:rsidRDefault="00905C47" w:rsidP="00401722">
            <w:pPr>
              <w:jc w:val="center"/>
              <w:rPr>
                <w:rFonts w:asciiTheme="minorHAnsi" w:hAnsiTheme="minorHAnsi" w:cstheme="minorHAnsi"/>
                <w:b/>
                <w:bCs/>
              </w:rPr>
            </w:pPr>
            <w:r w:rsidRPr="00905C47">
              <w:rPr>
                <w:rFonts w:asciiTheme="minorHAnsi" w:hAnsiTheme="minorHAnsi" w:cstheme="minorHAnsi"/>
                <w:b/>
                <w:bCs/>
              </w:rPr>
              <w:t>Giudizio sintetico (v</w:t>
            </w:r>
            <w:r w:rsidR="00401722" w:rsidRPr="00905C47">
              <w:rPr>
                <w:rFonts w:asciiTheme="minorHAnsi" w:hAnsiTheme="minorHAnsi" w:cstheme="minorHAnsi"/>
                <w:b/>
                <w:bCs/>
              </w:rPr>
              <w:t>oto</w:t>
            </w:r>
            <w:r w:rsidRPr="00905C47">
              <w:rPr>
                <w:rFonts w:asciiTheme="minorHAnsi" w:hAnsiTheme="minorHAnsi" w:cstheme="minorHAnsi"/>
                <w:b/>
                <w:bCs/>
              </w:rPr>
              <w:t xml:space="preserve"> in decimi)</w:t>
            </w:r>
          </w:p>
        </w:tc>
      </w:tr>
      <w:tr w:rsidR="00EB6CD3" w:rsidRPr="00905C47" w14:paraId="2BCE7F33" w14:textId="77777777" w:rsidTr="006D67A1">
        <w:tc>
          <w:tcPr>
            <w:tcW w:w="7366" w:type="dxa"/>
          </w:tcPr>
          <w:p w14:paraId="73BCDF32" w14:textId="4A0A7666" w:rsidR="00EB6CD3" w:rsidRPr="00905C47" w:rsidRDefault="00EB6CD3" w:rsidP="006D67A1">
            <w:pPr>
              <w:rPr>
                <w:rFonts w:asciiTheme="minorHAnsi" w:hAnsiTheme="minorHAnsi" w:cstheme="minorHAnsi"/>
              </w:rPr>
            </w:pPr>
            <w:r w:rsidRPr="00905C47">
              <w:rPr>
                <w:rFonts w:asciiTheme="minorHAnsi" w:hAnsiTheme="minorHAnsi" w:cstheme="minorHAnsi"/>
              </w:rPr>
              <w:t xml:space="preserve">Il candidato </w:t>
            </w:r>
            <w:r w:rsidR="00905C47" w:rsidRPr="00905C47">
              <w:rPr>
                <w:rFonts w:asciiTheme="minorHAnsi" w:hAnsiTheme="minorHAnsi" w:cstheme="minorHAnsi"/>
              </w:rPr>
              <w:t>ha mostrato</w:t>
            </w:r>
            <w:r w:rsidRPr="00905C47">
              <w:rPr>
                <w:rFonts w:asciiTheme="minorHAnsi" w:hAnsiTheme="minorHAnsi" w:cstheme="minorHAnsi"/>
              </w:rPr>
              <w:t xml:space="preserve"> di possedere sufficienti conoscenze, abilità e competenze. Sa esporre gli argomenti con un linguaggio comprensibile.</w:t>
            </w:r>
          </w:p>
          <w:p w14:paraId="2FCB7288" w14:textId="77777777" w:rsidR="00EB6CD3" w:rsidRPr="00905C47" w:rsidRDefault="00EB6CD3" w:rsidP="006D67A1">
            <w:pPr>
              <w:rPr>
                <w:rFonts w:asciiTheme="minorHAnsi" w:hAnsiTheme="minorHAnsi" w:cstheme="minorHAnsi"/>
              </w:rPr>
            </w:pPr>
          </w:p>
        </w:tc>
        <w:tc>
          <w:tcPr>
            <w:tcW w:w="2262" w:type="dxa"/>
            <w:vAlign w:val="center"/>
          </w:tcPr>
          <w:p w14:paraId="2AF59E81" w14:textId="77777777" w:rsidR="00EB6CD3" w:rsidRPr="00905C47" w:rsidRDefault="00EB6CD3" w:rsidP="006D67A1">
            <w:pPr>
              <w:jc w:val="center"/>
              <w:rPr>
                <w:rFonts w:asciiTheme="minorHAnsi" w:hAnsiTheme="minorHAnsi" w:cstheme="minorHAnsi"/>
              </w:rPr>
            </w:pPr>
            <w:r w:rsidRPr="00905C47">
              <w:rPr>
                <w:rFonts w:asciiTheme="minorHAnsi" w:hAnsiTheme="minorHAnsi" w:cstheme="minorHAnsi"/>
              </w:rPr>
              <w:t>6</w:t>
            </w:r>
          </w:p>
        </w:tc>
      </w:tr>
      <w:tr w:rsidR="00EB6CD3" w:rsidRPr="00905C47" w14:paraId="63FEAEBF" w14:textId="77777777" w:rsidTr="006D67A1">
        <w:tc>
          <w:tcPr>
            <w:tcW w:w="7366" w:type="dxa"/>
          </w:tcPr>
          <w:p w14:paraId="2BF2942E" w14:textId="77777777" w:rsidR="00EB6CD3" w:rsidRPr="00905C47" w:rsidRDefault="00EB6CD3" w:rsidP="006D67A1">
            <w:pPr>
              <w:rPr>
                <w:rFonts w:asciiTheme="minorHAnsi" w:hAnsiTheme="minorHAnsi" w:cstheme="minorHAnsi"/>
              </w:rPr>
            </w:pPr>
            <w:r w:rsidRPr="00905C47">
              <w:rPr>
                <w:rFonts w:asciiTheme="minorHAnsi" w:hAnsiTheme="minorHAnsi" w:cstheme="minorHAnsi"/>
              </w:rPr>
              <w:t>Il candidato ha mostrato di possedere discrete conoscenze, abilità e competenze. Sa esporre gli argomenti con un linguaggio abbastanza corretto.</w:t>
            </w:r>
          </w:p>
          <w:p w14:paraId="142B7B96" w14:textId="77777777" w:rsidR="00EB6CD3" w:rsidRPr="00905C47" w:rsidRDefault="00EB6CD3" w:rsidP="006D67A1">
            <w:pPr>
              <w:rPr>
                <w:rFonts w:asciiTheme="minorHAnsi" w:hAnsiTheme="minorHAnsi" w:cstheme="minorHAnsi"/>
              </w:rPr>
            </w:pPr>
          </w:p>
        </w:tc>
        <w:tc>
          <w:tcPr>
            <w:tcW w:w="2262" w:type="dxa"/>
            <w:vAlign w:val="center"/>
          </w:tcPr>
          <w:p w14:paraId="6330D8EC" w14:textId="77777777" w:rsidR="00EB6CD3" w:rsidRPr="00905C47" w:rsidRDefault="00EB6CD3" w:rsidP="006D67A1">
            <w:pPr>
              <w:jc w:val="center"/>
              <w:rPr>
                <w:rFonts w:asciiTheme="minorHAnsi" w:hAnsiTheme="minorHAnsi" w:cstheme="minorHAnsi"/>
              </w:rPr>
            </w:pPr>
            <w:r w:rsidRPr="00905C47">
              <w:rPr>
                <w:rFonts w:asciiTheme="minorHAnsi" w:hAnsiTheme="minorHAnsi" w:cstheme="minorHAnsi"/>
              </w:rPr>
              <w:t>7</w:t>
            </w:r>
          </w:p>
        </w:tc>
      </w:tr>
      <w:tr w:rsidR="00EB6CD3" w:rsidRPr="00905C47" w14:paraId="76DC89A6" w14:textId="77777777" w:rsidTr="006D67A1">
        <w:tc>
          <w:tcPr>
            <w:tcW w:w="7366" w:type="dxa"/>
          </w:tcPr>
          <w:p w14:paraId="3C82CD7F" w14:textId="77777777" w:rsidR="00EB6CD3" w:rsidRPr="00905C47" w:rsidRDefault="00EB6CD3" w:rsidP="006D67A1">
            <w:pPr>
              <w:rPr>
                <w:rFonts w:asciiTheme="minorHAnsi" w:hAnsiTheme="minorHAnsi" w:cstheme="minorHAnsi"/>
              </w:rPr>
            </w:pPr>
            <w:r w:rsidRPr="00905C47">
              <w:rPr>
                <w:rFonts w:asciiTheme="minorHAnsi" w:hAnsiTheme="minorHAnsi" w:cstheme="minorHAnsi"/>
              </w:rPr>
              <w:t>Il candidato ha dimostrato di possedere buone conoscenze, abilità e competenze. Sa esporre gli argomenti con un linguaggio chiaro e corretto.</w:t>
            </w:r>
          </w:p>
          <w:p w14:paraId="01126180" w14:textId="77777777" w:rsidR="00EB6CD3" w:rsidRPr="00905C47" w:rsidRDefault="00EB6CD3" w:rsidP="006D67A1">
            <w:pPr>
              <w:rPr>
                <w:rFonts w:asciiTheme="minorHAnsi" w:hAnsiTheme="minorHAnsi" w:cstheme="minorHAnsi"/>
              </w:rPr>
            </w:pPr>
          </w:p>
        </w:tc>
        <w:tc>
          <w:tcPr>
            <w:tcW w:w="2262" w:type="dxa"/>
            <w:vAlign w:val="center"/>
          </w:tcPr>
          <w:p w14:paraId="39330F3E" w14:textId="77777777" w:rsidR="00EB6CD3" w:rsidRPr="00905C47" w:rsidRDefault="00EB6CD3" w:rsidP="006D67A1">
            <w:pPr>
              <w:jc w:val="center"/>
              <w:rPr>
                <w:rFonts w:asciiTheme="minorHAnsi" w:hAnsiTheme="minorHAnsi" w:cstheme="minorHAnsi"/>
              </w:rPr>
            </w:pPr>
            <w:r w:rsidRPr="00905C47">
              <w:rPr>
                <w:rFonts w:asciiTheme="minorHAnsi" w:hAnsiTheme="minorHAnsi" w:cstheme="minorHAnsi"/>
              </w:rPr>
              <w:t>8</w:t>
            </w:r>
          </w:p>
        </w:tc>
      </w:tr>
      <w:tr w:rsidR="00EB6CD3" w:rsidRPr="00905C47" w14:paraId="79144744" w14:textId="77777777" w:rsidTr="006D67A1">
        <w:tc>
          <w:tcPr>
            <w:tcW w:w="7366" w:type="dxa"/>
          </w:tcPr>
          <w:p w14:paraId="05999F97" w14:textId="77777777" w:rsidR="00EB6CD3" w:rsidRPr="00905C47" w:rsidRDefault="00EB6CD3" w:rsidP="006D67A1">
            <w:pPr>
              <w:rPr>
                <w:rFonts w:asciiTheme="minorHAnsi" w:hAnsiTheme="minorHAnsi" w:cstheme="minorHAnsi"/>
              </w:rPr>
            </w:pPr>
            <w:r w:rsidRPr="00905C47">
              <w:rPr>
                <w:rFonts w:asciiTheme="minorHAnsi" w:hAnsiTheme="minorHAnsi" w:cstheme="minorHAnsi"/>
              </w:rPr>
              <w:t>Il candidato ha mostrato di possedere sicure conoscenze e ottime abilità e competenze. Sa esporre gli argomenti con un linguaggio appropriato ed è sicuro nei collegamenti nelle varie discipline.</w:t>
            </w:r>
          </w:p>
          <w:p w14:paraId="718C281D" w14:textId="77777777" w:rsidR="00EB6CD3" w:rsidRPr="00905C47" w:rsidRDefault="00EB6CD3" w:rsidP="006D67A1">
            <w:pPr>
              <w:rPr>
                <w:rFonts w:asciiTheme="minorHAnsi" w:hAnsiTheme="minorHAnsi" w:cstheme="minorHAnsi"/>
              </w:rPr>
            </w:pPr>
          </w:p>
        </w:tc>
        <w:tc>
          <w:tcPr>
            <w:tcW w:w="2262" w:type="dxa"/>
            <w:vAlign w:val="center"/>
          </w:tcPr>
          <w:p w14:paraId="28EBCC95" w14:textId="77777777" w:rsidR="00EB6CD3" w:rsidRPr="00905C47" w:rsidRDefault="00EB6CD3" w:rsidP="006D67A1">
            <w:pPr>
              <w:jc w:val="center"/>
              <w:rPr>
                <w:rFonts w:asciiTheme="minorHAnsi" w:hAnsiTheme="minorHAnsi" w:cstheme="minorHAnsi"/>
              </w:rPr>
            </w:pPr>
            <w:r w:rsidRPr="00905C47">
              <w:rPr>
                <w:rFonts w:asciiTheme="minorHAnsi" w:hAnsiTheme="minorHAnsi" w:cstheme="minorHAnsi"/>
              </w:rPr>
              <w:t>9</w:t>
            </w:r>
          </w:p>
        </w:tc>
      </w:tr>
      <w:tr w:rsidR="00EB6CD3" w:rsidRPr="00905C47" w14:paraId="0C9604AB" w14:textId="77777777" w:rsidTr="006D67A1">
        <w:tc>
          <w:tcPr>
            <w:tcW w:w="7366" w:type="dxa"/>
          </w:tcPr>
          <w:p w14:paraId="677FD4AD" w14:textId="0BFD1068" w:rsidR="00EB6CD3" w:rsidRPr="00905C47" w:rsidRDefault="00EB6CD3" w:rsidP="006D67A1">
            <w:pPr>
              <w:rPr>
                <w:rFonts w:asciiTheme="minorHAnsi" w:hAnsiTheme="minorHAnsi" w:cstheme="minorHAnsi"/>
              </w:rPr>
            </w:pPr>
            <w:r w:rsidRPr="00905C47">
              <w:rPr>
                <w:rFonts w:asciiTheme="minorHAnsi" w:hAnsiTheme="minorHAnsi" w:cstheme="minorHAnsi"/>
              </w:rPr>
              <w:t>Il candidato ha mostrato di possedere sicure conoscenze e ottime abilità e competenze. Sa esporre gli argomenti con un linguaggio appropriato ed è sicuro nei collegamenti nelle varie discipline. È in possesso di capacità di rielaborazione e critica.</w:t>
            </w:r>
          </w:p>
        </w:tc>
        <w:tc>
          <w:tcPr>
            <w:tcW w:w="2262" w:type="dxa"/>
            <w:vAlign w:val="center"/>
          </w:tcPr>
          <w:p w14:paraId="2E0EE5E3" w14:textId="77777777" w:rsidR="00EB6CD3" w:rsidRPr="00905C47" w:rsidRDefault="00EB6CD3" w:rsidP="006D67A1">
            <w:pPr>
              <w:jc w:val="center"/>
              <w:rPr>
                <w:rFonts w:asciiTheme="minorHAnsi" w:hAnsiTheme="minorHAnsi" w:cstheme="minorHAnsi"/>
              </w:rPr>
            </w:pPr>
            <w:r w:rsidRPr="00905C47">
              <w:rPr>
                <w:rFonts w:asciiTheme="minorHAnsi" w:hAnsiTheme="minorHAnsi" w:cstheme="minorHAnsi"/>
              </w:rPr>
              <w:t>10</w:t>
            </w:r>
          </w:p>
        </w:tc>
      </w:tr>
    </w:tbl>
    <w:p w14:paraId="5A554D15" w14:textId="3BEE0CD7" w:rsidR="00EC1184" w:rsidRPr="00905C47" w:rsidRDefault="00EC1184" w:rsidP="00EC1184">
      <w:pPr>
        <w:spacing w:line="200" w:lineRule="atLeast"/>
        <w:jc w:val="both"/>
        <w:rPr>
          <w:rFonts w:asciiTheme="minorHAnsi" w:hAnsiTheme="minorHAnsi" w:cstheme="minorHAnsi"/>
          <w:color w:val="000000"/>
        </w:rPr>
      </w:pPr>
    </w:p>
    <w:p w14:paraId="366F773D" w14:textId="6D3E1E8C" w:rsidR="00401722" w:rsidRPr="00905C47" w:rsidRDefault="00401722" w:rsidP="00EC1184">
      <w:pPr>
        <w:spacing w:line="200" w:lineRule="atLeast"/>
        <w:jc w:val="both"/>
        <w:rPr>
          <w:rFonts w:asciiTheme="minorHAnsi" w:hAnsiTheme="minorHAnsi" w:cstheme="minorHAnsi"/>
          <w:color w:val="000000"/>
        </w:rPr>
      </w:pPr>
    </w:p>
    <w:bookmarkEnd w:id="0"/>
    <w:p w14:paraId="0326D454" w14:textId="77777777" w:rsidR="00401722" w:rsidRPr="00905C47" w:rsidRDefault="00401722" w:rsidP="00EC1184">
      <w:pPr>
        <w:spacing w:line="200" w:lineRule="atLeast"/>
        <w:jc w:val="both"/>
        <w:rPr>
          <w:rFonts w:asciiTheme="minorHAnsi" w:hAnsiTheme="minorHAnsi" w:cstheme="minorHAnsi"/>
          <w:color w:val="000000"/>
        </w:rPr>
      </w:pPr>
    </w:p>
    <w:sectPr w:rsidR="00401722" w:rsidRPr="00905C47" w:rsidSect="00F444B5">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981" w:bottom="1134" w:left="102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8015" w14:textId="77777777" w:rsidR="00512728" w:rsidRDefault="00512728" w:rsidP="0092054D">
      <w:r>
        <w:separator/>
      </w:r>
    </w:p>
  </w:endnote>
  <w:endnote w:type="continuationSeparator" w:id="0">
    <w:p w14:paraId="4E1353A5" w14:textId="77777777" w:rsidR="00512728" w:rsidRDefault="00512728" w:rsidP="0092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DDAD" w14:textId="77777777" w:rsidR="0092054D" w:rsidRDefault="009205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568212"/>
      <w:docPartObj>
        <w:docPartGallery w:val="Page Numbers (Bottom of Page)"/>
        <w:docPartUnique/>
      </w:docPartObj>
    </w:sdtPr>
    <w:sdtEndPr/>
    <w:sdtContent>
      <w:p w14:paraId="7B25CA14" w14:textId="7BC4E23E" w:rsidR="00F444B5" w:rsidRDefault="00F444B5">
        <w:pPr>
          <w:pStyle w:val="Pidipagina"/>
          <w:jc w:val="right"/>
        </w:pPr>
        <w:r>
          <w:fldChar w:fldCharType="begin"/>
        </w:r>
        <w:r>
          <w:instrText>PAGE   \* MERGEFORMAT</w:instrText>
        </w:r>
        <w:r>
          <w:fldChar w:fldCharType="separate"/>
        </w:r>
        <w:r>
          <w:t>2</w:t>
        </w:r>
        <w:r>
          <w:fldChar w:fldCharType="end"/>
        </w:r>
      </w:p>
    </w:sdtContent>
  </w:sdt>
  <w:p w14:paraId="6981B412" w14:textId="77777777" w:rsidR="0092054D" w:rsidRDefault="009205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D047" w14:textId="77777777" w:rsidR="0092054D" w:rsidRDefault="009205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4879" w14:textId="77777777" w:rsidR="00512728" w:rsidRDefault="00512728" w:rsidP="0092054D">
      <w:r>
        <w:separator/>
      </w:r>
    </w:p>
  </w:footnote>
  <w:footnote w:type="continuationSeparator" w:id="0">
    <w:p w14:paraId="5C489102" w14:textId="77777777" w:rsidR="00512728" w:rsidRDefault="00512728" w:rsidP="0092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590E" w14:textId="77777777" w:rsidR="0092054D" w:rsidRDefault="009205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06FB" w14:textId="2A227966" w:rsidR="0092054D" w:rsidRDefault="0092054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0FA0" w14:textId="77777777" w:rsidR="0092054D" w:rsidRDefault="009205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900"/>
        </w:tabs>
        <w:ind w:left="90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0"/>
        </w:tabs>
        <w:ind w:left="720" w:hanging="360"/>
      </w:pPr>
      <w:rPr>
        <w:rFont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imSun-ExtB"/>
        <w:b w:val="0"/>
        <w:i w:val="0"/>
        <w:sz w:val="16"/>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imSun-ExtB"/>
        <w:b w:val="0"/>
        <w:i w:val="0"/>
        <w:sz w:val="16"/>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imSun-ExtB"/>
        <w:b w:val="0"/>
        <w:i w:val="0"/>
        <w:sz w:val="16"/>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E200DE1"/>
    <w:multiLevelType w:val="hybridMultilevel"/>
    <w:tmpl w:val="402C246E"/>
    <w:lvl w:ilvl="0" w:tplc="06648280">
      <w:start w:val="1"/>
      <w:numFmt w:val="decimal"/>
      <w:lvlText w:val="%1)"/>
      <w:lvlJc w:val="left"/>
      <w:pPr>
        <w:ind w:left="342" w:hanging="231"/>
        <w:jc w:val="left"/>
      </w:pPr>
      <w:rPr>
        <w:rFonts w:ascii="Calibri" w:eastAsia="Calibri" w:hAnsi="Calibri" w:cs="Calibri" w:hint="default"/>
        <w:w w:val="100"/>
        <w:sz w:val="22"/>
        <w:szCs w:val="22"/>
        <w:lang w:val="it-IT" w:eastAsia="it-IT" w:bidi="it-IT"/>
      </w:rPr>
    </w:lvl>
    <w:lvl w:ilvl="1" w:tplc="D834F5C2">
      <w:numFmt w:val="bullet"/>
      <w:lvlText w:val="•"/>
      <w:lvlJc w:val="left"/>
      <w:pPr>
        <w:ind w:left="1296" w:hanging="231"/>
      </w:pPr>
      <w:rPr>
        <w:rFonts w:hint="default"/>
        <w:lang w:val="it-IT" w:eastAsia="it-IT" w:bidi="it-IT"/>
      </w:rPr>
    </w:lvl>
    <w:lvl w:ilvl="2" w:tplc="C6D0BB1E">
      <w:numFmt w:val="bullet"/>
      <w:lvlText w:val="•"/>
      <w:lvlJc w:val="left"/>
      <w:pPr>
        <w:ind w:left="2253" w:hanging="231"/>
      </w:pPr>
      <w:rPr>
        <w:rFonts w:hint="default"/>
        <w:lang w:val="it-IT" w:eastAsia="it-IT" w:bidi="it-IT"/>
      </w:rPr>
    </w:lvl>
    <w:lvl w:ilvl="3" w:tplc="DCD6B9AE">
      <w:numFmt w:val="bullet"/>
      <w:lvlText w:val="•"/>
      <w:lvlJc w:val="left"/>
      <w:pPr>
        <w:ind w:left="3209" w:hanging="231"/>
      </w:pPr>
      <w:rPr>
        <w:rFonts w:hint="default"/>
        <w:lang w:val="it-IT" w:eastAsia="it-IT" w:bidi="it-IT"/>
      </w:rPr>
    </w:lvl>
    <w:lvl w:ilvl="4" w:tplc="E6BA290A">
      <w:numFmt w:val="bullet"/>
      <w:lvlText w:val="•"/>
      <w:lvlJc w:val="left"/>
      <w:pPr>
        <w:ind w:left="4166" w:hanging="231"/>
      </w:pPr>
      <w:rPr>
        <w:rFonts w:hint="default"/>
        <w:lang w:val="it-IT" w:eastAsia="it-IT" w:bidi="it-IT"/>
      </w:rPr>
    </w:lvl>
    <w:lvl w:ilvl="5" w:tplc="CF4C46AE">
      <w:numFmt w:val="bullet"/>
      <w:lvlText w:val="•"/>
      <w:lvlJc w:val="left"/>
      <w:pPr>
        <w:ind w:left="5123" w:hanging="231"/>
      </w:pPr>
      <w:rPr>
        <w:rFonts w:hint="default"/>
        <w:lang w:val="it-IT" w:eastAsia="it-IT" w:bidi="it-IT"/>
      </w:rPr>
    </w:lvl>
    <w:lvl w:ilvl="6" w:tplc="FA40EB88">
      <w:numFmt w:val="bullet"/>
      <w:pStyle w:val="Titolo7"/>
      <w:lvlText w:val="•"/>
      <w:lvlJc w:val="left"/>
      <w:pPr>
        <w:ind w:left="6079" w:hanging="231"/>
      </w:pPr>
      <w:rPr>
        <w:rFonts w:hint="default"/>
        <w:lang w:val="it-IT" w:eastAsia="it-IT" w:bidi="it-IT"/>
      </w:rPr>
    </w:lvl>
    <w:lvl w:ilvl="7" w:tplc="82382DCA">
      <w:numFmt w:val="bullet"/>
      <w:lvlText w:val="•"/>
      <w:lvlJc w:val="left"/>
      <w:pPr>
        <w:ind w:left="7036" w:hanging="231"/>
      </w:pPr>
      <w:rPr>
        <w:rFonts w:hint="default"/>
        <w:lang w:val="it-IT" w:eastAsia="it-IT" w:bidi="it-IT"/>
      </w:rPr>
    </w:lvl>
    <w:lvl w:ilvl="8" w:tplc="04BE4CEC">
      <w:numFmt w:val="bullet"/>
      <w:lvlText w:val="•"/>
      <w:lvlJc w:val="left"/>
      <w:pPr>
        <w:ind w:left="7993" w:hanging="231"/>
      </w:pPr>
      <w:rPr>
        <w:rFonts w:hint="default"/>
        <w:lang w:val="it-IT" w:eastAsia="it-IT" w:bidi="it-IT"/>
      </w:rPr>
    </w:lvl>
  </w:abstractNum>
  <w:abstractNum w:abstractNumId="5" w15:restartNumberingAfterBreak="0">
    <w:nsid w:val="11AC1ECB"/>
    <w:multiLevelType w:val="hybridMultilevel"/>
    <w:tmpl w:val="11FA1D32"/>
    <w:lvl w:ilvl="0" w:tplc="F70C2B5E">
      <w:start w:val="1"/>
      <w:numFmt w:val="decimal"/>
      <w:lvlText w:val="%1."/>
      <w:lvlJc w:val="left"/>
      <w:pPr>
        <w:ind w:left="108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39635F"/>
    <w:multiLevelType w:val="hybridMultilevel"/>
    <w:tmpl w:val="66CE883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176E14"/>
    <w:multiLevelType w:val="multilevel"/>
    <w:tmpl w:val="7DE2C9E8"/>
    <w:lvl w:ilvl="0">
      <w:start w:val="1"/>
      <w:numFmt w:val="decimal"/>
      <w:lvlText w:val="%1."/>
      <w:lvlJc w:val="left"/>
      <w:pPr>
        <w:tabs>
          <w:tab w:val="num" w:pos="720"/>
        </w:tabs>
        <w:ind w:left="720" w:hanging="360"/>
      </w:pPr>
      <w:rPr>
        <w:sz w:val="24"/>
        <w:szCs w:val="24"/>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19B48D6"/>
    <w:multiLevelType w:val="multilevel"/>
    <w:tmpl w:val="02D01FA2"/>
    <w:lvl w:ilvl="0">
      <w:start w:val="1"/>
      <w:numFmt w:val="lowerLetter"/>
      <w:lvlText w:val="%1)"/>
      <w:lvlJc w:val="left"/>
      <w:pPr>
        <w:tabs>
          <w:tab w:val="num" w:pos="900"/>
        </w:tabs>
        <w:ind w:left="90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9" w15:restartNumberingAfterBreak="0">
    <w:nsid w:val="32DA1D38"/>
    <w:multiLevelType w:val="hybridMultilevel"/>
    <w:tmpl w:val="E5E4D7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4867B97"/>
    <w:multiLevelType w:val="hybridMultilevel"/>
    <w:tmpl w:val="40847DF6"/>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7C1034D"/>
    <w:multiLevelType w:val="multilevel"/>
    <w:tmpl w:val="BD22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651A0B"/>
    <w:multiLevelType w:val="multilevel"/>
    <w:tmpl w:val="9524EA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F395764"/>
    <w:multiLevelType w:val="hybridMultilevel"/>
    <w:tmpl w:val="511C14AE"/>
    <w:lvl w:ilvl="0" w:tplc="6838863C">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F95DE3"/>
    <w:multiLevelType w:val="multilevel"/>
    <w:tmpl w:val="529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F0833"/>
    <w:multiLevelType w:val="hybridMultilevel"/>
    <w:tmpl w:val="19288E26"/>
    <w:lvl w:ilvl="0" w:tplc="A4E80982">
      <w:start w:val="5"/>
      <w:numFmt w:val="decimal"/>
      <w:lvlText w:val="%1)"/>
      <w:lvlJc w:val="left"/>
      <w:pPr>
        <w:ind w:left="720" w:hanging="360"/>
      </w:pPr>
      <w:rPr>
        <w:rFonts w:asciiTheme="minorHAnsi" w:eastAsia="Calibr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62072848">
    <w:abstractNumId w:val="4"/>
  </w:num>
  <w:num w:numId="2" w16cid:durableId="973801778">
    <w:abstractNumId w:val="5"/>
  </w:num>
  <w:num w:numId="3" w16cid:durableId="1033766040">
    <w:abstractNumId w:val="0"/>
  </w:num>
  <w:num w:numId="4" w16cid:durableId="262304948">
    <w:abstractNumId w:val="11"/>
  </w:num>
  <w:num w:numId="5" w16cid:durableId="163592176">
    <w:abstractNumId w:val="7"/>
  </w:num>
  <w:num w:numId="6" w16cid:durableId="1535802919">
    <w:abstractNumId w:val="15"/>
  </w:num>
  <w:num w:numId="7" w16cid:durableId="1916430487">
    <w:abstractNumId w:val="10"/>
  </w:num>
  <w:num w:numId="8" w16cid:durableId="1055007511">
    <w:abstractNumId w:val="14"/>
  </w:num>
  <w:num w:numId="9" w16cid:durableId="1544831653">
    <w:abstractNumId w:val="13"/>
  </w:num>
  <w:num w:numId="10" w16cid:durableId="716708390">
    <w:abstractNumId w:val="1"/>
  </w:num>
  <w:num w:numId="11" w16cid:durableId="1584412686">
    <w:abstractNumId w:val="2"/>
  </w:num>
  <w:num w:numId="12" w16cid:durableId="967199852">
    <w:abstractNumId w:val="3"/>
  </w:num>
  <w:num w:numId="13" w16cid:durableId="823545156">
    <w:abstractNumId w:val="9"/>
  </w:num>
  <w:num w:numId="14" w16cid:durableId="213661458">
    <w:abstractNumId w:val="12"/>
  </w:num>
  <w:num w:numId="15" w16cid:durableId="26102999">
    <w:abstractNumId w:val="6"/>
  </w:num>
  <w:num w:numId="16" w16cid:durableId="1235823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EF"/>
    <w:rsid w:val="0003128B"/>
    <w:rsid w:val="00051769"/>
    <w:rsid w:val="00063FBD"/>
    <w:rsid w:val="001100EC"/>
    <w:rsid w:val="00122262"/>
    <w:rsid w:val="00153CCA"/>
    <w:rsid w:val="00173E33"/>
    <w:rsid w:val="00184471"/>
    <w:rsid w:val="001C0358"/>
    <w:rsid w:val="001F3583"/>
    <w:rsid w:val="00214105"/>
    <w:rsid w:val="00246B01"/>
    <w:rsid w:val="0025225E"/>
    <w:rsid w:val="002A2F8A"/>
    <w:rsid w:val="002A4084"/>
    <w:rsid w:val="002B09E9"/>
    <w:rsid w:val="002C794B"/>
    <w:rsid w:val="003013F1"/>
    <w:rsid w:val="00394C13"/>
    <w:rsid w:val="003A4641"/>
    <w:rsid w:val="003E2796"/>
    <w:rsid w:val="003E45AE"/>
    <w:rsid w:val="00401722"/>
    <w:rsid w:val="00422F91"/>
    <w:rsid w:val="00470824"/>
    <w:rsid w:val="00475CA8"/>
    <w:rsid w:val="004B0D9A"/>
    <w:rsid w:val="004D4EFE"/>
    <w:rsid w:val="00512728"/>
    <w:rsid w:val="00534F19"/>
    <w:rsid w:val="00576460"/>
    <w:rsid w:val="00577F3F"/>
    <w:rsid w:val="00591EB2"/>
    <w:rsid w:val="00596F6A"/>
    <w:rsid w:val="005A3119"/>
    <w:rsid w:val="005D34DD"/>
    <w:rsid w:val="005D4DEF"/>
    <w:rsid w:val="0060484F"/>
    <w:rsid w:val="00662239"/>
    <w:rsid w:val="006A5443"/>
    <w:rsid w:val="00707E58"/>
    <w:rsid w:val="007873AF"/>
    <w:rsid w:val="0079094E"/>
    <w:rsid w:val="007A0AF8"/>
    <w:rsid w:val="007B1D3B"/>
    <w:rsid w:val="007D11BD"/>
    <w:rsid w:val="007D1208"/>
    <w:rsid w:val="00804315"/>
    <w:rsid w:val="00851C9C"/>
    <w:rsid w:val="008C3ADB"/>
    <w:rsid w:val="008F2067"/>
    <w:rsid w:val="00905C47"/>
    <w:rsid w:val="0092054D"/>
    <w:rsid w:val="00946989"/>
    <w:rsid w:val="009D2F05"/>
    <w:rsid w:val="009E75C6"/>
    <w:rsid w:val="00A42FA4"/>
    <w:rsid w:val="00A64F85"/>
    <w:rsid w:val="00AD369E"/>
    <w:rsid w:val="00AE2F12"/>
    <w:rsid w:val="00AE5DCE"/>
    <w:rsid w:val="00AF2AB7"/>
    <w:rsid w:val="00B2709D"/>
    <w:rsid w:val="00B96713"/>
    <w:rsid w:val="00BC59EE"/>
    <w:rsid w:val="00BD184C"/>
    <w:rsid w:val="00BF082E"/>
    <w:rsid w:val="00C41E9D"/>
    <w:rsid w:val="00C825B8"/>
    <w:rsid w:val="00C914E8"/>
    <w:rsid w:val="00CC3243"/>
    <w:rsid w:val="00CE296A"/>
    <w:rsid w:val="00D12DD5"/>
    <w:rsid w:val="00D12F85"/>
    <w:rsid w:val="00D54587"/>
    <w:rsid w:val="00D701B8"/>
    <w:rsid w:val="00D8589F"/>
    <w:rsid w:val="00D86D56"/>
    <w:rsid w:val="00DA4928"/>
    <w:rsid w:val="00DD6E1D"/>
    <w:rsid w:val="00E0180F"/>
    <w:rsid w:val="00E14874"/>
    <w:rsid w:val="00E4479F"/>
    <w:rsid w:val="00E61B1D"/>
    <w:rsid w:val="00E873EF"/>
    <w:rsid w:val="00EB6CD3"/>
    <w:rsid w:val="00EC1184"/>
    <w:rsid w:val="00EC4E19"/>
    <w:rsid w:val="00F444B5"/>
    <w:rsid w:val="00F91CD7"/>
    <w:rsid w:val="00F94474"/>
    <w:rsid w:val="00FD26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701CB"/>
  <w15:docId w15:val="{84FE34A6-7635-F349-8EE9-48281A48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D4DEF"/>
    <w:rPr>
      <w:rFonts w:ascii="Calibri" w:eastAsia="Calibri" w:hAnsi="Calibri" w:cs="Calibri"/>
      <w:lang w:val="it-IT" w:eastAsia="it-IT" w:bidi="it-IT"/>
    </w:rPr>
  </w:style>
  <w:style w:type="paragraph" w:styleId="Titolo1">
    <w:name w:val="heading 1"/>
    <w:basedOn w:val="Normale"/>
    <w:next w:val="Normale"/>
    <w:link w:val="Titolo1Carattere"/>
    <w:uiPriority w:val="9"/>
    <w:qFormat/>
    <w:rsid w:val="002A2F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7">
    <w:name w:val="heading 7"/>
    <w:basedOn w:val="Normale"/>
    <w:next w:val="Normale"/>
    <w:link w:val="Titolo7Carattere"/>
    <w:qFormat/>
    <w:rsid w:val="00EC1184"/>
    <w:pPr>
      <w:keepNext/>
      <w:widowControl/>
      <w:numPr>
        <w:ilvl w:val="6"/>
        <w:numId w:val="1"/>
      </w:numPr>
      <w:suppressAutoHyphens/>
      <w:autoSpaceDE/>
      <w:autoSpaceDN/>
      <w:outlineLvl w:val="6"/>
    </w:pPr>
    <w:rPr>
      <w:rFonts w:ascii="Times New Roman" w:eastAsia="Times New Roman" w:hAnsi="Times New Roman" w:cs="Times New Roman"/>
      <w:b/>
      <w:bCs/>
      <w:sz w:val="24"/>
      <w:szCs w:val="24"/>
      <w:lang w:eastAsia="zh-CN"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rsid w:val="005D4DEF"/>
    <w:tblPr>
      <w:tblInd w:w="0" w:type="dxa"/>
      <w:tblCellMar>
        <w:top w:w="0" w:type="dxa"/>
        <w:left w:w="0" w:type="dxa"/>
        <w:bottom w:w="0" w:type="dxa"/>
        <w:right w:w="0" w:type="dxa"/>
      </w:tblCellMar>
    </w:tblPr>
  </w:style>
  <w:style w:type="paragraph" w:styleId="Corpotesto">
    <w:name w:val="Body Text"/>
    <w:basedOn w:val="Normale"/>
    <w:uiPriority w:val="1"/>
    <w:qFormat/>
    <w:rsid w:val="005D4DEF"/>
  </w:style>
  <w:style w:type="paragraph" w:styleId="Paragrafoelenco">
    <w:name w:val="List Paragraph"/>
    <w:basedOn w:val="Normale"/>
    <w:uiPriority w:val="1"/>
    <w:qFormat/>
    <w:rsid w:val="005D4DEF"/>
    <w:pPr>
      <w:spacing w:before="17"/>
      <w:ind w:left="342" w:hanging="231"/>
    </w:pPr>
  </w:style>
  <w:style w:type="paragraph" w:customStyle="1" w:styleId="TableParagraph">
    <w:name w:val="Table Paragraph"/>
    <w:basedOn w:val="Normale"/>
    <w:uiPriority w:val="1"/>
    <w:qFormat/>
    <w:rsid w:val="005D4DEF"/>
    <w:pPr>
      <w:ind w:left="604"/>
      <w:jc w:val="center"/>
    </w:pPr>
    <w:rPr>
      <w:rFonts w:ascii="Garamond" w:eastAsia="Garamond" w:hAnsi="Garamond" w:cs="Garamond"/>
    </w:rPr>
  </w:style>
  <w:style w:type="paragraph" w:styleId="Testofumetto">
    <w:name w:val="Balloon Text"/>
    <w:basedOn w:val="Normale"/>
    <w:link w:val="TestofumettoCarattere"/>
    <w:uiPriority w:val="99"/>
    <w:semiHidden/>
    <w:unhideWhenUsed/>
    <w:rsid w:val="000517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1769"/>
    <w:rPr>
      <w:rFonts w:ascii="Tahoma" w:eastAsia="Calibri" w:hAnsi="Tahoma" w:cs="Tahoma"/>
      <w:sz w:val="16"/>
      <w:szCs w:val="16"/>
      <w:lang w:val="it-IT" w:eastAsia="it-IT" w:bidi="it-IT"/>
    </w:rPr>
  </w:style>
  <w:style w:type="character" w:customStyle="1" w:styleId="WW8Num1z1">
    <w:name w:val="WW8Num1z1"/>
    <w:rsid w:val="00AE2F12"/>
  </w:style>
  <w:style w:type="paragraph" w:customStyle="1" w:styleId="Testonormale2">
    <w:name w:val="Testo normale2"/>
    <w:basedOn w:val="Normale"/>
    <w:rsid w:val="00AE2F12"/>
    <w:pPr>
      <w:suppressAutoHyphens/>
      <w:autoSpaceDE/>
      <w:autoSpaceDN/>
    </w:pPr>
    <w:rPr>
      <w:rFonts w:ascii="Courier New" w:eastAsia="Times New Roman" w:hAnsi="Courier New" w:cs="Courier New"/>
      <w:kern w:val="1"/>
      <w:sz w:val="20"/>
      <w:szCs w:val="24"/>
      <w:lang w:eastAsia="ar-SA" w:bidi="ar-SA"/>
    </w:rPr>
  </w:style>
  <w:style w:type="paragraph" w:customStyle="1" w:styleId="Contenutotabella">
    <w:name w:val="Contenuto tabella"/>
    <w:basedOn w:val="Normale"/>
    <w:rsid w:val="00214105"/>
    <w:pPr>
      <w:suppressLineNumbers/>
      <w:suppressAutoHyphens/>
      <w:autoSpaceDE/>
      <w:autoSpaceDN/>
    </w:pPr>
    <w:rPr>
      <w:rFonts w:ascii="Times New Roman" w:eastAsia="Lucida Sans Unicode" w:hAnsi="Times New Roman" w:cs="Mangal"/>
      <w:kern w:val="1"/>
      <w:sz w:val="24"/>
      <w:szCs w:val="24"/>
      <w:lang w:eastAsia="hi-IN" w:bidi="hi-IN"/>
    </w:rPr>
  </w:style>
  <w:style w:type="paragraph" w:styleId="NormaleWeb">
    <w:name w:val="Normal (Web)"/>
    <w:basedOn w:val="Normale"/>
    <w:uiPriority w:val="99"/>
    <w:unhideWhenUsed/>
    <w:rsid w:val="002A408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llegamentoipertestuale">
    <w:name w:val="Hyperlink"/>
    <w:basedOn w:val="Carpredefinitoparagrafo"/>
    <w:uiPriority w:val="99"/>
    <w:unhideWhenUsed/>
    <w:rsid w:val="00A64F85"/>
    <w:rPr>
      <w:color w:val="0000FF" w:themeColor="hyperlink"/>
      <w:u w:val="single"/>
    </w:rPr>
  </w:style>
  <w:style w:type="character" w:customStyle="1" w:styleId="Titolo7Carattere">
    <w:name w:val="Titolo 7 Carattere"/>
    <w:basedOn w:val="Carpredefinitoparagrafo"/>
    <w:link w:val="Titolo7"/>
    <w:rsid w:val="00EC1184"/>
    <w:rPr>
      <w:rFonts w:ascii="Times New Roman" w:eastAsia="Times New Roman" w:hAnsi="Times New Roman" w:cs="Times New Roman"/>
      <w:b/>
      <w:bCs/>
      <w:sz w:val="24"/>
      <w:szCs w:val="24"/>
      <w:lang w:val="it-IT" w:eastAsia="zh-CN"/>
    </w:rPr>
  </w:style>
  <w:style w:type="paragraph" w:customStyle="1" w:styleId="Corpo">
    <w:name w:val="Corpo"/>
    <w:rsid w:val="00E14874"/>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it-IT" w:eastAsia="it-IT"/>
      <w14:textOutline w14:w="0" w14:cap="flat" w14:cmpd="sng" w14:algn="ctr">
        <w14:noFill/>
        <w14:prstDash w14:val="solid"/>
        <w14:bevel/>
      </w14:textOutline>
    </w:rPr>
  </w:style>
  <w:style w:type="table" w:styleId="Grigliatabella">
    <w:name w:val="Table Grid"/>
    <w:basedOn w:val="Tabellanormale"/>
    <w:uiPriority w:val="39"/>
    <w:rsid w:val="00EB6CD3"/>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2054D"/>
    <w:pPr>
      <w:tabs>
        <w:tab w:val="center" w:pos="4819"/>
        <w:tab w:val="right" w:pos="9638"/>
      </w:tabs>
    </w:pPr>
  </w:style>
  <w:style w:type="character" w:customStyle="1" w:styleId="IntestazioneCarattere">
    <w:name w:val="Intestazione Carattere"/>
    <w:basedOn w:val="Carpredefinitoparagrafo"/>
    <w:link w:val="Intestazione"/>
    <w:uiPriority w:val="99"/>
    <w:rsid w:val="0092054D"/>
    <w:rPr>
      <w:rFonts w:ascii="Calibri" w:eastAsia="Calibri" w:hAnsi="Calibri" w:cs="Calibri"/>
      <w:lang w:val="it-IT" w:eastAsia="it-IT" w:bidi="it-IT"/>
    </w:rPr>
  </w:style>
  <w:style w:type="paragraph" w:styleId="Pidipagina">
    <w:name w:val="footer"/>
    <w:basedOn w:val="Normale"/>
    <w:link w:val="PidipaginaCarattere"/>
    <w:uiPriority w:val="99"/>
    <w:unhideWhenUsed/>
    <w:rsid w:val="0092054D"/>
    <w:pPr>
      <w:tabs>
        <w:tab w:val="center" w:pos="4819"/>
        <w:tab w:val="right" w:pos="9638"/>
      </w:tabs>
    </w:pPr>
  </w:style>
  <w:style w:type="character" w:customStyle="1" w:styleId="PidipaginaCarattere">
    <w:name w:val="Piè di pagina Carattere"/>
    <w:basedOn w:val="Carpredefinitoparagrafo"/>
    <w:link w:val="Pidipagina"/>
    <w:uiPriority w:val="99"/>
    <w:rsid w:val="0092054D"/>
    <w:rPr>
      <w:rFonts w:ascii="Calibri" w:eastAsia="Calibri" w:hAnsi="Calibri" w:cs="Calibri"/>
      <w:lang w:val="it-IT" w:eastAsia="it-IT" w:bidi="it-IT"/>
    </w:rPr>
  </w:style>
  <w:style w:type="character" w:customStyle="1" w:styleId="Titolo1Carattere">
    <w:name w:val="Titolo 1 Carattere"/>
    <w:basedOn w:val="Carpredefinitoparagrafo"/>
    <w:link w:val="Titolo1"/>
    <w:uiPriority w:val="9"/>
    <w:rsid w:val="002A2F8A"/>
    <w:rPr>
      <w:rFonts w:asciiTheme="majorHAnsi" w:eastAsiaTheme="majorEastAsia" w:hAnsiTheme="majorHAnsi" w:cstheme="majorBidi"/>
      <w:color w:val="365F91" w:themeColor="accent1" w:themeShade="BF"/>
      <w:sz w:val="32"/>
      <w:szCs w:val="32"/>
      <w:lang w:val="it-IT" w:eastAsia="it-IT" w:bidi="it-IT"/>
    </w:rPr>
  </w:style>
  <w:style w:type="character" w:styleId="Enfasigrassetto">
    <w:name w:val="Strong"/>
    <w:uiPriority w:val="22"/>
    <w:qFormat/>
    <w:rsid w:val="002A2F8A"/>
    <w:rPr>
      <w:b/>
      <w:bCs/>
    </w:rPr>
  </w:style>
  <w:style w:type="character" w:customStyle="1" w:styleId="fontstyle01">
    <w:name w:val="fontstyle01"/>
    <w:basedOn w:val="Carpredefinitoparagrafo"/>
    <w:rsid w:val="00591EB2"/>
    <w:rPr>
      <w:rFonts w:ascii="Calibri" w:hAnsi="Calibri" w:cs="Calibri" w:hint="default"/>
      <w:b w:val="0"/>
      <w:bCs w:val="0"/>
      <w:i w:val="0"/>
      <w:iCs w:val="0"/>
      <w:color w:val="242021"/>
      <w:sz w:val="24"/>
      <w:szCs w:val="24"/>
    </w:rPr>
  </w:style>
  <w:style w:type="character" w:customStyle="1" w:styleId="fontstyle21">
    <w:name w:val="fontstyle21"/>
    <w:basedOn w:val="Carpredefinitoparagrafo"/>
    <w:rsid w:val="00CC3243"/>
    <w:rPr>
      <w:rFonts w:ascii="Calibri" w:hAnsi="Calibri" w:cs="Calibri"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8471">
      <w:bodyDiv w:val="1"/>
      <w:marLeft w:val="0"/>
      <w:marRight w:val="0"/>
      <w:marTop w:val="0"/>
      <w:marBottom w:val="0"/>
      <w:divBdr>
        <w:top w:val="none" w:sz="0" w:space="0" w:color="auto"/>
        <w:left w:val="none" w:sz="0" w:space="0" w:color="auto"/>
        <w:bottom w:val="none" w:sz="0" w:space="0" w:color="auto"/>
        <w:right w:val="none" w:sz="0" w:space="0" w:color="auto"/>
      </w:divBdr>
      <w:divsChild>
        <w:div w:id="476381778">
          <w:marLeft w:val="0"/>
          <w:marRight w:val="0"/>
          <w:marTop w:val="0"/>
          <w:marBottom w:val="0"/>
          <w:divBdr>
            <w:top w:val="none" w:sz="0" w:space="0" w:color="auto"/>
            <w:left w:val="none" w:sz="0" w:space="0" w:color="auto"/>
            <w:bottom w:val="none" w:sz="0" w:space="0" w:color="auto"/>
            <w:right w:val="none" w:sz="0" w:space="0" w:color="auto"/>
          </w:divBdr>
          <w:divsChild>
            <w:div w:id="1352609682">
              <w:marLeft w:val="0"/>
              <w:marRight w:val="0"/>
              <w:marTop w:val="0"/>
              <w:marBottom w:val="0"/>
              <w:divBdr>
                <w:top w:val="none" w:sz="0" w:space="0" w:color="auto"/>
                <w:left w:val="none" w:sz="0" w:space="0" w:color="auto"/>
                <w:bottom w:val="none" w:sz="0" w:space="0" w:color="auto"/>
                <w:right w:val="none" w:sz="0" w:space="0" w:color="auto"/>
              </w:divBdr>
              <w:divsChild>
                <w:div w:id="1114472219">
                  <w:marLeft w:val="0"/>
                  <w:marRight w:val="0"/>
                  <w:marTop w:val="0"/>
                  <w:marBottom w:val="0"/>
                  <w:divBdr>
                    <w:top w:val="none" w:sz="0" w:space="0" w:color="auto"/>
                    <w:left w:val="none" w:sz="0" w:space="0" w:color="auto"/>
                    <w:bottom w:val="none" w:sz="0" w:space="0" w:color="auto"/>
                    <w:right w:val="none" w:sz="0" w:space="0" w:color="auto"/>
                  </w:divBdr>
                  <w:divsChild>
                    <w:div w:id="174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2049">
      <w:bodyDiv w:val="1"/>
      <w:marLeft w:val="0"/>
      <w:marRight w:val="0"/>
      <w:marTop w:val="0"/>
      <w:marBottom w:val="0"/>
      <w:divBdr>
        <w:top w:val="none" w:sz="0" w:space="0" w:color="auto"/>
        <w:left w:val="none" w:sz="0" w:space="0" w:color="auto"/>
        <w:bottom w:val="none" w:sz="0" w:space="0" w:color="auto"/>
        <w:right w:val="none" w:sz="0" w:space="0" w:color="auto"/>
      </w:divBdr>
      <w:divsChild>
        <w:div w:id="1646932603">
          <w:marLeft w:val="0"/>
          <w:marRight w:val="0"/>
          <w:marTop w:val="0"/>
          <w:marBottom w:val="0"/>
          <w:divBdr>
            <w:top w:val="none" w:sz="0" w:space="0" w:color="auto"/>
            <w:left w:val="none" w:sz="0" w:space="0" w:color="auto"/>
            <w:bottom w:val="none" w:sz="0" w:space="0" w:color="auto"/>
            <w:right w:val="none" w:sz="0" w:space="0" w:color="auto"/>
          </w:divBdr>
        </w:div>
        <w:div w:id="825703126">
          <w:marLeft w:val="0"/>
          <w:marRight w:val="0"/>
          <w:marTop w:val="0"/>
          <w:marBottom w:val="0"/>
          <w:divBdr>
            <w:top w:val="none" w:sz="0" w:space="0" w:color="auto"/>
            <w:left w:val="none" w:sz="0" w:space="0" w:color="auto"/>
            <w:bottom w:val="none" w:sz="0" w:space="0" w:color="auto"/>
            <w:right w:val="none" w:sz="0" w:space="0" w:color="auto"/>
          </w:divBdr>
        </w:div>
      </w:divsChild>
    </w:div>
    <w:div w:id="1940287761">
      <w:bodyDiv w:val="1"/>
      <w:marLeft w:val="0"/>
      <w:marRight w:val="0"/>
      <w:marTop w:val="0"/>
      <w:marBottom w:val="0"/>
      <w:divBdr>
        <w:top w:val="none" w:sz="0" w:space="0" w:color="auto"/>
        <w:left w:val="none" w:sz="0" w:space="0" w:color="auto"/>
        <w:bottom w:val="none" w:sz="0" w:space="0" w:color="auto"/>
        <w:right w:val="none" w:sz="0" w:space="0" w:color="auto"/>
      </w:divBdr>
    </w:div>
    <w:div w:id="1959293981">
      <w:bodyDiv w:val="1"/>
      <w:marLeft w:val="0"/>
      <w:marRight w:val="0"/>
      <w:marTop w:val="0"/>
      <w:marBottom w:val="0"/>
      <w:divBdr>
        <w:top w:val="none" w:sz="0" w:space="0" w:color="auto"/>
        <w:left w:val="none" w:sz="0" w:space="0" w:color="auto"/>
        <w:bottom w:val="none" w:sz="0" w:space="0" w:color="auto"/>
        <w:right w:val="none" w:sz="0" w:space="0" w:color="auto"/>
      </w:divBdr>
      <w:divsChild>
        <w:div w:id="1868252945">
          <w:marLeft w:val="0"/>
          <w:marRight w:val="0"/>
          <w:marTop w:val="0"/>
          <w:marBottom w:val="0"/>
          <w:divBdr>
            <w:top w:val="none" w:sz="0" w:space="0" w:color="auto"/>
            <w:left w:val="none" w:sz="0" w:space="0" w:color="auto"/>
            <w:bottom w:val="none" w:sz="0" w:space="0" w:color="auto"/>
            <w:right w:val="none" w:sz="0" w:space="0" w:color="auto"/>
          </w:divBdr>
          <w:divsChild>
            <w:div w:id="661397636">
              <w:marLeft w:val="0"/>
              <w:marRight w:val="0"/>
              <w:marTop w:val="0"/>
              <w:marBottom w:val="0"/>
              <w:divBdr>
                <w:top w:val="none" w:sz="0" w:space="0" w:color="auto"/>
                <w:left w:val="none" w:sz="0" w:space="0" w:color="auto"/>
                <w:bottom w:val="none" w:sz="0" w:space="0" w:color="auto"/>
                <w:right w:val="none" w:sz="0" w:space="0" w:color="auto"/>
              </w:divBdr>
              <w:divsChild>
                <w:div w:id="700936411">
                  <w:marLeft w:val="0"/>
                  <w:marRight w:val="0"/>
                  <w:marTop w:val="0"/>
                  <w:marBottom w:val="0"/>
                  <w:divBdr>
                    <w:top w:val="none" w:sz="0" w:space="0" w:color="auto"/>
                    <w:left w:val="none" w:sz="0" w:space="0" w:color="auto"/>
                    <w:bottom w:val="none" w:sz="0" w:space="0" w:color="auto"/>
                    <w:right w:val="none" w:sz="0" w:space="0" w:color="auto"/>
                  </w:divBdr>
                  <w:divsChild>
                    <w:div w:id="9981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2302</Words>
  <Characters>13122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emilio</dc:creator>
  <cp:lastModifiedBy>chiara cateni</cp:lastModifiedBy>
  <cp:revision>2</cp:revision>
  <cp:lastPrinted>2025-12-19T11:08:00Z</cp:lastPrinted>
  <dcterms:created xsi:type="dcterms:W3CDTF">2025-12-19T11:16:00Z</dcterms:created>
  <dcterms:modified xsi:type="dcterms:W3CDTF">2025-12-19T11:16:00Z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2021-01-10T00:00:00Z</vt:filetime>
  </property>
  <property fmtid="{D5CDD505-2E9C-101B-9397-08002B2CF9AE}" pid="3" name="Creator">
    <vt:lpwstr>Microsoft® Office Word 2007</vt:lpwstr>
  </property>
  <property fmtid="{D5CDD505-2E9C-101B-9397-08002B2CF9AE}" pid="4" name="LastSaved">
    <vt:filetime>2021-02-15T00:00:00Z</vt:filetime>
  </property>
</Properties>
</file>