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all’avviso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Procedura interna – Bando di selezione per il reclutamento degli STUDENTI e delle STUDENTESSE per una mobilità all’estero in Spagna nell’ambito del Programma Erasmus+ Azione KA121 Progetti accreditati per la mobilità dei discenti adulti e del personale CALL FOR PROPOSALS 2024 – Settore Educazione degli Adulti.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Progetto: 2024-1-IT02-KA121-ADU-000227231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CPIA 2 Bologna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Domanda di partecipazione alle mobilità del progetto Erasmus+ Azione KA121ADU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a_________________________ il 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iscritto/a presso questo CPIA 2 Bologna in qualità di studentessa/studente, avendo preso visione del bando relativo al progetto ERASMUS PLUS KA121ADU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 partecipare alla selezione per l’attività di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mobilità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prevista dal suddetto progetto.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 dichiara (barrare con una crocetta le dichiarazioni rese)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  ] di godere dei diritti civili e politici;</w:t>
        <w:br w:type="textWrapping"/>
        <w:t xml:space="preserve">[  ]  di non aver riportato condanne penali e non essere destinatario di provvedimenti che riguardano l’applicazione di misure di prevenzione e provvedimenti amministrativi iscritti nel casellario giudiziario ovvero _______________________________</w:t>
        <w:br w:type="textWrapping"/>
        <w:t xml:space="preserve">[  ]  di essere in possesso dei requisiti richiesti dal bando, così come dichiarato nella griglia di autovalutazione allegata;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impegna a realizzare tutte le attività previste dall’Avviso di selezione.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scheda di autovalutazione;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fotocopia documento di identità in corso di validità;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lettera di motivazione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                                                                Il dichiarante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RWlpl/bzqJjus50impzI5qsIA==">CgMxLjA4AHIhMXQ5Ymhzc2djS2Rsak5EdFFwWkdIOXBqQ0htaUFfcFI2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2025-01-24T10:40:00Z</dcterms:created>
</cp:coreProperties>
</file>