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CF" w:rsidRPr="00557ECF" w:rsidRDefault="00557ECF" w:rsidP="00557ECF">
      <w:r w:rsidRPr="00557ECF">
        <w:rPr>
          <w:b/>
        </w:rPr>
        <w:t>ALLEGATO B - GRIGLIA DI VALUTAZIONE GENERICA DEI TITOLI PER ESPERTI</w:t>
      </w:r>
      <w:r>
        <w:rPr>
          <w:b/>
        </w:rPr>
        <w:t xml:space="preserve"> INTERNI/ESTERNI</w:t>
      </w:r>
    </w:p>
    <w:tbl>
      <w:tblPr>
        <w:tblW w:w="10036" w:type="dxa"/>
        <w:tblInd w:w="14" w:type="dxa"/>
        <w:tblLayout w:type="fixed"/>
        <w:tblCellMar>
          <w:top w:w="8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"/>
        <w:gridCol w:w="4805"/>
        <w:gridCol w:w="2179"/>
        <w:gridCol w:w="89"/>
        <w:gridCol w:w="1417"/>
        <w:gridCol w:w="1418"/>
      </w:tblGrid>
      <w:tr w:rsidR="00557ECF" w:rsidRPr="00557ECF" w:rsidTr="00F42561">
        <w:trPr>
          <w:trHeight w:val="120"/>
        </w:trPr>
        <w:tc>
          <w:tcPr>
            <w:tcW w:w="720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</w:tr>
      <w:tr w:rsidR="00557ECF" w:rsidRPr="00557ECF" w:rsidTr="00F42561">
        <w:trPr>
          <w:trHeight w:val="469"/>
        </w:trPr>
        <w:tc>
          <w:tcPr>
            <w:tcW w:w="128" w:type="dxa"/>
            <w:tcBorders>
              <w:left w:val="single" w:sz="12" w:space="0" w:color="000000"/>
              <w:bottom w:val="single" w:sz="12" w:space="0" w:color="000000"/>
            </w:tcBorders>
          </w:tcPr>
          <w:p w:rsidR="00557ECF" w:rsidRPr="00557ECF" w:rsidRDefault="00557ECF" w:rsidP="00557ECF"/>
        </w:tc>
        <w:tc>
          <w:tcPr>
            <w:tcW w:w="6984" w:type="dxa"/>
            <w:gridSpan w:val="2"/>
            <w:tcBorders>
              <w:bottom w:val="single" w:sz="12" w:space="0" w:color="000000"/>
            </w:tcBorders>
          </w:tcPr>
          <w:p w:rsidR="00557ECF" w:rsidRPr="00557ECF" w:rsidRDefault="00557ECF" w:rsidP="00557ECF">
            <w:r w:rsidRPr="00557ECF">
              <w:rPr>
                <w:b/>
              </w:rPr>
              <w:t>A - ISTRUZIONE E FORMAZIONE NELLO SPECIFICO SETTORE IN CUI SI CONCORRE</w:t>
            </w:r>
          </w:p>
        </w:tc>
        <w:tc>
          <w:tcPr>
            <w:tcW w:w="89" w:type="dxa"/>
            <w:tcBorders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  <w:tc>
          <w:tcPr>
            <w:tcW w:w="141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  <w:tc>
          <w:tcPr>
            <w:tcW w:w="1418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</w:tr>
      <w:tr w:rsidR="00557ECF" w:rsidRPr="00557ECF" w:rsidTr="00F42561">
        <w:trPr>
          <w:trHeight w:val="830"/>
        </w:trPr>
        <w:tc>
          <w:tcPr>
            <w:tcW w:w="49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>
            <w:r w:rsidRPr="00557ECF">
              <w:t>PUNTGGIO MASSIMO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557ECF" w:rsidRPr="00557ECF" w:rsidRDefault="00557ECF" w:rsidP="00557ECF">
            <w:r w:rsidRPr="00557ECF">
              <w:t>Da compilare a cura del</w:t>
            </w:r>
          </w:p>
          <w:p w:rsidR="00557ECF" w:rsidRPr="00557ECF" w:rsidRDefault="00557ECF" w:rsidP="00557ECF">
            <w:r w:rsidRPr="00557ECF">
              <w:rPr>
                <w:b/>
              </w:rPr>
              <w:t>Candidato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ECF" w:rsidRPr="00557ECF" w:rsidRDefault="00557ECF" w:rsidP="00557ECF">
            <w:r w:rsidRPr="00557ECF">
              <w:t xml:space="preserve">Da compilare a cura della </w:t>
            </w:r>
            <w:r w:rsidRPr="00557ECF">
              <w:rPr>
                <w:b/>
              </w:rPr>
              <w:t>Commissione</w:t>
            </w:r>
          </w:p>
        </w:tc>
      </w:tr>
      <w:tr w:rsidR="00557ECF" w:rsidRPr="00557ECF" w:rsidTr="00F42561">
        <w:trPr>
          <w:trHeight w:val="934"/>
        </w:trPr>
        <w:tc>
          <w:tcPr>
            <w:tcW w:w="49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Default="00557ECF" w:rsidP="00557EC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Master's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Degree</w:t>
            </w:r>
            <w:proofErr w:type="spellEnd"/>
            <w:r>
              <w:rPr>
                <w:sz w:val="22"/>
                <w:szCs w:val="22"/>
              </w:rPr>
              <w:t xml:space="preserve"> (Laurea di secondo livello) idonea per la funzione da svolgere conseguita nel Paese di provenienza o in un Paese anglofono  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Default="00557ECF" w:rsidP="00557E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15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</w:tr>
      <w:tr w:rsidR="00557ECF" w:rsidRPr="00557ECF" w:rsidTr="00F42561">
        <w:trPr>
          <w:trHeight w:val="934"/>
        </w:trPr>
        <w:tc>
          <w:tcPr>
            <w:tcW w:w="49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A4323C" w:rsidRDefault="00557ECF" w:rsidP="00557E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 w:rsidRPr="00A4323C">
              <w:rPr>
                <w:rFonts w:ascii="Calibri" w:hAnsi="Calibri" w:cs="Calibri"/>
                <w:color w:val="000000"/>
              </w:rPr>
              <w:t>Undergraduate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4323C">
              <w:rPr>
                <w:rFonts w:ascii="Calibri" w:hAnsi="Calibri" w:cs="Calibri"/>
                <w:color w:val="000000"/>
              </w:rPr>
              <w:t>Degree</w:t>
            </w:r>
            <w:proofErr w:type="spellEnd"/>
            <w:r w:rsidRPr="00A4323C">
              <w:rPr>
                <w:rFonts w:ascii="Calibri" w:hAnsi="Calibri" w:cs="Calibri"/>
                <w:color w:val="000000"/>
              </w:rPr>
              <w:t xml:space="preserve"> (Laurea di primo livello) idonea per la funzione da svolgere conseguita Paese di provenienza o in un Paese anglofono 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A4323C" w:rsidRDefault="00557ECF" w:rsidP="00557E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A4323C">
              <w:rPr>
                <w:rFonts w:ascii="Calibri" w:hAnsi="Calibri" w:cs="Calibri"/>
                <w:color w:val="000000"/>
              </w:rPr>
              <w:t xml:space="preserve">Punti 10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</w:tr>
      <w:tr w:rsidR="00557ECF" w:rsidRPr="00557ECF" w:rsidTr="00F42561">
        <w:trPr>
          <w:trHeight w:val="806"/>
        </w:trPr>
        <w:tc>
          <w:tcPr>
            <w:tcW w:w="49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A4323C" w:rsidRDefault="00557ECF" w:rsidP="00557E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A4323C">
              <w:rPr>
                <w:rFonts w:ascii="Calibri" w:hAnsi="Calibri" w:cs="Calibri"/>
                <w:color w:val="000000"/>
              </w:rPr>
              <w:t xml:space="preserve">Specializzazione post-laurea (master) 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A4323C" w:rsidRDefault="00557ECF" w:rsidP="00557E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A4323C">
              <w:rPr>
                <w:rFonts w:ascii="Calibri" w:hAnsi="Calibri" w:cs="Calibri"/>
                <w:color w:val="000000"/>
              </w:rPr>
              <w:t xml:space="preserve">Punti 5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</w:tr>
      <w:tr w:rsidR="00557ECF" w:rsidRPr="00557ECF" w:rsidTr="00F42561">
        <w:trPr>
          <w:trHeight w:val="881"/>
        </w:trPr>
        <w:tc>
          <w:tcPr>
            <w:tcW w:w="49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A4323C" w:rsidRDefault="00557ECF" w:rsidP="00557E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A4323C">
              <w:rPr>
                <w:rFonts w:ascii="Calibri" w:hAnsi="Calibri" w:cs="Calibri"/>
                <w:color w:val="000000"/>
              </w:rPr>
              <w:t xml:space="preserve">Corsi di aggiornamento nello specifico campo della didattica 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A4323C" w:rsidRDefault="00F42561" w:rsidP="00557E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Fino a punti 9  </w:t>
            </w:r>
            <w:r w:rsidR="00557ECF">
              <w:rPr>
                <w:rFonts w:ascii="Calibri" w:hAnsi="Calibri" w:cs="Calibri"/>
                <w:color w:val="000000"/>
              </w:rPr>
              <w:t xml:space="preserve">                    </w:t>
            </w:r>
            <w:r>
              <w:rPr>
                <w:rFonts w:ascii="Calibri" w:hAnsi="Calibri" w:cs="Calibri"/>
                <w:color w:val="000000"/>
              </w:rPr>
              <w:t>(3</w:t>
            </w:r>
            <w:r w:rsidR="00557ECF" w:rsidRPr="00A4323C">
              <w:rPr>
                <w:rFonts w:ascii="Calibri" w:hAnsi="Calibri" w:cs="Calibri"/>
                <w:color w:val="000000"/>
              </w:rPr>
              <w:t xml:space="preserve"> punti per ogni corso)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</w:tr>
      <w:tr w:rsidR="00557ECF" w:rsidRPr="00557ECF" w:rsidTr="00F42561">
        <w:trPr>
          <w:trHeight w:val="731"/>
        </w:trPr>
        <w:tc>
          <w:tcPr>
            <w:tcW w:w="49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3D5AED" w:rsidRDefault="00557ECF" w:rsidP="00557ECF">
            <w:r w:rsidRPr="003D5AED">
              <w:t xml:space="preserve">Laurea in Lingua e letteratura inglese 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3D5AED" w:rsidRDefault="00557ECF" w:rsidP="00557ECF">
            <w:r w:rsidRPr="003D5AED">
              <w:t xml:space="preserve">Punti 15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</w:tr>
      <w:tr w:rsidR="00557ECF" w:rsidRPr="00557ECF" w:rsidTr="00F42561">
        <w:trPr>
          <w:trHeight w:val="881"/>
        </w:trPr>
        <w:tc>
          <w:tcPr>
            <w:tcW w:w="49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3D5AED" w:rsidRDefault="00557ECF" w:rsidP="00557ECF">
            <w:r w:rsidRPr="003D5AED">
              <w:t xml:space="preserve">Abilitazione all’insegnamento della lingua inglese 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Default="00557ECF" w:rsidP="00557ECF">
            <w:r w:rsidRPr="003D5AED">
              <w:t xml:space="preserve">Punti 10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557ECF" w:rsidRDefault="00557ECF" w:rsidP="00557ECF"/>
        </w:tc>
      </w:tr>
      <w:tr w:rsidR="00557ECF" w:rsidRPr="00557ECF" w:rsidTr="00F42561">
        <w:trPr>
          <w:trHeight w:val="562"/>
        </w:trPr>
        <w:tc>
          <w:tcPr>
            <w:tcW w:w="49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845781" w:rsidRDefault="00557ECF" w:rsidP="00557ECF">
            <w:r>
              <w:t>Esperienze di attività professionale nell’insegnamento della lingua e civiltà inglese/spagnola e/o conversazione inglese/spagnolo nella scuola secondaria di primo e secondo grado in Italia e/o all’estero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Default="00557ECF" w:rsidP="00557E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F42561">
              <w:rPr>
                <w:sz w:val="22"/>
                <w:szCs w:val="22"/>
              </w:rPr>
              <w:t>ino a 12</w:t>
            </w:r>
            <w:r>
              <w:rPr>
                <w:sz w:val="22"/>
                <w:szCs w:val="22"/>
              </w:rPr>
              <w:t xml:space="preserve"> punti </w:t>
            </w:r>
          </w:p>
          <w:p w:rsidR="00557ECF" w:rsidRPr="00845781" w:rsidRDefault="00557ECF" w:rsidP="00557ECF">
            <w:r>
              <w:t>(punti 3 per ogni anno)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ECF" w:rsidRPr="00557ECF" w:rsidRDefault="00557ECF" w:rsidP="00557ECF"/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ECF" w:rsidRPr="00557ECF" w:rsidRDefault="00557ECF" w:rsidP="00557ECF"/>
        </w:tc>
      </w:tr>
      <w:tr w:rsidR="00557ECF" w:rsidRPr="00557ECF" w:rsidTr="00F42561">
        <w:trPr>
          <w:trHeight w:val="562"/>
        </w:trPr>
        <w:tc>
          <w:tcPr>
            <w:tcW w:w="49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Pr="00845781" w:rsidRDefault="00557ECF" w:rsidP="00557ECF">
            <w:r w:rsidRPr="00557ECF">
              <w:t>Esperienze professionali nell’insegnamento in corsi di Lingua inglese svolta presso enti e/o altre istituzioni e organizzazioni di formazione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Default="00F42561" w:rsidP="00557ECF">
            <w:r>
              <w:t>Fino a 12</w:t>
            </w:r>
            <w:r w:rsidR="00557ECF" w:rsidRPr="00845781">
              <w:t xml:space="preserve"> punti </w:t>
            </w:r>
            <w:r w:rsidR="00557ECF">
              <w:t xml:space="preserve">                </w:t>
            </w:r>
            <w:proofErr w:type="gramStart"/>
            <w:r w:rsidR="00557ECF">
              <w:t xml:space="preserve">   </w:t>
            </w:r>
            <w:r w:rsidR="00557ECF" w:rsidRPr="00845781">
              <w:t>(</w:t>
            </w:r>
            <w:proofErr w:type="gramEnd"/>
            <w:r w:rsidR="00557ECF" w:rsidRPr="00845781">
              <w:t xml:space="preserve">punti 3 per ogni anno) </w:t>
            </w:r>
            <w:r w:rsidR="00557ECF">
              <w:t xml:space="preserve">                                 </w:t>
            </w:r>
          </w:p>
          <w:p w:rsidR="00557ECF" w:rsidRPr="00845781" w:rsidRDefault="00557ECF" w:rsidP="00557ECF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ECF" w:rsidRPr="00557ECF" w:rsidRDefault="00557ECF" w:rsidP="00557ECF"/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ECF" w:rsidRPr="00557ECF" w:rsidRDefault="00557ECF" w:rsidP="00557ECF"/>
        </w:tc>
      </w:tr>
      <w:tr w:rsidR="00557ECF" w:rsidRPr="00557ECF" w:rsidTr="00F42561">
        <w:trPr>
          <w:trHeight w:val="562"/>
        </w:trPr>
        <w:tc>
          <w:tcPr>
            <w:tcW w:w="49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Default="00557ECF" w:rsidP="00557E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Collaborazione con enti certificatori della lingua Inglese (Cambridge </w:t>
            </w:r>
            <w:proofErr w:type="spellStart"/>
            <w:r>
              <w:rPr>
                <w:sz w:val="22"/>
                <w:szCs w:val="22"/>
              </w:rPr>
              <w:t>Esol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Trinity</w:t>
            </w:r>
            <w:proofErr w:type="spellEnd"/>
            <w:r>
              <w:rPr>
                <w:sz w:val="22"/>
                <w:szCs w:val="22"/>
              </w:rPr>
              <w:t xml:space="preserve"> College </w:t>
            </w:r>
            <w:proofErr w:type="spellStart"/>
            <w:r>
              <w:rPr>
                <w:sz w:val="22"/>
                <w:szCs w:val="22"/>
              </w:rPr>
              <w:t>London</w:t>
            </w:r>
            <w:proofErr w:type="spellEnd"/>
            <w:r>
              <w:rPr>
                <w:sz w:val="22"/>
                <w:szCs w:val="22"/>
              </w:rPr>
              <w:t xml:space="preserve"> English </w:t>
            </w:r>
            <w:proofErr w:type="spellStart"/>
            <w:r>
              <w:rPr>
                <w:sz w:val="22"/>
                <w:szCs w:val="22"/>
              </w:rPr>
              <w:t>Speaking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Board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Pearson</w:t>
            </w:r>
            <w:proofErr w:type="spellEnd"/>
            <w:r>
              <w:rPr>
                <w:sz w:val="22"/>
                <w:szCs w:val="22"/>
              </w:rPr>
              <w:t xml:space="preserve">…….) </w:t>
            </w:r>
          </w:p>
          <w:p w:rsidR="00557ECF" w:rsidRPr="00845781" w:rsidRDefault="00557ECF" w:rsidP="00557ECF"/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7ECF" w:rsidRDefault="00557ECF" w:rsidP="00557ECF">
            <w:r>
              <w:t xml:space="preserve"> </w:t>
            </w:r>
            <w:r w:rsidRPr="00845781">
              <w:t>Fino a 1</w:t>
            </w:r>
            <w:r w:rsidR="00F42561">
              <w:t>2</w:t>
            </w:r>
            <w:r w:rsidRPr="00845781">
              <w:t xml:space="preserve"> punti </w:t>
            </w:r>
            <w:r>
              <w:t xml:space="preserve">                </w:t>
            </w:r>
            <w:proofErr w:type="gramStart"/>
            <w:r>
              <w:t xml:space="preserve">   </w:t>
            </w:r>
            <w:r w:rsidRPr="00845781">
              <w:t>(</w:t>
            </w:r>
            <w:proofErr w:type="gramEnd"/>
            <w:r w:rsidRPr="00845781">
              <w:t xml:space="preserve">punti 3 per ogni anno) </w:t>
            </w:r>
            <w:r>
              <w:t xml:space="preserve">                                 </w:t>
            </w:r>
          </w:p>
          <w:p w:rsidR="00557ECF" w:rsidRPr="00845781" w:rsidRDefault="00557ECF" w:rsidP="00557ECF"/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ECF" w:rsidRPr="00557ECF" w:rsidRDefault="00557ECF" w:rsidP="00557ECF"/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ECF" w:rsidRPr="00557ECF" w:rsidRDefault="00557ECF" w:rsidP="00557ECF"/>
        </w:tc>
      </w:tr>
      <w:tr w:rsidR="00557ECF" w:rsidRPr="00557ECF" w:rsidTr="00F42561">
        <w:trPr>
          <w:trHeight w:val="562"/>
        </w:trPr>
        <w:tc>
          <w:tcPr>
            <w:tcW w:w="49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ECF" w:rsidRPr="00557ECF" w:rsidRDefault="00557ECF" w:rsidP="00557ECF">
            <w:r w:rsidRPr="00557ECF">
              <w:t>Totale punti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ECF" w:rsidRPr="00557ECF" w:rsidRDefault="00557ECF" w:rsidP="00557ECF">
            <w:r w:rsidRPr="00557ECF">
              <w:t>100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ECF" w:rsidRPr="00557ECF" w:rsidRDefault="00557ECF" w:rsidP="00557ECF"/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7ECF" w:rsidRPr="00557ECF" w:rsidRDefault="00557ECF" w:rsidP="00557ECF"/>
        </w:tc>
      </w:tr>
    </w:tbl>
    <w:p w:rsidR="00557ECF" w:rsidRPr="00557ECF" w:rsidRDefault="00557ECF" w:rsidP="00557ECF">
      <w:r w:rsidRPr="00557ECF">
        <w:rPr>
          <w:b/>
        </w:rPr>
        <w:t xml:space="preserve"> </w:t>
      </w:r>
    </w:p>
    <w:p w:rsidR="00AE05E9" w:rsidRDefault="00F42561">
      <w:r>
        <w:t>Firma___________________________</w:t>
      </w:r>
      <w:bookmarkStart w:id="0" w:name="_GoBack"/>
      <w:bookmarkEnd w:id="0"/>
    </w:p>
    <w:sectPr w:rsidR="00AE05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4B"/>
    <w:rsid w:val="0033644B"/>
    <w:rsid w:val="00557ECF"/>
    <w:rsid w:val="00AE05E9"/>
    <w:rsid w:val="00F4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770C"/>
  <w15:chartTrackingRefBased/>
  <w15:docId w15:val="{69000CEE-437D-40CF-B1AA-690CB453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57E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2026-02-01T14:08:00Z</dcterms:created>
  <dcterms:modified xsi:type="dcterms:W3CDTF">2026-02-01T14:34:00Z</dcterms:modified>
</cp:coreProperties>
</file>