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9D7A" w14:textId="7CB274B1" w:rsidR="00167211" w:rsidRPr="00167211" w:rsidRDefault="00167211" w:rsidP="00167211">
      <w:pPr>
        <w:spacing w:after="0" w:line="259" w:lineRule="auto"/>
        <w:ind w:left="0" w:right="0" w:firstLine="0"/>
        <w:jc w:val="center"/>
        <w:rPr>
          <w:rFonts w:ascii="Times New Roman" w:eastAsia="Times New Roman" w:hAnsi="Times New Roman" w:cs="Times New Roman"/>
          <w:sz w:val="24"/>
        </w:rPr>
      </w:pPr>
    </w:p>
    <w:p w14:paraId="32732A43" w14:textId="5BAFD0CF" w:rsidR="00167211" w:rsidRPr="00167211" w:rsidRDefault="00167211" w:rsidP="00167211">
      <w:pPr>
        <w:spacing w:after="0" w:line="259" w:lineRule="auto"/>
        <w:ind w:left="0" w:right="262" w:firstLine="0"/>
        <w:jc w:val="center"/>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r w:rsidR="00E85938">
        <w:rPr>
          <w:rFonts w:ascii="Times New Roman" w:eastAsia="Times New Roman" w:hAnsi="Times New Roman" w:cs="Times New Roman"/>
          <w:noProof/>
          <w:sz w:val="24"/>
        </w:rPr>
        <w:drawing>
          <wp:inline distT="0" distB="0" distL="0" distR="0" wp14:anchorId="6BE74197" wp14:editId="2197E819">
            <wp:extent cx="6120765" cy="908685"/>
            <wp:effectExtent l="0" t="0" r="0" b="5715"/>
            <wp:docPr id="15338167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8685"/>
                    </a:xfrm>
                    <a:prstGeom prst="rect">
                      <a:avLst/>
                    </a:prstGeom>
                    <a:noFill/>
                  </pic:spPr>
                </pic:pic>
              </a:graphicData>
            </a:graphic>
          </wp:inline>
        </w:drawing>
      </w:r>
    </w:p>
    <w:p w14:paraId="0729171F" w14:textId="6302DB4B" w:rsidR="00167211" w:rsidRDefault="00167211" w:rsidP="00167211">
      <w:pPr>
        <w:spacing w:after="0" w:line="259" w:lineRule="auto"/>
        <w:ind w:left="0" w:right="270" w:firstLine="0"/>
        <w:jc w:val="cen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104"/>
      </w:tblGrid>
      <w:tr w:rsidR="007E1E22" w:rsidRPr="007E1E22" w14:paraId="626BAAA4" w14:textId="77777777" w:rsidTr="005364FE">
        <w:trPr>
          <w:trHeight w:val="1076"/>
        </w:trPr>
        <w:tc>
          <w:tcPr>
            <w:tcW w:w="1668" w:type="dxa"/>
            <w:tcBorders>
              <w:top w:val="single" w:sz="4" w:space="0" w:color="auto"/>
              <w:left w:val="single" w:sz="4" w:space="0" w:color="auto"/>
              <w:bottom w:val="single" w:sz="4" w:space="0" w:color="auto"/>
              <w:right w:val="single" w:sz="4" w:space="0" w:color="auto"/>
            </w:tcBorders>
            <w:vAlign w:val="center"/>
          </w:tcPr>
          <w:p w14:paraId="27303E92" w14:textId="77777777" w:rsidR="007E1E22" w:rsidRPr="007E1E22" w:rsidRDefault="007E1E22" w:rsidP="007E1E22">
            <w:pPr>
              <w:spacing w:after="0" w:line="240" w:lineRule="auto"/>
              <w:ind w:left="0" w:right="0" w:firstLine="0"/>
              <w:jc w:val="center"/>
              <w:rPr>
                <w:rFonts w:ascii="Calibri" w:eastAsia="Times New Roman" w:hAnsi="Calibri" w:cs="Calibri"/>
                <w:color w:val="auto"/>
                <w:sz w:val="6"/>
                <w:szCs w:val="8"/>
              </w:rPr>
            </w:pPr>
            <w:bookmarkStart w:id="0" w:name="_Hlk148436539"/>
          </w:p>
          <w:p w14:paraId="00DD320C" w14:textId="77777777" w:rsidR="007E1E22" w:rsidRPr="007E1E22" w:rsidRDefault="007E1E22" w:rsidP="007E1E22">
            <w:pPr>
              <w:spacing w:after="0" w:line="240" w:lineRule="auto"/>
              <w:ind w:left="0" w:right="0" w:firstLine="0"/>
              <w:jc w:val="center"/>
              <w:rPr>
                <w:rFonts w:ascii="Calibri" w:eastAsia="Times New Roman" w:hAnsi="Calibri" w:cs="Calibri"/>
                <w:color w:val="auto"/>
                <w:sz w:val="20"/>
              </w:rPr>
            </w:pPr>
            <w:r w:rsidRPr="007E1E22">
              <w:rPr>
                <w:rFonts w:ascii="Calibri" w:eastAsia="Calibri" w:hAnsi="Calibri" w:cs="Times New Roman"/>
                <w:noProof/>
                <w:color w:val="auto"/>
                <w:sz w:val="20"/>
                <w:szCs w:val="20"/>
              </w:rPr>
              <w:drawing>
                <wp:inline distT="0" distB="0" distL="0" distR="0" wp14:anchorId="577E4C0A" wp14:editId="2337FC24">
                  <wp:extent cx="600075" cy="685800"/>
                  <wp:effectExtent l="0" t="0" r="9525" b="0"/>
                  <wp:docPr id="1426966635" name="Immagine 1" descr="stemma-della-repubblica-italiana-colo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stemma-della-repubblica-italiana-colori"/>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tc>
        <w:tc>
          <w:tcPr>
            <w:tcW w:w="8125" w:type="dxa"/>
            <w:tcBorders>
              <w:top w:val="single" w:sz="4" w:space="0" w:color="auto"/>
              <w:left w:val="single" w:sz="4" w:space="0" w:color="auto"/>
              <w:bottom w:val="single" w:sz="4" w:space="0" w:color="auto"/>
              <w:right w:val="single" w:sz="4" w:space="0" w:color="auto"/>
            </w:tcBorders>
          </w:tcPr>
          <w:p w14:paraId="40D5A304" w14:textId="77777777" w:rsidR="007E1E22" w:rsidRPr="007E1E22" w:rsidRDefault="007E1E22" w:rsidP="007E1E22">
            <w:pPr>
              <w:spacing w:after="0" w:line="240" w:lineRule="auto"/>
              <w:ind w:left="0" w:right="0" w:firstLine="0"/>
              <w:jc w:val="left"/>
              <w:rPr>
                <w:rFonts w:ascii="Calibri" w:eastAsia="Times New Roman" w:hAnsi="Calibri" w:cs="Calibri"/>
                <w:b/>
                <w:color w:val="auto"/>
                <w:sz w:val="6"/>
                <w:szCs w:val="6"/>
              </w:rPr>
            </w:pPr>
          </w:p>
          <w:p w14:paraId="5EDBB42F" w14:textId="77777777" w:rsidR="007E1E22" w:rsidRPr="007E1E22" w:rsidRDefault="007E1E22" w:rsidP="007E1E22">
            <w:pPr>
              <w:spacing w:after="0" w:line="240" w:lineRule="auto"/>
              <w:ind w:left="0" w:right="0" w:firstLine="0"/>
              <w:jc w:val="left"/>
              <w:rPr>
                <w:rFonts w:ascii="Calibri" w:eastAsia="Times New Roman" w:hAnsi="Calibri" w:cs="Calibri"/>
                <w:b/>
                <w:color w:val="auto"/>
              </w:rPr>
            </w:pPr>
            <w:r w:rsidRPr="007E1E22">
              <w:rPr>
                <w:rFonts w:ascii="Calibri" w:eastAsia="Times New Roman" w:hAnsi="Calibri" w:cs="Calibri"/>
                <w:b/>
                <w:color w:val="auto"/>
              </w:rPr>
              <w:t>MINISTERO DELL’ISTRUZIONE E DEL MERITO</w:t>
            </w:r>
          </w:p>
          <w:p w14:paraId="2D9C4B50" w14:textId="77777777" w:rsidR="007E1E22" w:rsidRPr="007E1E22" w:rsidRDefault="007E1E22" w:rsidP="007E1E22">
            <w:pPr>
              <w:spacing w:after="0" w:line="240" w:lineRule="auto"/>
              <w:ind w:left="0" w:right="0" w:firstLine="0"/>
              <w:jc w:val="left"/>
              <w:rPr>
                <w:rFonts w:ascii="Calibri" w:eastAsia="Times New Roman" w:hAnsi="Calibri" w:cs="Calibri"/>
                <w:b/>
                <w:color w:val="auto"/>
                <w:sz w:val="24"/>
                <w:szCs w:val="24"/>
              </w:rPr>
            </w:pPr>
            <w:r w:rsidRPr="007E1E22">
              <w:rPr>
                <w:rFonts w:ascii="Calibri" w:eastAsia="Times New Roman" w:hAnsi="Calibri" w:cs="Calibri"/>
                <w:b/>
                <w:color w:val="auto"/>
                <w:sz w:val="20"/>
                <w:szCs w:val="20"/>
              </w:rPr>
              <w:t>ISTITUTO COMPRENSIVO “LUIGI EINAUDI” DI SALE MARASINO (BS)</w:t>
            </w:r>
          </w:p>
          <w:p w14:paraId="6002068A" w14:textId="77777777" w:rsidR="007E1E22" w:rsidRPr="007E1E22" w:rsidRDefault="007E1E22" w:rsidP="007E1E22">
            <w:pPr>
              <w:spacing w:after="0" w:line="240" w:lineRule="auto"/>
              <w:ind w:left="0" w:right="0" w:firstLine="0"/>
              <w:jc w:val="left"/>
              <w:rPr>
                <w:rFonts w:ascii="Calibri" w:eastAsia="Times New Roman" w:hAnsi="Calibri" w:cs="Calibri"/>
                <w:color w:val="auto"/>
                <w:sz w:val="23"/>
                <w:szCs w:val="23"/>
              </w:rPr>
            </w:pPr>
            <w:r w:rsidRPr="007E1E22">
              <w:rPr>
                <w:rFonts w:ascii="Calibri" w:eastAsia="Times New Roman" w:hAnsi="Calibri" w:cs="Calibri"/>
                <w:color w:val="auto"/>
                <w:sz w:val="23"/>
                <w:szCs w:val="23"/>
              </w:rPr>
              <w:t xml:space="preserve">Via Mazzini, 28 - 25057 Sale Marasino (BS) - Tel. 030986208 </w:t>
            </w:r>
          </w:p>
          <w:p w14:paraId="48C1CB1A" w14:textId="77777777" w:rsidR="007E1E22" w:rsidRPr="007E1E22" w:rsidRDefault="009546E2" w:rsidP="007E1E22">
            <w:pPr>
              <w:spacing w:after="0" w:line="240" w:lineRule="auto"/>
              <w:ind w:left="0" w:right="0" w:firstLine="0"/>
              <w:jc w:val="left"/>
              <w:rPr>
                <w:rFonts w:ascii="Calibri" w:eastAsia="Times New Roman" w:hAnsi="Calibri" w:cs="Calibri"/>
                <w:color w:val="auto"/>
                <w:sz w:val="23"/>
                <w:szCs w:val="23"/>
              </w:rPr>
            </w:pPr>
            <w:hyperlink r:id="rId9" w:history="1">
              <w:r w:rsidR="007E1E22" w:rsidRPr="007E1E22">
                <w:rPr>
                  <w:rFonts w:ascii="Calibri" w:eastAsia="Times New Roman" w:hAnsi="Calibri" w:cs="Calibri"/>
                  <w:color w:val="0000FF"/>
                  <w:sz w:val="23"/>
                  <w:szCs w:val="23"/>
                  <w:u w:val="single"/>
                </w:rPr>
                <w:t>bsic87100b@pec.istruzione.it</w:t>
              </w:r>
            </w:hyperlink>
            <w:r w:rsidR="007E1E22" w:rsidRPr="007E1E22">
              <w:rPr>
                <w:rFonts w:ascii="Calibri" w:eastAsia="Times New Roman" w:hAnsi="Calibri" w:cs="Calibri"/>
                <w:color w:val="auto"/>
                <w:sz w:val="23"/>
                <w:szCs w:val="23"/>
              </w:rPr>
              <w:t xml:space="preserve"> - </w:t>
            </w:r>
            <w:hyperlink r:id="rId10" w:history="1">
              <w:r w:rsidR="007E1E22" w:rsidRPr="007E1E22">
                <w:rPr>
                  <w:rFonts w:ascii="Calibri" w:eastAsia="Times New Roman" w:hAnsi="Calibri" w:cs="Calibri"/>
                  <w:color w:val="0000FF"/>
                  <w:sz w:val="23"/>
                  <w:szCs w:val="23"/>
                  <w:u w:val="single"/>
                </w:rPr>
                <w:t>bsic87100b@istruzione.it</w:t>
              </w:r>
            </w:hyperlink>
          </w:p>
          <w:p w14:paraId="4D997EA9" w14:textId="77777777" w:rsidR="007E1E22" w:rsidRPr="007E1E22" w:rsidRDefault="007E1E22" w:rsidP="007E1E22">
            <w:pPr>
              <w:spacing w:after="0" w:line="240" w:lineRule="auto"/>
              <w:ind w:left="0" w:right="0" w:firstLine="0"/>
              <w:jc w:val="left"/>
              <w:rPr>
                <w:rFonts w:ascii="Calibri" w:eastAsia="Times New Roman" w:hAnsi="Calibri" w:cs="Calibri"/>
                <w:color w:val="auto"/>
                <w:sz w:val="20"/>
              </w:rPr>
            </w:pPr>
            <w:r w:rsidRPr="007E1E22">
              <w:rPr>
                <w:rFonts w:ascii="Calibri" w:eastAsia="Times New Roman" w:hAnsi="Calibri" w:cs="Calibri"/>
                <w:color w:val="auto"/>
                <w:sz w:val="20"/>
              </w:rPr>
              <w:t>C. F. 98149890174 - C. M. BSIC87100B - Codice Univoco UFJYQL</w:t>
            </w:r>
          </w:p>
          <w:p w14:paraId="149CE78C" w14:textId="77777777" w:rsidR="007E1E22" w:rsidRPr="007E1E22" w:rsidRDefault="007E1E22" w:rsidP="007E1E22">
            <w:pPr>
              <w:spacing w:after="0" w:line="240" w:lineRule="auto"/>
              <w:ind w:left="0" w:right="0" w:firstLine="0"/>
              <w:jc w:val="left"/>
              <w:rPr>
                <w:rFonts w:ascii="Calibri" w:eastAsia="Times New Roman" w:hAnsi="Calibri" w:cs="Calibri"/>
                <w:color w:val="auto"/>
                <w:sz w:val="8"/>
                <w:szCs w:val="8"/>
              </w:rPr>
            </w:pPr>
          </w:p>
        </w:tc>
      </w:tr>
      <w:bookmarkEnd w:id="0"/>
    </w:tbl>
    <w:p w14:paraId="47800520" w14:textId="77777777" w:rsidR="007E1E22" w:rsidRPr="00167211" w:rsidRDefault="007E1E22" w:rsidP="00167211">
      <w:pPr>
        <w:spacing w:after="0" w:line="259" w:lineRule="auto"/>
        <w:ind w:left="0" w:right="270" w:firstLine="0"/>
        <w:jc w:val="center"/>
        <w:rPr>
          <w:rFonts w:ascii="Kunstler Script" w:eastAsia="Kunstler Script" w:hAnsi="Kunstler Script" w:cs="Kunstler Script"/>
        </w:rPr>
      </w:pPr>
    </w:p>
    <w:p w14:paraId="28CDF1BF" w14:textId="77777777" w:rsidR="00167211" w:rsidRPr="00167211" w:rsidRDefault="00167211" w:rsidP="00DB4A97">
      <w:pPr>
        <w:spacing w:after="0" w:line="259" w:lineRule="auto"/>
        <w:ind w:left="0" w:right="270" w:firstLine="0"/>
        <w:rPr>
          <w:rFonts w:ascii="Times New Roman" w:eastAsia="Times New Roman" w:hAnsi="Times New Roman" w:cs="Times New Roman"/>
          <w:sz w:val="24"/>
        </w:rPr>
      </w:pPr>
    </w:p>
    <w:p w14:paraId="7FBFE315" w14:textId="5F48BB45" w:rsidR="00167211" w:rsidRPr="00DB4A97" w:rsidRDefault="00E43462" w:rsidP="00E85938">
      <w:pPr>
        <w:spacing w:after="0" w:line="259" w:lineRule="auto"/>
        <w:ind w:left="284" w:right="0" w:firstLine="0"/>
        <w:jc w:val="right"/>
        <w:rPr>
          <w:rFonts w:ascii="Calibri" w:eastAsia="Times New Roman" w:hAnsi="Calibri" w:cs="Calibri"/>
          <w:bCs/>
          <w:sz w:val="24"/>
        </w:rPr>
      </w:pPr>
      <w:r w:rsidRPr="00DB4A97">
        <w:rPr>
          <w:rFonts w:ascii="Calibri" w:eastAsia="Times New Roman" w:hAnsi="Calibri" w:cs="Calibri"/>
          <w:bCs/>
          <w:sz w:val="24"/>
        </w:rPr>
        <w:t>Al Dirigente Scolastico</w:t>
      </w:r>
      <w:r w:rsidR="00E85938" w:rsidRPr="00DB4A97">
        <w:rPr>
          <w:rFonts w:ascii="Calibri" w:eastAsia="Times New Roman" w:hAnsi="Calibri" w:cs="Calibri"/>
          <w:bCs/>
          <w:sz w:val="24"/>
        </w:rPr>
        <w:t xml:space="preserve"> Raffaella Zanardini</w:t>
      </w:r>
    </w:p>
    <w:p w14:paraId="7F778D64" w14:textId="77777777" w:rsidR="00167211" w:rsidRPr="00E85938" w:rsidRDefault="00167211" w:rsidP="00167211">
      <w:pPr>
        <w:spacing w:after="0" w:line="259" w:lineRule="auto"/>
        <w:ind w:left="0" w:right="0" w:firstLine="0"/>
        <w:jc w:val="right"/>
        <w:rPr>
          <w:rFonts w:ascii="Calibri" w:eastAsia="Times New Roman" w:hAnsi="Calibri" w:cs="Calibri"/>
          <w:sz w:val="24"/>
        </w:rPr>
      </w:pPr>
      <w:r w:rsidRPr="00E85938">
        <w:rPr>
          <w:rFonts w:ascii="Calibri" w:eastAsia="Times New Roman" w:hAnsi="Calibri" w:cs="Calibri"/>
          <w:sz w:val="24"/>
        </w:rPr>
        <w:t xml:space="preserve"> </w:t>
      </w:r>
    </w:p>
    <w:p w14:paraId="287843C5" w14:textId="78F0352F" w:rsidR="00167211" w:rsidRPr="00DB4A97" w:rsidRDefault="00167211" w:rsidP="00167211">
      <w:pPr>
        <w:spacing w:after="7" w:line="259" w:lineRule="auto"/>
        <w:ind w:left="0" w:right="0" w:firstLine="0"/>
        <w:jc w:val="center"/>
        <w:rPr>
          <w:rFonts w:ascii="Calibri" w:eastAsia="Times New Roman" w:hAnsi="Calibri" w:cs="Calibri"/>
          <w:bCs/>
          <w:sz w:val="24"/>
        </w:rPr>
      </w:pPr>
      <w:r w:rsidRPr="00DB4A97">
        <w:rPr>
          <w:rFonts w:ascii="Calibri" w:eastAsia="Times New Roman" w:hAnsi="Calibri" w:cs="Calibri"/>
          <w:bCs/>
          <w:sz w:val="24"/>
        </w:rPr>
        <w:t>PIANO NAZIONALE DI RIPRESA E RESILIENZA MISSIONE 4: ISTRUZIONE E RICERCA Componente 1 – Potenziamento dell’offerta dei servizi di istruzione: dagli asili nido alle Università Investimento</w:t>
      </w:r>
      <w:r w:rsidR="00AF4552">
        <w:rPr>
          <w:rFonts w:ascii="Calibri" w:eastAsia="Times New Roman" w:hAnsi="Calibri" w:cs="Calibri"/>
          <w:bCs/>
          <w:sz w:val="24"/>
        </w:rPr>
        <w:t xml:space="preserve">2.1 Didattica digitale integrata e formazione alla transizione digitale per il personale scolastico d – Formazione del personale scolastico per la transizione </w:t>
      </w:r>
      <w:proofErr w:type="gramStart"/>
      <w:r w:rsidR="00AF4552">
        <w:rPr>
          <w:rFonts w:ascii="Calibri" w:eastAsia="Times New Roman" w:hAnsi="Calibri" w:cs="Calibri"/>
          <w:bCs/>
          <w:sz w:val="24"/>
        </w:rPr>
        <w:t xml:space="preserve">digitale </w:t>
      </w:r>
      <w:r w:rsidRPr="00DB4A97">
        <w:rPr>
          <w:rFonts w:ascii="Calibri" w:eastAsia="Times New Roman" w:hAnsi="Calibri" w:cs="Calibri"/>
          <w:bCs/>
          <w:sz w:val="24"/>
        </w:rPr>
        <w:t xml:space="preserve"> (</w:t>
      </w:r>
      <w:proofErr w:type="gramEnd"/>
      <w:r w:rsidRPr="00DB4A97">
        <w:rPr>
          <w:rFonts w:ascii="Calibri" w:eastAsia="Times New Roman" w:hAnsi="Calibri" w:cs="Calibri"/>
          <w:bCs/>
          <w:sz w:val="24"/>
        </w:rPr>
        <w:t>D.M. 6</w:t>
      </w:r>
      <w:r w:rsidR="00AF4552">
        <w:rPr>
          <w:rFonts w:ascii="Calibri" w:eastAsia="Times New Roman" w:hAnsi="Calibri" w:cs="Calibri"/>
          <w:bCs/>
          <w:sz w:val="24"/>
        </w:rPr>
        <w:t>6</w:t>
      </w:r>
      <w:r w:rsidRPr="00DB4A97">
        <w:rPr>
          <w:rFonts w:ascii="Calibri" w:eastAsia="Times New Roman" w:hAnsi="Calibri" w:cs="Calibri"/>
          <w:bCs/>
          <w:sz w:val="24"/>
        </w:rPr>
        <w:t>/2023)</w:t>
      </w:r>
    </w:p>
    <w:p w14:paraId="28CC9B95" w14:textId="77777777" w:rsidR="00167211" w:rsidRPr="00DB4A97" w:rsidRDefault="00167211" w:rsidP="00167211">
      <w:pPr>
        <w:spacing w:after="0" w:line="259" w:lineRule="auto"/>
        <w:ind w:left="0" w:right="0" w:firstLine="0"/>
        <w:jc w:val="right"/>
        <w:rPr>
          <w:rFonts w:ascii="Calibri" w:eastAsia="Times New Roman" w:hAnsi="Calibri" w:cs="Calibri"/>
          <w:sz w:val="18"/>
          <w:szCs w:val="16"/>
        </w:rPr>
      </w:pPr>
    </w:p>
    <w:p w14:paraId="4C7973C0" w14:textId="77777777" w:rsidR="00E43462" w:rsidRPr="00E85938" w:rsidRDefault="00F14265" w:rsidP="00E43462">
      <w:pPr>
        <w:spacing w:after="0"/>
        <w:ind w:left="0" w:right="0"/>
        <w:rPr>
          <w:rFonts w:ascii="Calibri" w:hAnsi="Calibri" w:cs="Calibri"/>
          <w:b/>
          <w:bCs/>
        </w:rPr>
      </w:pPr>
      <w:r w:rsidRPr="00E85938">
        <w:rPr>
          <w:rFonts w:ascii="Calibri" w:hAnsi="Calibri" w:cs="Calibri"/>
          <w:b/>
        </w:rPr>
        <w:t xml:space="preserve">OGGETTO: </w:t>
      </w:r>
      <w:r w:rsidR="00E43462" w:rsidRPr="00E85938">
        <w:rPr>
          <w:rFonts w:ascii="Calibri" w:hAnsi="Calibri" w:cs="Calibri"/>
          <w:b/>
          <w:bCs/>
        </w:rPr>
        <w:t>DICHIARAZIONE DI INSUSSISTENZA DELLE CAUSE DI INCOMPATIBILITÀ</w:t>
      </w:r>
    </w:p>
    <w:p w14:paraId="42E1FC4A" w14:textId="6E3A3418" w:rsidR="00DB4A97" w:rsidRPr="00DB4A97" w:rsidRDefault="00573310" w:rsidP="00DB4A97">
      <w:pPr>
        <w:spacing w:after="0" w:line="259" w:lineRule="auto"/>
        <w:ind w:left="0" w:right="0" w:firstLine="0"/>
        <w:rPr>
          <w:rFonts w:ascii="Calibri" w:eastAsia="Times New Roman" w:hAnsi="Calibri" w:cs="Calibri"/>
          <w:b/>
        </w:rPr>
      </w:pPr>
      <w:r w:rsidRPr="00573310">
        <w:rPr>
          <w:rFonts w:ascii="Calibri" w:eastAsia="Times New Roman" w:hAnsi="Calibri" w:cs="Calibri"/>
          <w:b/>
        </w:rPr>
        <w:t xml:space="preserve">Commissione per la valutazione </w:t>
      </w:r>
      <w:r w:rsidR="00DB4A97">
        <w:rPr>
          <w:rFonts w:ascii="Calibri" w:eastAsia="Times New Roman" w:hAnsi="Calibri" w:cs="Calibri"/>
          <w:b/>
        </w:rPr>
        <w:t xml:space="preserve">delle candidature </w:t>
      </w:r>
      <w:bookmarkStart w:id="1" w:name="_Hlk161831167"/>
      <w:r w:rsidR="00DB4A97">
        <w:rPr>
          <w:rFonts w:ascii="Calibri" w:eastAsia="Times New Roman" w:hAnsi="Calibri" w:cs="Calibri"/>
          <w:b/>
        </w:rPr>
        <w:t xml:space="preserve">relative alla procedura selettiva per il conferimento degli incarichi individuali </w:t>
      </w:r>
      <w:r w:rsidR="00DB4A97">
        <w:rPr>
          <w:rFonts w:ascii="Calibri" w:eastAsia="Times New Roman" w:hAnsi="Calibri" w:cs="Calibri"/>
          <w:b/>
          <w:bCs/>
        </w:rPr>
        <w:t xml:space="preserve">delle figure </w:t>
      </w:r>
      <w:r w:rsidR="00DB4A97" w:rsidRPr="00DB4A97">
        <w:rPr>
          <w:rFonts w:ascii="Calibri" w:eastAsia="Times New Roman" w:hAnsi="Calibri" w:cs="Calibri"/>
          <w:b/>
          <w:bCs/>
        </w:rPr>
        <w:t xml:space="preserve">ESPERTI E </w:t>
      </w:r>
      <w:r w:rsidR="00DB4A97" w:rsidRPr="00DB4A97">
        <w:rPr>
          <w:rFonts w:ascii="Calibri" w:eastAsia="Times New Roman" w:hAnsi="Calibri" w:cs="Calibri"/>
          <w:b/>
        </w:rPr>
        <w:t xml:space="preserve">TUTOR </w:t>
      </w:r>
      <w:bookmarkEnd w:id="1"/>
      <w:r w:rsidR="00AF4552">
        <w:rPr>
          <w:rFonts w:ascii="Calibri" w:eastAsia="Times New Roman" w:hAnsi="Calibri" w:cs="Calibri"/>
          <w:b/>
        </w:rPr>
        <w:t xml:space="preserve">Formazione per le buone pratiche amministrative e organizzative tenute da tutor interni </w:t>
      </w:r>
    </w:p>
    <w:p w14:paraId="5DCADD82" w14:textId="77777777" w:rsidR="00573310" w:rsidRPr="00DB4A97" w:rsidRDefault="00573310" w:rsidP="00167211">
      <w:pPr>
        <w:spacing w:after="0" w:line="259" w:lineRule="auto"/>
        <w:ind w:left="0" w:right="0" w:firstLine="0"/>
        <w:jc w:val="left"/>
        <w:rPr>
          <w:rFonts w:ascii="Calibri" w:eastAsia="Times New Roman" w:hAnsi="Calibri" w:cs="Calibri"/>
          <w:b/>
          <w:sz w:val="10"/>
          <w:szCs w:val="10"/>
        </w:rPr>
      </w:pPr>
    </w:p>
    <w:p w14:paraId="37459DC8" w14:textId="3837B604" w:rsidR="00E85938" w:rsidRPr="00E85938"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Codice Progetto: </w:t>
      </w:r>
      <w:r w:rsidR="00AF4552">
        <w:rPr>
          <w:rFonts w:ascii="Calibri" w:eastAsia="Times New Roman" w:hAnsi="Calibri" w:cs="Calibri"/>
          <w:b/>
        </w:rPr>
        <w:t>M4C1I2.1-2023-1222-P-36939</w:t>
      </w:r>
    </w:p>
    <w:p w14:paraId="04C2CBD7" w14:textId="0787D216" w:rsidR="00E85938" w:rsidRPr="00E85938"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CUP: </w:t>
      </w:r>
      <w:r w:rsidR="00AF4552">
        <w:rPr>
          <w:rFonts w:ascii="Calibri" w:eastAsia="Times New Roman" w:hAnsi="Calibri" w:cs="Calibri"/>
          <w:b/>
        </w:rPr>
        <w:t>I24D23002890006</w:t>
      </w:r>
    </w:p>
    <w:p w14:paraId="40EFE036" w14:textId="56968B54" w:rsidR="00167211"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Titolo progetto: </w:t>
      </w:r>
      <w:r w:rsidR="00AF4552">
        <w:rPr>
          <w:rFonts w:ascii="Calibri" w:eastAsia="Times New Roman" w:hAnsi="Calibri" w:cs="Calibri"/>
          <w:b/>
        </w:rPr>
        <w:t>Docenti 4.0</w:t>
      </w:r>
    </w:p>
    <w:p w14:paraId="55D642B4" w14:textId="77777777" w:rsidR="00E85938" w:rsidRPr="00E85938" w:rsidRDefault="00E85938" w:rsidP="00E85938">
      <w:pPr>
        <w:spacing w:after="0" w:line="259" w:lineRule="auto"/>
        <w:ind w:left="0" w:right="0" w:firstLine="0"/>
        <w:jc w:val="left"/>
        <w:rPr>
          <w:rFonts w:ascii="Calibri" w:eastAsia="Times New Roman" w:hAnsi="Calibri" w:cs="Calibri"/>
          <w:sz w:val="24"/>
        </w:rPr>
      </w:pPr>
    </w:p>
    <w:p w14:paraId="18338FF9" w14:textId="74E28901" w:rsidR="00E43462" w:rsidRPr="00E85938" w:rsidRDefault="00E43462" w:rsidP="007E1E22">
      <w:pPr>
        <w:spacing w:after="0" w:line="259" w:lineRule="auto"/>
        <w:ind w:left="0" w:right="0" w:firstLine="0"/>
        <w:rPr>
          <w:rFonts w:ascii="Calibri" w:eastAsia="Times New Roman" w:hAnsi="Calibri" w:cs="Calibri"/>
          <w:bCs/>
          <w:sz w:val="24"/>
        </w:rPr>
      </w:pPr>
      <w:r w:rsidRPr="00E85938">
        <w:rPr>
          <w:rFonts w:ascii="Calibri" w:eastAsia="Times New Roman" w:hAnsi="Calibri" w:cs="Calibri"/>
          <w:bCs/>
          <w:sz w:val="24"/>
        </w:rPr>
        <w:t>Il/la</w:t>
      </w:r>
      <w:r w:rsidR="00E85938">
        <w:rPr>
          <w:rFonts w:ascii="Calibri" w:eastAsia="Times New Roman" w:hAnsi="Calibri" w:cs="Calibri"/>
          <w:bCs/>
          <w:sz w:val="24"/>
        </w:rPr>
        <w:t xml:space="preserve"> </w:t>
      </w:r>
      <w:r w:rsidRPr="00E85938">
        <w:rPr>
          <w:rFonts w:ascii="Calibri" w:eastAsia="Times New Roman" w:hAnsi="Calibri" w:cs="Calibri"/>
          <w:bCs/>
          <w:sz w:val="24"/>
        </w:rPr>
        <w:t>sottoscritto/a</w:t>
      </w:r>
      <w:r w:rsidR="009546E2">
        <w:rPr>
          <w:rFonts w:ascii="Calibri" w:eastAsia="Times New Roman" w:hAnsi="Calibri" w:cs="Calibri"/>
          <w:bCs/>
          <w:sz w:val="24"/>
        </w:rPr>
        <w:t xml:space="preserve"> Mercone Chiara, in qualità di Assistente </w:t>
      </w:r>
      <w:proofErr w:type="gramStart"/>
      <w:r w:rsidR="009546E2">
        <w:rPr>
          <w:rFonts w:ascii="Calibri" w:eastAsia="Times New Roman" w:hAnsi="Calibri" w:cs="Calibri"/>
          <w:bCs/>
          <w:sz w:val="24"/>
        </w:rPr>
        <w:t>Amministrativo</w:t>
      </w:r>
      <w:r w:rsidR="005878A5">
        <w:rPr>
          <w:rFonts w:ascii="Calibri" w:eastAsia="Times New Roman" w:hAnsi="Calibri" w:cs="Calibri"/>
          <w:bCs/>
          <w:sz w:val="24"/>
        </w:rPr>
        <w:t xml:space="preserve"> </w:t>
      </w:r>
      <w:r w:rsidRPr="00E85938">
        <w:rPr>
          <w:rFonts w:ascii="Calibri" w:eastAsia="Times New Roman" w:hAnsi="Calibri" w:cs="Calibri"/>
          <w:bCs/>
          <w:sz w:val="24"/>
        </w:rPr>
        <w:t xml:space="preserve"> </w:t>
      </w:r>
      <w:r w:rsidR="005878A5" w:rsidRPr="00915B32">
        <w:rPr>
          <w:rFonts w:ascii="Calibri" w:hAnsi="Calibri" w:cs="Calibri"/>
        </w:rPr>
        <w:t>con</w:t>
      </w:r>
      <w:proofErr w:type="gramEnd"/>
      <w:r w:rsidR="005878A5" w:rsidRPr="00915B32">
        <w:rPr>
          <w:rFonts w:ascii="Calibri" w:hAnsi="Calibri" w:cs="Calibri"/>
        </w:rPr>
        <w:t xml:space="preserve"> funzione di componente della Commissione giudicatrice e segretario verbalizzante; </w:t>
      </w:r>
      <w:r w:rsidR="00810072">
        <w:rPr>
          <w:rFonts w:ascii="Calibri" w:eastAsia="Times New Roman" w:hAnsi="Calibri" w:cs="Calibri"/>
          <w:bCs/>
          <w:sz w:val="24"/>
        </w:rPr>
        <w:t xml:space="preserve"> per la valutazione delle candidature </w:t>
      </w:r>
      <w:r w:rsidR="007E1E22" w:rsidRPr="007E1E22">
        <w:rPr>
          <w:rFonts w:ascii="Calibri" w:eastAsia="Times New Roman" w:hAnsi="Calibri" w:cs="Calibri"/>
          <w:bCs/>
          <w:sz w:val="24"/>
        </w:rPr>
        <w:t>relative alla procedura selettiva per il conferimento degli incarichi individuali delle figure</w:t>
      </w:r>
      <w:r w:rsidR="007E1E22">
        <w:rPr>
          <w:rFonts w:ascii="Calibri" w:eastAsia="Times New Roman" w:hAnsi="Calibri" w:cs="Calibri"/>
          <w:bCs/>
          <w:sz w:val="24"/>
        </w:rPr>
        <w:t>:</w:t>
      </w:r>
      <w:r w:rsidR="007E1E22" w:rsidRPr="007E1E22">
        <w:rPr>
          <w:rFonts w:ascii="Calibri" w:eastAsia="Times New Roman" w:hAnsi="Calibri" w:cs="Calibri"/>
          <w:bCs/>
          <w:sz w:val="24"/>
        </w:rPr>
        <w:t xml:space="preserve"> ESPERTI E TUTOR</w:t>
      </w:r>
      <w:r w:rsidRPr="00E85938">
        <w:rPr>
          <w:rFonts w:ascii="Calibri" w:eastAsia="Times New Roman" w:hAnsi="Calibri" w:cs="Calibri"/>
          <w:bCs/>
          <w:sz w:val="24"/>
        </w:rPr>
        <w:t xml:space="preserve"> in oggetto</w:t>
      </w:r>
    </w:p>
    <w:p w14:paraId="2A60660F" w14:textId="6F92C021" w:rsidR="00167211" w:rsidRPr="00E85938" w:rsidRDefault="00167211" w:rsidP="00E85938">
      <w:pPr>
        <w:spacing w:after="0" w:line="259" w:lineRule="auto"/>
        <w:ind w:left="0" w:right="0" w:firstLine="0"/>
        <w:jc w:val="left"/>
        <w:rPr>
          <w:rFonts w:ascii="Calibri" w:eastAsia="Times New Roman" w:hAnsi="Calibri" w:cs="Calibri"/>
          <w:sz w:val="24"/>
        </w:rPr>
      </w:pPr>
      <w:r w:rsidRPr="00E85938">
        <w:rPr>
          <w:rFonts w:ascii="Calibri" w:eastAsia="Times New Roman" w:hAnsi="Calibri" w:cs="Calibri"/>
          <w:sz w:val="24"/>
        </w:rPr>
        <w:t xml:space="preserve"> </w:t>
      </w:r>
    </w:p>
    <w:p w14:paraId="4F38183A"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VISTA </w:t>
      </w:r>
      <w:r w:rsidRPr="00E85938">
        <w:rPr>
          <w:rFonts w:ascii="Calibri" w:eastAsia="Times New Roman" w:hAnsi="Calibri" w:cs="Calibri"/>
          <w:b/>
          <w:bCs/>
          <w:color w:val="auto"/>
          <w:sz w:val="24"/>
        </w:rPr>
        <w:tab/>
      </w:r>
      <w:r w:rsidRPr="00E85938">
        <w:rPr>
          <w:rFonts w:ascii="Calibri" w:eastAsia="Times New Roman" w:hAnsi="Calibri" w:cs="Calibri"/>
          <w:color w:val="auto"/>
          <w:sz w:val="24"/>
        </w:rPr>
        <w:t>la legge 7 agosto 1990, n. 241, recante «</w:t>
      </w:r>
      <w:r w:rsidRPr="00E85938">
        <w:rPr>
          <w:rFonts w:ascii="Calibri" w:eastAsia="Times New Roman" w:hAnsi="Calibri" w:cs="Calibri"/>
          <w:i/>
          <w:iCs/>
          <w:color w:val="auto"/>
          <w:sz w:val="24"/>
        </w:rPr>
        <w:t>Nuove norme in materia di procedimento amministrativo e di diritto di accesso ai documenti amministrativi</w:t>
      </w:r>
      <w:r w:rsidRPr="00E85938">
        <w:rPr>
          <w:rFonts w:ascii="Calibri" w:eastAsia="Times New Roman" w:hAnsi="Calibri" w:cs="Calibri"/>
          <w:color w:val="auto"/>
          <w:sz w:val="24"/>
        </w:rPr>
        <w:t>»;</w:t>
      </w:r>
    </w:p>
    <w:p w14:paraId="36064D8D"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color w:val="auto"/>
          <w:sz w:val="24"/>
          <w:lang w:bidi="it-IT"/>
        </w:rPr>
        <w:t xml:space="preserve">il decreto legislativo 30 marzo 2001, n. 165, recante </w:t>
      </w:r>
      <w:r w:rsidRPr="00E85938">
        <w:rPr>
          <w:rFonts w:ascii="Calibri" w:eastAsia="Times New Roman" w:hAnsi="Calibri" w:cs="Calibri"/>
          <w:color w:val="auto"/>
          <w:sz w:val="24"/>
        </w:rPr>
        <w:t>«</w:t>
      </w:r>
      <w:r w:rsidRPr="00E85938">
        <w:rPr>
          <w:rFonts w:ascii="Calibri" w:eastAsia="Times New Roman" w:hAnsi="Calibri" w:cs="Calibri"/>
          <w:i/>
          <w:iCs/>
          <w:color w:val="auto"/>
          <w:sz w:val="24"/>
          <w:lang w:bidi="it-IT"/>
        </w:rPr>
        <w:t>Norme generali sull’ordinamento del lavoro alle dipendenze delle amministrazioni pubbliche</w:t>
      </w:r>
      <w:bookmarkStart w:id="2" w:name="_Hlk132359602"/>
      <w:r w:rsidRPr="00E85938">
        <w:rPr>
          <w:rFonts w:ascii="Calibri" w:eastAsia="Times New Roman" w:hAnsi="Calibri" w:cs="Calibri"/>
          <w:color w:val="auto"/>
          <w:sz w:val="24"/>
        </w:rPr>
        <w:t>»</w:t>
      </w:r>
      <w:bookmarkEnd w:id="2"/>
      <w:r w:rsidRPr="00E85938">
        <w:rPr>
          <w:rFonts w:ascii="Calibri" w:eastAsia="Times New Roman" w:hAnsi="Calibri" w:cs="Calibri"/>
          <w:color w:val="auto"/>
          <w:sz w:val="24"/>
        </w:rPr>
        <w:t>;</w:t>
      </w:r>
    </w:p>
    <w:p w14:paraId="2AD9E3F4"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VISTA</w:t>
      </w:r>
      <w:r w:rsidRPr="00E85938">
        <w:rPr>
          <w:rFonts w:ascii="Calibri" w:eastAsia="Times New Roman" w:hAnsi="Calibri" w:cs="Calibri"/>
          <w:color w:val="auto"/>
          <w:sz w:val="24"/>
        </w:rPr>
        <w:t xml:space="preserve"> </w:t>
      </w:r>
      <w:r w:rsidRPr="00E85938">
        <w:rPr>
          <w:rFonts w:ascii="Calibri" w:eastAsia="Times New Roman" w:hAnsi="Calibri" w:cs="Calibri"/>
          <w:color w:val="auto"/>
          <w:sz w:val="24"/>
        </w:rPr>
        <w:tab/>
      </w:r>
      <w:r w:rsidRPr="00E85938">
        <w:rPr>
          <w:rFonts w:ascii="Calibri" w:eastAsia="Times New Roman" w:hAnsi="Calibri" w:cs="Calibri"/>
          <w:color w:val="auto"/>
          <w:sz w:val="24"/>
          <w:lang w:bidi="it-IT"/>
        </w:rPr>
        <w:t xml:space="preserve">la legge 6 novembre 2012, n. 190, recante </w:t>
      </w:r>
      <w:r w:rsidRPr="00E85938">
        <w:rPr>
          <w:rFonts w:ascii="Calibri" w:eastAsia="Times New Roman" w:hAnsi="Calibri" w:cs="Calibri"/>
          <w:color w:val="auto"/>
          <w:sz w:val="24"/>
        </w:rPr>
        <w:t>«</w:t>
      </w:r>
      <w:r w:rsidRPr="00E85938">
        <w:rPr>
          <w:rFonts w:ascii="Calibri" w:eastAsia="Times New Roman" w:hAnsi="Calibri" w:cs="Calibri"/>
          <w:i/>
          <w:iCs/>
          <w:color w:val="auto"/>
          <w:sz w:val="24"/>
          <w:lang w:bidi="it-IT"/>
        </w:rPr>
        <w:t>Disposizioni per la prevenzione e la repressione della corruzione e dell’illegalità nella pubblica amministrazione</w:t>
      </w:r>
      <w:r w:rsidRPr="00E85938">
        <w:rPr>
          <w:rFonts w:ascii="Calibri" w:eastAsia="Times New Roman" w:hAnsi="Calibri" w:cs="Calibri"/>
          <w:color w:val="auto"/>
          <w:sz w:val="24"/>
        </w:rPr>
        <w:t>»;</w:t>
      </w:r>
    </w:p>
    <w:p w14:paraId="040AD74B"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color w:val="auto"/>
          <w:sz w:val="24"/>
        </w:rPr>
        <w:t>il decreto legislativo 8 aprile 2013, n. 39, recante «</w:t>
      </w:r>
      <w:r w:rsidRPr="00E85938">
        <w:rPr>
          <w:rFonts w:ascii="Calibri" w:eastAsia="Times New Roman" w:hAnsi="Calibri" w:cs="Calibri"/>
          <w:i/>
          <w:iCs/>
          <w:color w:val="auto"/>
          <w:sz w:val="24"/>
        </w:rPr>
        <w:t>Disposizioni in materia di inconferibilità e incompatibilità di incarichi presso le pubbliche amministrazioni e presso gli enti privati in controllo pubblico, a norma dell'articolo 1, commi 49 e 50, della legge 6 novembre 2012, n. 190</w:t>
      </w:r>
      <w:r w:rsidRPr="00E85938">
        <w:rPr>
          <w:rFonts w:ascii="Calibri" w:eastAsia="Times New Roman" w:hAnsi="Calibri" w:cs="Calibri"/>
          <w:color w:val="auto"/>
          <w:sz w:val="24"/>
        </w:rPr>
        <w:t>»;</w:t>
      </w:r>
    </w:p>
    <w:p w14:paraId="2EF20EF2" w14:textId="77777777" w:rsidR="00E43462" w:rsidRPr="00E85938" w:rsidRDefault="00E43462" w:rsidP="00E43462">
      <w:pPr>
        <w:spacing w:after="9" w:line="249" w:lineRule="auto"/>
        <w:ind w:left="0" w:right="0" w:firstLine="0"/>
        <w:rPr>
          <w:rFonts w:ascii="Calibri" w:eastAsia="Times New Roman" w:hAnsi="Calibri" w:cs="Calibri"/>
          <w:bCs/>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bCs/>
          <w:color w:val="auto"/>
          <w:sz w:val="24"/>
        </w:rPr>
        <w:t>il Codice di comportamento dei dipendenti del Ministero dell’istruzione, adottato con D.M. del 26 aprile 2022, n. 105;</w:t>
      </w:r>
    </w:p>
    <w:p w14:paraId="1271E4F6" w14:textId="35BB1FC7" w:rsidR="00AF4552" w:rsidRPr="00AF4552" w:rsidRDefault="00E43462" w:rsidP="00E43462">
      <w:pPr>
        <w:spacing w:after="9" w:line="249" w:lineRule="auto"/>
        <w:ind w:left="0" w:right="0" w:firstLine="0"/>
        <w:rPr>
          <w:rFonts w:ascii="Calibri" w:eastAsia="Times New Roman" w:hAnsi="Calibri" w:cs="Calibri"/>
          <w:bCs/>
          <w:color w:val="auto"/>
          <w:sz w:val="24"/>
        </w:rPr>
      </w:pPr>
      <w:r w:rsidRPr="00E85938">
        <w:rPr>
          <w:rFonts w:ascii="Calibri" w:eastAsia="Times New Roman" w:hAnsi="Calibri" w:cs="Calibri"/>
          <w:b/>
          <w:bCs/>
          <w:color w:val="auto"/>
          <w:sz w:val="24"/>
        </w:rPr>
        <w:t>VISTO</w:t>
      </w:r>
      <w:r w:rsidRPr="00E85938">
        <w:rPr>
          <w:rFonts w:ascii="Calibri" w:eastAsia="Times New Roman" w:hAnsi="Calibri" w:cs="Calibri"/>
          <w:bCs/>
          <w:color w:val="auto"/>
          <w:sz w:val="24"/>
        </w:rPr>
        <w:t xml:space="preserve"> </w:t>
      </w:r>
      <w:r w:rsidRPr="00E85938">
        <w:rPr>
          <w:rFonts w:ascii="Calibri" w:eastAsia="Times New Roman" w:hAnsi="Calibri" w:cs="Calibri"/>
          <w:bCs/>
          <w:color w:val="auto"/>
          <w:sz w:val="24"/>
        </w:rPr>
        <w:tab/>
        <w:t>l’</w:t>
      </w:r>
      <w:r w:rsidR="007E1E22" w:rsidRPr="007E1E22">
        <w:rPr>
          <w:rFonts w:ascii="Calibri" w:eastAsia="Times New Roman" w:hAnsi="Calibri" w:cs="Calibri"/>
          <w:bCs/>
          <w:color w:val="auto"/>
          <w:sz w:val="24"/>
        </w:rPr>
        <w:t xml:space="preserve">Avviso di selezione </w:t>
      </w:r>
      <w:proofErr w:type="spellStart"/>
      <w:r w:rsidR="007E1E22" w:rsidRPr="007E1E22">
        <w:rPr>
          <w:rFonts w:ascii="Calibri" w:eastAsia="Times New Roman" w:hAnsi="Calibri" w:cs="Calibri"/>
          <w:bCs/>
          <w:color w:val="auto"/>
          <w:sz w:val="24"/>
        </w:rPr>
        <w:t>fdi</w:t>
      </w:r>
      <w:proofErr w:type="spellEnd"/>
      <w:r w:rsidR="007E1E22" w:rsidRPr="007E1E22">
        <w:rPr>
          <w:rFonts w:ascii="Calibri" w:eastAsia="Times New Roman" w:hAnsi="Calibri" w:cs="Calibri"/>
          <w:bCs/>
          <w:color w:val="auto"/>
          <w:sz w:val="24"/>
        </w:rPr>
        <w:t xml:space="preserve"> docenti e tutor Prot. n. </w:t>
      </w:r>
      <w:r w:rsidR="00AF4552">
        <w:rPr>
          <w:rFonts w:ascii="Calibri" w:eastAsia="Times New Roman" w:hAnsi="Calibri" w:cs="Calibri"/>
          <w:bCs/>
          <w:color w:val="auto"/>
          <w:sz w:val="24"/>
        </w:rPr>
        <w:t>3587 del 19/07/2024</w:t>
      </w:r>
    </w:p>
    <w:p w14:paraId="2DF7E841" w14:textId="77777777" w:rsidR="00E43462" w:rsidRPr="00E85938" w:rsidRDefault="00E43462" w:rsidP="00E85938">
      <w:pPr>
        <w:spacing w:after="0" w:line="259" w:lineRule="auto"/>
        <w:ind w:left="0" w:right="0" w:firstLine="0"/>
        <w:rPr>
          <w:rFonts w:ascii="Calibri" w:hAnsi="Calibri" w:cs="Calibri"/>
          <w:b/>
        </w:rPr>
      </w:pPr>
    </w:p>
    <w:p w14:paraId="1A95C3F5" w14:textId="77777777" w:rsidR="00E43462" w:rsidRPr="00E85938" w:rsidRDefault="00E43462" w:rsidP="00BF5168">
      <w:pPr>
        <w:spacing w:after="0" w:line="259" w:lineRule="auto"/>
        <w:ind w:left="0" w:right="0" w:firstLine="0"/>
        <w:jc w:val="center"/>
        <w:rPr>
          <w:rFonts w:ascii="Calibri" w:hAnsi="Calibri" w:cs="Calibri"/>
          <w:b/>
        </w:rPr>
      </w:pPr>
    </w:p>
    <w:p w14:paraId="251B46A8"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1AAA0FD1"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33A4143C"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46FB5766"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7E8B4646" w14:textId="38A90396" w:rsidR="00AD544D" w:rsidRPr="00203FF6" w:rsidRDefault="00E43462" w:rsidP="00E85938">
      <w:pPr>
        <w:tabs>
          <w:tab w:val="left" w:pos="9639"/>
          <w:tab w:val="left" w:pos="9780"/>
        </w:tabs>
        <w:spacing w:after="0" w:line="259" w:lineRule="auto"/>
        <w:ind w:left="709" w:right="0" w:firstLine="0"/>
        <w:jc w:val="center"/>
        <w:rPr>
          <w:rFonts w:ascii="Calibri" w:hAnsi="Calibri" w:cs="Calibri"/>
          <w:b/>
          <w:sz w:val="24"/>
          <w:szCs w:val="24"/>
        </w:rPr>
      </w:pPr>
      <w:r w:rsidRPr="00203FF6">
        <w:rPr>
          <w:rFonts w:ascii="Calibri" w:hAnsi="Calibri" w:cs="Calibri"/>
          <w:b/>
          <w:sz w:val="24"/>
          <w:szCs w:val="24"/>
        </w:rPr>
        <w:t>DICHIARA</w:t>
      </w:r>
    </w:p>
    <w:p w14:paraId="4013D514" w14:textId="77777777" w:rsidR="00FE2392" w:rsidRPr="00E85938" w:rsidRDefault="00FE2392" w:rsidP="00E85938">
      <w:pPr>
        <w:tabs>
          <w:tab w:val="left" w:pos="9639"/>
          <w:tab w:val="left" w:pos="9780"/>
        </w:tabs>
        <w:spacing w:after="0" w:line="259" w:lineRule="auto"/>
        <w:ind w:left="709" w:right="1165" w:firstLine="0"/>
        <w:jc w:val="right"/>
        <w:rPr>
          <w:rFonts w:ascii="Calibri" w:hAnsi="Calibri" w:cs="Calibri"/>
        </w:rPr>
      </w:pPr>
    </w:p>
    <w:p w14:paraId="298867B9" w14:textId="68CD5BC7" w:rsidR="00E43462" w:rsidRPr="00E85938" w:rsidRDefault="00E43462" w:rsidP="00203FF6">
      <w:pPr>
        <w:tabs>
          <w:tab w:val="left" w:pos="7655"/>
          <w:tab w:val="left" w:pos="7797"/>
          <w:tab w:val="left" w:pos="8364"/>
          <w:tab w:val="left" w:pos="9639"/>
          <w:tab w:val="left" w:pos="9780"/>
        </w:tabs>
        <w:spacing w:after="0" w:line="259" w:lineRule="auto"/>
        <w:ind w:left="709" w:right="141" w:firstLine="0"/>
        <w:rPr>
          <w:rFonts w:ascii="Calibri" w:hAnsi="Calibri" w:cs="Calibri"/>
        </w:rPr>
      </w:pPr>
      <w:r w:rsidRPr="00E85938">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0FFEC83"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 xml:space="preserve">non trovarsi in situazione di incompatibilità, ai sensi di quanto previsto dal d.lgs. n. 39/2013 e dall’art. 53, del d.lgs. n. 165/2001; </w:t>
      </w:r>
    </w:p>
    <w:p w14:paraId="20856CC6" w14:textId="14657162" w:rsidR="00203FF6" w:rsidRDefault="00E43462" w:rsidP="00E85938">
      <w:pPr>
        <w:tabs>
          <w:tab w:val="left" w:pos="9639"/>
          <w:tab w:val="left" w:pos="9780"/>
        </w:tabs>
        <w:spacing w:after="0" w:line="259" w:lineRule="auto"/>
        <w:ind w:left="709" w:right="141" w:firstLine="0"/>
        <w:rPr>
          <w:rFonts w:ascii="Calibri" w:hAnsi="Calibri" w:cs="Calibri"/>
        </w:rPr>
      </w:pPr>
      <w:r w:rsidRPr="00E85938">
        <w:rPr>
          <w:rFonts w:ascii="Calibri" w:hAnsi="Calibri" w:cs="Calibri"/>
        </w:rPr>
        <w:t>ovvero, nel caso in cui sussistano situazioni di incompatibilità, che le stesse sono le seguenti:___________________</w:t>
      </w:r>
      <w:r w:rsidR="00810072">
        <w:rPr>
          <w:rFonts w:ascii="Calibri" w:hAnsi="Calibri" w:cs="Calibri"/>
        </w:rPr>
        <w:t>//</w:t>
      </w:r>
      <w:r w:rsidRPr="00E85938">
        <w:rPr>
          <w:rFonts w:ascii="Calibri" w:hAnsi="Calibri" w:cs="Calibri"/>
        </w:rPr>
        <w:t>______________________________________________</w:t>
      </w:r>
      <w:r w:rsidR="00203FF6">
        <w:rPr>
          <w:rFonts w:ascii="Calibri" w:hAnsi="Calibri" w:cs="Calibri"/>
        </w:rPr>
        <w:t>___</w:t>
      </w:r>
      <w:r w:rsidRPr="00E85938">
        <w:rPr>
          <w:rFonts w:ascii="Calibri" w:hAnsi="Calibri" w:cs="Calibri"/>
        </w:rPr>
        <w:t>____</w:t>
      </w:r>
    </w:p>
    <w:p w14:paraId="07F915E2" w14:textId="77777777" w:rsidR="00E43462" w:rsidRPr="00E85938" w:rsidRDefault="00E43462" w:rsidP="00810072">
      <w:pPr>
        <w:tabs>
          <w:tab w:val="left" w:pos="9639"/>
          <w:tab w:val="left" w:pos="9780"/>
        </w:tabs>
        <w:spacing w:after="0" w:line="259" w:lineRule="auto"/>
        <w:ind w:left="709" w:right="141" w:firstLine="0"/>
        <w:rPr>
          <w:rFonts w:ascii="Calibri" w:hAnsi="Calibri" w:cs="Calibri"/>
        </w:rPr>
      </w:pPr>
      <w:r w:rsidRPr="00E85938">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85938">
        <w:rPr>
          <w:rFonts w:ascii="Calibri" w:hAnsi="Calibri" w:cs="Calibri"/>
          <w:i/>
          <w:iCs/>
        </w:rPr>
        <w:t>bis</w:t>
      </w:r>
      <w:r w:rsidRPr="00E85938">
        <w:rPr>
          <w:rFonts w:ascii="Calibri" w:hAnsi="Calibri" w:cs="Calibri"/>
        </w:rPr>
        <w:t xml:space="preserve"> della legge n. 241/1990. In particolare, che l’assunzione dell’incarico di membro della Commissione esaminatrice:</w:t>
      </w:r>
    </w:p>
    <w:p w14:paraId="79C94262"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propri;</w:t>
      </w:r>
    </w:p>
    <w:p w14:paraId="3904AE27"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parenti, affini entro il secondo grado, del coniuge o di conviventi, oppure di persone con le quali abbia rapporti di frequentazione abituale;</w:t>
      </w:r>
    </w:p>
    <w:p w14:paraId="0399CE16"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soggetti od organizzazioni con cui egli o il coniuge abbia causa pendente o grave inimicizia o rapporti di credito o debito significativi;</w:t>
      </w:r>
    </w:p>
    <w:p w14:paraId="3E83D325"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481246"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che non sussistono diverse ragioni di opportunità che si frappongano al conferimento dell’incarico in questione;</w:t>
      </w:r>
    </w:p>
    <w:p w14:paraId="01F1ED7C"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aver preso piena cognizione del D.M. 26 aprile 2022, n. 105, recante il Codice di Comportamento dei dipendenti del Ministero dell’istruzione e del merito;</w:t>
      </w:r>
    </w:p>
    <w:p w14:paraId="393070A9"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impegnarsi a comunicare tempestivamente all’Istituzione scolastica eventuali variazioni che dovessero intervenire nel corso dello svolgimento dell’incarico;</w:t>
      </w:r>
    </w:p>
    <w:p w14:paraId="125EC93C"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impegnarsi altresì a comunicare all’Istituzione scolastica qualsiasi altra circostanza sopravvenuta di carattere ostativo rispetto all’espletamento dell’incarico;</w:t>
      </w:r>
    </w:p>
    <w:p w14:paraId="595AB200"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6B947A" w14:textId="77777777" w:rsidR="00E43462" w:rsidRPr="00E85938" w:rsidRDefault="00E43462" w:rsidP="00E85938">
      <w:pPr>
        <w:tabs>
          <w:tab w:val="left" w:pos="9639"/>
          <w:tab w:val="left" w:pos="9780"/>
        </w:tabs>
        <w:spacing w:after="0" w:line="259" w:lineRule="auto"/>
        <w:ind w:left="709" w:right="1165" w:firstLine="0"/>
        <w:rPr>
          <w:rFonts w:ascii="Calibri" w:hAnsi="Calibri" w:cs="Calibri"/>
        </w:rPr>
      </w:pPr>
    </w:p>
    <w:p w14:paraId="452BC411" w14:textId="77777777" w:rsidR="00E43462" w:rsidRPr="00E85938" w:rsidRDefault="00E43462" w:rsidP="00E85938">
      <w:pPr>
        <w:tabs>
          <w:tab w:val="left" w:pos="9639"/>
          <w:tab w:val="left" w:pos="9780"/>
        </w:tabs>
        <w:spacing w:after="0" w:line="259" w:lineRule="auto"/>
        <w:ind w:left="709" w:right="1165" w:firstLine="0"/>
        <w:rPr>
          <w:rFonts w:ascii="Calibri" w:hAnsi="Calibri" w:cs="Calibri"/>
        </w:rPr>
      </w:pPr>
    </w:p>
    <w:p w14:paraId="3B0D9F69" w14:textId="77777777" w:rsidR="00E43462" w:rsidRPr="00E85938" w:rsidRDefault="00BC3515" w:rsidP="00E85938">
      <w:pPr>
        <w:tabs>
          <w:tab w:val="left" w:pos="9639"/>
          <w:tab w:val="left" w:pos="9780"/>
        </w:tabs>
        <w:spacing w:after="0" w:line="259" w:lineRule="auto"/>
        <w:ind w:left="709" w:right="1165" w:firstLine="0"/>
        <w:rPr>
          <w:rFonts w:ascii="Calibri" w:hAnsi="Calibri" w:cs="Calibri"/>
        </w:rPr>
      </w:pPr>
      <w:r w:rsidRPr="00E85938">
        <w:rPr>
          <w:rFonts w:ascii="Calibri" w:hAnsi="Calibri" w:cs="Calibri"/>
        </w:rPr>
        <w:t>Allegare: Documento di riconoscimento.</w:t>
      </w:r>
    </w:p>
    <w:p w14:paraId="14A953D1" w14:textId="77777777" w:rsidR="00FE2392" w:rsidRPr="00E85938" w:rsidRDefault="00FE2392" w:rsidP="00E85938">
      <w:pPr>
        <w:tabs>
          <w:tab w:val="left" w:pos="9639"/>
          <w:tab w:val="left" w:pos="9780"/>
        </w:tabs>
        <w:spacing w:after="0" w:line="259" w:lineRule="auto"/>
        <w:ind w:left="709" w:right="1165" w:firstLine="0"/>
        <w:rPr>
          <w:rFonts w:ascii="Calibri" w:hAnsi="Calibri" w:cs="Calibri"/>
        </w:rPr>
      </w:pPr>
    </w:p>
    <w:p w14:paraId="3F013625" w14:textId="77777777" w:rsidR="00FE2392" w:rsidRPr="00E85938" w:rsidRDefault="00FE2392" w:rsidP="00E85938">
      <w:pPr>
        <w:tabs>
          <w:tab w:val="left" w:pos="9639"/>
          <w:tab w:val="left" w:pos="9780"/>
        </w:tabs>
        <w:spacing w:after="0" w:line="259" w:lineRule="auto"/>
        <w:ind w:left="709" w:right="1165" w:firstLine="0"/>
        <w:jc w:val="right"/>
        <w:rPr>
          <w:rFonts w:ascii="Calibri" w:hAnsi="Calibri" w:cs="Calibri"/>
        </w:rPr>
      </w:pPr>
    </w:p>
    <w:tbl>
      <w:tblPr>
        <w:tblW w:w="10290" w:type="dxa"/>
        <w:tblLook w:val="04A0" w:firstRow="1" w:lastRow="0" w:firstColumn="1" w:lastColumn="0" w:noHBand="0" w:noVBand="1"/>
      </w:tblPr>
      <w:tblGrid>
        <w:gridCol w:w="4621"/>
        <w:gridCol w:w="5669"/>
      </w:tblGrid>
      <w:tr w:rsidR="00E43462" w:rsidRPr="00E85938" w14:paraId="26FDAE33" w14:textId="77777777" w:rsidTr="007E1E22">
        <w:tc>
          <w:tcPr>
            <w:tcW w:w="4621" w:type="dxa"/>
            <w:shd w:val="clear" w:color="auto" w:fill="auto"/>
          </w:tcPr>
          <w:p w14:paraId="73F42878" w14:textId="77777777" w:rsidR="00E43462" w:rsidRDefault="00BC3515" w:rsidP="00E85938">
            <w:pPr>
              <w:tabs>
                <w:tab w:val="left" w:pos="9639"/>
                <w:tab w:val="left" w:pos="9780"/>
              </w:tabs>
              <w:spacing w:after="0" w:line="259" w:lineRule="auto"/>
              <w:ind w:left="709" w:right="1028"/>
              <w:rPr>
                <w:rFonts w:ascii="Calibri" w:hAnsi="Calibri" w:cs="Calibri"/>
              </w:rPr>
            </w:pPr>
            <w:r w:rsidRPr="00E85938">
              <w:rPr>
                <w:rFonts w:ascii="Calibri" w:hAnsi="Calibri" w:cs="Calibri"/>
              </w:rPr>
              <w:t xml:space="preserve">     </w:t>
            </w:r>
            <w:r w:rsidR="00E43462" w:rsidRPr="00E85938">
              <w:rPr>
                <w:rFonts w:ascii="Calibri" w:hAnsi="Calibri" w:cs="Calibri"/>
              </w:rPr>
              <w:t>Luogo e data</w:t>
            </w:r>
          </w:p>
          <w:p w14:paraId="2C86EC47" w14:textId="6FECF5A1" w:rsidR="007E1E22" w:rsidRPr="00E85938" w:rsidRDefault="007E1E22" w:rsidP="007E1E22">
            <w:pPr>
              <w:tabs>
                <w:tab w:val="left" w:pos="9639"/>
                <w:tab w:val="left" w:pos="9780"/>
              </w:tabs>
              <w:spacing w:after="0" w:line="259" w:lineRule="auto"/>
              <w:ind w:right="1028"/>
              <w:rPr>
                <w:rFonts w:ascii="Calibri" w:hAnsi="Calibri" w:cs="Calibri"/>
              </w:rPr>
            </w:pPr>
            <w:r>
              <w:rPr>
                <w:rFonts w:ascii="Calibri" w:hAnsi="Calibri" w:cs="Calibri"/>
              </w:rPr>
              <w:t xml:space="preserve">   Sale Marasino, </w:t>
            </w:r>
            <w:r w:rsidR="00AF4552">
              <w:rPr>
                <w:rFonts w:ascii="Calibri" w:hAnsi="Calibri" w:cs="Calibri"/>
              </w:rPr>
              <w:t>31/07/2024</w:t>
            </w:r>
          </w:p>
        </w:tc>
        <w:tc>
          <w:tcPr>
            <w:tcW w:w="5669" w:type="dxa"/>
            <w:shd w:val="clear" w:color="auto" w:fill="auto"/>
          </w:tcPr>
          <w:p w14:paraId="4F233A88" w14:textId="0A1CC183" w:rsidR="00E43462" w:rsidRPr="00E85938" w:rsidRDefault="00BC3515" w:rsidP="00E85938">
            <w:pPr>
              <w:tabs>
                <w:tab w:val="left" w:pos="9639"/>
                <w:tab w:val="left" w:pos="9780"/>
              </w:tabs>
              <w:spacing w:after="0" w:line="259" w:lineRule="auto"/>
              <w:ind w:left="709" w:right="1028"/>
              <w:jc w:val="center"/>
              <w:rPr>
                <w:rFonts w:ascii="Calibri" w:hAnsi="Calibri" w:cs="Calibri"/>
              </w:rPr>
            </w:pPr>
            <w:r w:rsidRPr="00E85938">
              <w:rPr>
                <w:rFonts w:ascii="Calibri" w:hAnsi="Calibri" w:cs="Calibri"/>
              </w:rPr>
              <w:t xml:space="preserve">     </w:t>
            </w:r>
            <w:r w:rsidR="00E43462" w:rsidRPr="00E85938">
              <w:rPr>
                <w:rFonts w:ascii="Calibri" w:hAnsi="Calibri" w:cs="Calibri"/>
              </w:rPr>
              <w:t>IL DICHIARANTE</w:t>
            </w:r>
          </w:p>
          <w:p w14:paraId="15894BF9" w14:textId="15491CBA" w:rsidR="00E43462" w:rsidRDefault="007E1E22" w:rsidP="007E1E22">
            <w:pPr>
              <w:tabs>
                <w:tab w:val="left" w:pos="9639"/>
                <w:tab w:val="left" w:pos="9780"/>
              </w:tabs>
              <w:spacing w:after="0" w:line="259" w:lineRule="auto"/>
              <w:ind w:left="709" w:right="1028"/>
              <w:jc w:val="center"/>
              <w:rPr>
                <w:rFonts w:ascii="Calibri" w:hAnsi="Calibri" w:cs="Calibri"/>
              </w:rPr>
            </w:pPr>
            <w:r>
              <w:rPr>
                <w:rFonts w:ascii="Calibri" w:hAnsi="Calibri" w:cs="Calibri"/>
              </w:rPr>
              <w:t xml:space="preserve">     </w:t>
            </w:r>
            <w:r w:rsidR="009546E2">
              <w:rPr>
                <w:rFonts w:ascii="Calibri" w:hAnsi="Calibri" w:cs="Calibri"/>
              </w:rPr>
              <w:t xml:space="preserve">AA Chiara Mercone </w:t>
            </w:r>
            <w:r w:rsidR="005878A5">
              <w:rPr>
                <w:rFonts w:ascii="Calibri" w:hAnsi="Calibri" w:cs="Calibri"/>
              </w:rPr>
              <w:t xml:space="preserve"> </w:t>
            </w:r>
          </w:p>
          <w:p w14:paraId="5C1992F9" w14:textId="77777777" w:rsidR="005878A5" w:rsidRDefault="005878A5" w:rsidP="007E1E22">
            <w:pPr>
              <w:tabs>
                <w:tab w:val="left" w:pos="9639"/>
                <w:tab w:val="left" w:pos="9780"/>
              </w:tabs>
              <w:spacing w:after="0" w:line="259" w:lineRule="auto"/>
              <w:ind w:left="709" w:right="1028"/>
              <w:jc w:val="center"/>
              <w:rPr>
                <w:rFonts w:ascii="Calibri" w:hAnsi="Calibri" w:cs="Calibri"/>
              </w:rPr>
            </w:pPr>
          </w:p>
          <w:p w14:paraId="4F345DC2" w14:textId="3D73398D" w:rsidR="00E43462" w:rsidRPr="00E85938" w:rsidRDefault="005878A5" w:rsidP="005878A5">
            <w:pPr>
              <w:tabs>
                <w:tab w:val="left" w:pos="9639"/>
                <w:tab w:val="left" w:pos="9780"/>
              </w:tabs>
              <w:spacing w:after="0" w:line="259" w:lineRule="auto"/>
              <w:ind w:left="709" w:right="1028"/>
              <w:jc w:val="center"/>
              <w:rPr>
                <w:rFonts w:ascii="Calibri" w:hAnsi="Calibri" w:cs="Calibri"/>
              </w:rPr>
            </w:pPr>
            <w:r>
              <w:rPr>
                <w:rFonts w:ascii="Calibri" w:hAnsi="Calibri" w:cs="Calibri"/>
              </w:rPr>
              <w:t>_________________________</w:t>
            </w:r>
          </w:p>
        </w:tc>
      </w:tr>
    </w:tbl>
    <w:p w14:paraId="7E5EC083" w14:textId="77777777" w:rsidR="00B7755C" w:rsidRPr="00FB75DF" w:rsidRDefault="00B7755C" w:rsidP="007E1E22">
      <w:pPr>
        <w:spacing w:after="0" w:line="259" w:lineRule="auto"/>
        <w:ind w:left="10" w:right="1028"/>
        <w:jc w:val="center"/>
        <w:rPr>
          <w:rFonts w:ascii="Times New Roman" w:hAnsi="Times New Roman" w:cs="Times New Roman"/>
        </w:rPr>
      </w:pPr>
    </w:p>
    <w:sectPr w:rsidR="00B7755C" w:rsidRPr="00FB75DF" w:rsidSect="000063AE">
      <w:footerReference w:type="even" r:id="rId11"/>
      <w:footerReference w:type="default" r:id="rId12"/>
      <w:footerReference w:type="first" r:id="rId13"/>
      <w:pgSz w:w="11906" w:h="16838"/>
      <w:pgMar w:top="720" w:right="1133" w:bottom="720" w:left="993" w:header="720" w:footer="1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BB4A" w14:textId="77777777" w:rsidR="000063AE" w:rsidRDefault="000063AE">
      <w:pPr>
        <w:spacing w:after="0" w:line="240" w:lineRule="auto"/>
      </w:pPr>
      <w:r>
        <w:separator/>
      </w:r>
    </w:p>
  </w:endnote>
  <w:endnote w:type="continuationSeparator" w:id="0">
    <w:p w14:paraId="19FE33C2" w14:textId="77777777" w:rsidR="000063AE" w:rsidRDefault="0000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EC6E" w14:textId="77777777" w:rsidR="00B7755C" w:rsidRDefault="0012407D">
    <w:pPr>
      <w:spacing w:after="0" w:line="259" w:lineRule="auto"/>
      <w:ind w:left="167" w:right="0" w:firstLine="0"/>
      <w:jc w:val="left"/>
    </w:pPr>
    <w:r>
      <w:rPr>
        <w:rFonts w:ascii="Arial" w:eastAsia="Arial" w:hAnsi="Arial" w:cs="Arial"/>
        <w:b/>
        <w:color w:val="0000FF"/>
        <w:sz w:val="20"/>
      </w:rPr>
      <w:t xml:space="preserve">I.C. " </w:t>
    </w:r>
    <w:proofErr w:type="gramStart"/>
    <w:r>
      <w:rPr>
        <w:rFonts w:ascii="Arial" w:eastAsia="Arial" w:hAnsi="Arial" w:cs="Arial"/>
        <w:b/>
        <w:color w:val="0000FF"/>
        <w:sz w:val="20"/>
      </w:rPr>
      <w:t>R.FRANCESCHI</w:t>
    </w:r>
    <w:proofErr w:type="gramEnd"/>
    <w:r>
      <w:rPr>
        <w:rFonts w:ascii="Arial" w:eastAsia="Arial" w:hAnsi="Arial" w:cs="Arial"/>
        <w:b/>
        <w:color w:val="0000FF"/>
        <w:sz w:val="20"/>
      </w:rPr>
      <w:t xml:space="preserve"> "</w:t>
    </w:r>
  </w:p>
  <w:p w14:paraId="2D641267"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E23DE1A" wp14:editId="010C6BA8">
              <wp:simplePos x="0" y="0"/>
              <wp:positionH relativeFrom="page">
                <wp:posOffset>63500</wp:posOffset>
              </wp:positionH>
              <wp:positionV relativeFrom="page">
                <wp:posOffset>9993884</wp:posOffset>
              </wp:positionV>
              <wp:extent cx="3048000" cy="635000"/>
              <wp:effectExtent l="0" t="0" r="0" b="0"/>
              <wp:wrapNone/>
              <wp:docPr id="13693" name="Group 13693"/>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94" name="Shape 13694"/>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95" name="Picture 13695"/>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3E698DF8" id="Group 13693" o:spid="_x0000_s1026" style="position:absolute;margin-left:5pt;margin-top:786.9pt;width:240pt;height:50pt;z-index:-251658240;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">
              <v:shape id="Shape 13694"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n1scA&#10;AADeAAAADwAAAGRycy9kb3ducmV2LnhtbERPS2vCQBC+F/oflil4KbrxQUhSVymFoqAHawU9jtlp&#10;kjY7m2ZXjf/eFQq9zcf3nOm8M7U4U+sqywqGgwgEcW51xYWC3ed7PwHhPLLG2jIpuJKD+ezxYYqZ&#10;thf+oPPWFyKEsMtQQel9k0np8pIMuoFtiAP3ZVuDPsC2kLrFSwg3tRxFUSwNVhwaSmzoraT8Z3sy&#10;Cva/6S49+EUeH1fP3TD5XutNkijVe+peX0B46vy/+M+91GH+OE4ncH8n3C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Z9bHAAAA3gAAAA8AAAAAAAAAAAAAAAAAmAIAAGRy&#10;cy9kb3ducmV2LnhtbFBLBQYAAAAABAAEAPUAAACM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5"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LqPEAAAA3gAAAA8AAABkcnMvZG93bnJldi54bWxET01rwkAQvRf8D8sIvdVNWxUbXaUVCj0I&#10;1WjB45Adk9DsbMhsdf33bqHQ2zze5yxW0bXqTL00ng08jjJQxKW3DVcGDvv3hxkoCcgWW89k4EoC&#10;q+XgboG59Rfe0bkIlUohLDkaqEPocq2lrMmhjHxHnLiT7x2GBPtK2x4vKdy1+inLptphw6mhxo7W&#10;NZXfxY8zsI/bY1eMv06fUq4Pk/ZN4obFmPthfJ2DChTDv/jP/WHT/OfpywR+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cLqP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7322B61B"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15B12EF6"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ECE1" w14:textId="77777777" w:rsidR="00B7755C" w:rsidRDefault="00B7755C">
    <w:pPr>
      <w:spacing w:after="0" w:line="259" w:lineRule="auto"/>
      <w:ind w:left="1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A6C7"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0F4504DA"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548AC833" wp14:editId="6B2F20E5">
              <wp:simplePos x="0" y="0"/>
              <wp:positionH relativeFrom="page">
                <wp:posOffset>63500</wp:posOffset>
              </wp:positionH>
              <wp:positionV relativeFrom="page">
                <wp:posOffset>9993884</wp:posOffset>
              </wp:positionV>
              <wp:extent cx="3048000" cy="635000"/>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58" name="Shape 13658"/>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59" name="Picture 13659"/>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6C20943B" id="Group 13657" o:spid="_x0000_s1026" style="position:absolute;margin-left:5pt;margin-top:786.9pt;width:240pt;height:50pt;z-index:-251656192;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">
              <v:shape id="Shape 13658"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XScoA&#10;AADeAAAADwAAAGRycy9kb3ducmV2LnhtbESPQWvCQBCF74L/YRmhF6kbWxpidBURpIX20FqhPU6z&#10;YxLNzsbsVtN/3zkUepvhvXnvm8Wqd426UBdqzwamkwQUceFtzaWB/fv2NgMVIrLFxjMZ+KEAq+Vw&#10;sMDc+iu/0WUXSyUhHHI0UMXY5lqHoiKHYeJbYtEOvnMYZe1KbTu8Srhr9F2SpNphzdJQYUubiorT&#10;7tsZ+DjP9rPP+FikX8/jfpodX+xrlhlzM+rXc1CR+vhv/rt+soJ/nz4Ir7w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10nKAAAA3gAAAA8AAAAAAAAAAAAAAAAAmAIA&#10;AGRycy9kb3ducmV2LnhtbFBLBQYAAAAABAAEAPUAAACP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9"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njzEAAAA3gAAAA8AAABkcnMvZG93bnJldi54bWxET01rwkAQvRf8D8sIvdVNWxUbXaUVCj0I&#10;1WjB45Adk9DsbMhsdf33bqHQ2zze5yxW0bXqTL00ng08jjJQxKW3DVcGDvv3hxkoCcgWW89k4EoC&#10;q+XgboG59Rfe0bkIlUohLDkaqEPocq2lrMmhjHxHnLiT7x2GBPtK2x4vKdy1+inLptphw6mhxo7W&#10;NZXfxY8zsI/bY1eMv06fUq4Pk/ZN4obFmPthfJ2DChTDv/jP/WHT/Ofp5AV+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onjz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65D7C987"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225B31F0"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A09B" w14:textId="77777777" w:rsidR="000063AE" w:rsidRDefault="000063AE">
      <w:pPr>
        <w:spacing w:after="0" w:line="240" w:lineRule="auto"/>
      </w:pPr>
      <w:r>
        <w:separator/>
      </w:r>
    </w:p>
  </w:footnote>
  <w:footnote w:type="continuationSeparator" w:id="0">
    <w:p w14:paraId="27A171F0" w14:textId="77777777" w:rsidR="000063AE" w:rsidRDefault="0000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922"/>
    <w:multiLevelType w:val="hybridMultilevel"/>
    <w:tmpl w:val="FCC4B946"/>
    <w:lvl w:ilvl="0" w:tplc="443C170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4CB4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417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0EE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381A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E9D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837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72ED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D82C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80C95"/>
    <w:multiLevelType w:val="hybridMultilevel"/>
    <w:tmpl w:val="D400A428"/>
    <w:lvl w:ilvl="0" w:tplc="15467B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2F6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7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46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3E7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06C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20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622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7863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4BC"/>
    <w:multiLevelType w:val="hybridMultilevel"/>
    <w:tmpl w:val="A87E7088"/>
    <w:lvl w:ilvl="0" w:tplc="A39C2CE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4A6F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A10B8">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E401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80DAE">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1156">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82630">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000">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A4A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86609"/>
    <w:multiLevelType w:val="hybridMultilevel"/>
    <w:tmpl w:val="4204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6133E"/>
    <w:multiLevelType w:val="hybridMultilevel"/>
    <w:tmpl w:val="A9F0EB8E"/>
    <w:lvl w:ilvl="0" w:tplc="54CEE0E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F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67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23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0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A54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71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3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7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34E5E"/>
    <w:multiLevelType w:val="hybridMultilevel"/>
    <w:tmpl w:val="384AEE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1590C"/>
    <w:multiLevelType w:val="hybridMultilevel"/>
    <w:tmpl w:val="B70CB88E"/>
    <w:lvl w:ilvl="0" w:tplc="BDB0B9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A0D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646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DE39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82E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2C5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A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67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885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E0122"/>
    <w:multiLevelType w:val="hybridMultilevel"/>
    <w:tmpl w:val="415E2646"/>
    <w:lvl w:ilvl="0" w:tplc="8E50F8C8">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1085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50CD6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6ED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6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80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1E83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8E9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FEAC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EE4C45"/>
    <w:multiLevelType w:val="hybridMultilevel"/>
    <w:tmpl w:val="519AD4A6"/>
    <w:lvl w:ilvl="0" w:tplc="9126EC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462A">
      <w:start w:val="1"/>
      <w:numFmt w:val="lowerLetter"/>
      <w:lvlText w:val="%2)"/>
      <w:lvlJc w:val="left"/>
      <w:pPr>
        <w:ind w:left="1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7043EBE">
      <w:start w:val="1"/>
      <w:numFmt w:val="lowerRoman"/>
      <w:lvlText w:val="%3"/>
      <w:lvlJc w:val="left"/>
      <w:pPr>
        <w:ind w:left="2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2567BEC">
      <w:start w:val="1"/>
      <w:numFmt w:val="decimal"/>
      <w:lvlText w:val="%4"/>
      <w:lvlJc w:val="left"/>
      <w:pPr>
        <w:ind w:left="3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12A4FB8">
      <w:start w:val="1"/>
      <w:numFmt w:val="lowerLetter"/>
      <w:lvlText w:val="%5"/>
      <w:lvlJc w:val="left"/>
      <w:pPr>
        <w:ind w:left="3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688C50">
      <w:start w:val="1"/>
      <w:numFmt w:val="lowerRoman"/>
      <w:lvlText w:val="%6"/>
      <w:lvlJc w:val="left"/>
      <w:pPr>
        <w:ind w:left="4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60DB80">
      <w:start w:val="1"/>
      <w:numFmt w:val="decimal"/>
      <w:lvlText w:val="%7"/>
      <w:lvlJc w:val="left"/>
      <w:pPr>
        <w:ind w:left="5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A4E39E8">
      <w:start w:val="1"/>
      <w:numFmt w:val="lowerLetter"/>
      <w:lvlText w:val="%8"/>
      <w:lvlJc w:val="left"/>
      <w:pPr>
        <w:ind w:left="60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FECDE30">
      <w:start w:val="1"/>
      <w:numFmt w:val="lowerRoman"/>
      <w:lvlText w:val="%9"/>
      <w:lvlJc w:val="left"/>
      <w:pPr>
        <w:ind w:left="67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A3396"/>
    <w:multiLevelType w:val="hybridMultilevel"/>
    <w:tmpl w:val="65F6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286D88"/>
    <w:multiLevelType w:val="hybridMultilevel"/>
    <w:tmpl w:val="B726D3B6"/>
    <w:lvl w:ilvl="0" w:tplc="6338E0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0E7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C68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0DC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18AF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E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707F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303E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C14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5225"/>
    <w:multiLevelType w:val="hybridMultilevel"/>
    <w:tmpl w:val="883270B2"/>
    <w:lvl w:ilvl="0" w:tplc="FFFFFFFF">
      <w:start w:val="1"/>
      <w:numFmt w:val="lowerLetter"/>
      <w:lvlText w:val="%1)"/>
      <w:lvlJc w:val="left"/>
      <w:pPr>
        <w:ind w:left="720" w:hanging="360"/>
      </w:p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7326064">
    <w:abstractNumId w:val="10"/>
  </w:num>
  <w:num w:numId="2" w16cid:durableId="835222448">
    <w:abstractNumId w:val="0"/>
  </w:num>
  <w:num w:numId="3" w16cid:durableId="1898079130">
    <w:abstractNumId w:val="7"/>
  </w:num>
  <w:num w:numId="4" w16cid:durableId="505097387">
    <w:abstractNumId w:val="4"/>
  </w:num>
  <w:num w:numId="5" w16cid:durableId="111170073">
    <w:abstractNumId w:val="2"/>
  </w:num>
  <w:num w:numId="6" w16cid:durableId="1055592841">
    <w:abstractNumId w:val="1"/>
  </w:num>
  <w:num w:numId="7" w16cid:durableId="1528565531">
    <w:abstractNumId w:val="8"/>
  </w:num>
  <w:num w:numId="8" w16cid:durableId="1581527017">
    <w:abstractNumId w:val="6"/>
  </w:num>
  <w:num w:numId="9" w16cid:durableId="584539140">
    <w:abstractNumId w:val="9"/>
  </w:num>
  <w:num w:numId="10" w16cid:durableId="327295327">
    <w:abstractNumId w:val="3"/>
  </w:num>
  <w:num w:numId="11" w16cid:durableId="511770854">
    <w:abstractNumId w:val="5"/>
  </w:num>
  <w:num w:numId="12" w16cid:durableId="1890458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5C"/>
    <w:rsid w:val="000063AE"/>
    <w:rsid w:val="000132F7"/>
    <w:rsid w:val="000541D4"/>
    <w:rsid w:val="00057906"/>
    <w:rsid w:val="00072DE4"/>
    <w:rsid w:val="000A24E5"/>
    <w:rsid w:val="000D1229"/>
    <w:rsid w:val="000E55FE"/>
    <w:rsid w:val="00101FA3"/>
    <w:rsid w:val="00114C09"/>
    <w:rsid w:val="00117316"/>
    <w:rsid w:val="001237D2"/>
    <w:rsid w:val="0012407D"/>
    <w:rsid w:val="00127190"/>
    <w:rsid w:val="00144290"/>
    <w:rsid w:val="001478FE"/>
    <w:rsid w:val="00163089"/>
    <w:rsid w:val="00167211"/>
    <w:rsid w:val="001821BF"/>
    <w:rsid w:val="001A1045"/>
    <w:rsid w:val="001B21E1"/>
    <w:rsid w:val="00203FF6"/>
    <w:rsid w:val="0020492A"/>
    <w:rsid w:val="00211E03"/>
    <w:rsid w:val="00227E63"/>
    <w:rsid w:val="00265EB6"/>
    <w:rsid w:val="00284443"/>
    <w:rsid w:val="002A1FF6"/>
    <w:rsid w:val="002B2BF8"/>
    <w:rsid w:val="002C6784"/>
    <w:rsid w:val="002D4037"/>
    <w:rsid w:val="00324C59"/>
    <w:rsid w:val="00327B09"/>
    <w:rsid w:val="003352E3"/>
    <w:rsid w:val="0034603F"/>
    <w:rsid w:val="00374C63"/>
    <w:rsid w:val="003836A3"/>
    <w:rsid w:val="00387A5B"/>
    <w:rsid w:val="003A1B1F"/>
    <w:rsid w:val="003A699B"/>
    <w:rsid w:val="003E68C8"/>
    <w:rsid w:val="003F5727"/>
    <w:rsid w:val="003F69F2"/>
    <w:rsid w:val="00403E9C"/>
    <w:rsid w:val="00463697"/>
    <w:rsid w:val="004665BF"/>
    <w:rsid w:val="004666B2"/>
    <w:rsid w:val="00490394"/>
    <w:rsid w:val="004D7A81"/>
    <w:rsid w:val="004E386D"/>
    <w:rsid w:val="005039EB"/>
    <w:rsid w:val="00511807"/>
    <w:rsid w:val="00551203"/>
    <w:rsid w:val="00573310"/>
    <w:rsid w:val="005752D7"/>
    <w:rsid w:val="00575F6D"/>
    <w:rsid w:val="005878A5"/>
    <w:rsid w:val="0059529D"/>
    <w:rsid w:val="005957B1"/>
    <w:rsid w:val="00595916"/>
    <w:rsid w:val="005B04BD"/>
    <w:rsid w:val="005B32BE"/>
    <w:rsid w:val="005E32B2"/>
    <w:rsid w:val="00611FCC"/>
    <w:rsid w:val="00633D94"/>
    <w:rsid w:val="00643EAD"/>
    <w:rsid w:val="006806C5"/>
    <w:rsid w:val="00686E5B"/>
    <w:rsid w:val="00697F59"/>
    <w:rsid w:val="006C1626"/>
    <w:rsid w:val="006C5B13"/>
    <w:rsid w:val="006C5DF2"/>
    <w:rsid w:val="006C6296"/>
    <w:rsid w:val="0070374B"/>
    <w:rsid w:val="00705BA5"/>
    <w:rsid w:val="0072319D"/>
    <w:rsid w:val="00732D0C"/>
    <w:rsid w:val="00746A60"/>
    <w:rsid w:val="00751F33"/>
    <w:rsid w:val="00756A45"/>
    <w:rsid w:val="007A0998"/>
    <w:rsid w:val="007C34F0"/>
    <w:rsid w:val="007D19CA"/>
    <w:rsid w:val="007E1E22"/>
    <w:rsid w:val="007F44E6"/>
    <w:rsid w:val="00810072"/>
    <w:rsid w:val="00817A69"/>
    <w:rsid w:val="00821335"/>
    <w:rsid w:val="0082376D"/>
    <w:rsid w:val="008305CB"/>
    <w:rsid w:val="00830916"/>
    <w:rsid w:val="008345E5"/>
    <w:rsid w:val="008439F8"/>
    <w:rsid w:val="00860A22"/>
    <w:rsid w:val="0087430F"/>
    <w:rsid w:val="008810CE"/>
    <w:rsid w:val="00890EFB"/>
    <w:rsid w:val="00896D7A"/>
    <w:rsid w:val="008B0970"/>
    <w:rsid w:val="008E21BC"/>
    <w:rsid w:val="00910327"/>
    <w:rsid w:val="0093348A"/>
    <w:rsid w:val="00936075"/>
    <w:rsid w:val="00943B57"/>
    <w:rsid w:val="009546E2"/>
    <w:rsid w:val="00983E80"/>
    <w:rsid w:val="00984AE4"/>
    <w:rsid w:val="00992861"/>
    <w:rsid w:val="009A29E0"/>
    <w:rsid w:val="009A7A7F"/>
    <w:rsid w:val="009B1F52"/>
    <w:rsid w:val="009E6E06"/>
    <w:rsid w:val="00A25DAF"/>
    <w:rsid w:val="00A51F9C"/>
    <w:rsid w:val="00A86EDD"/>
    <w:rsid w:val="00A90A21"/>
    <w:rsid w:val="00AB7882"/>
    <w:rsid w:val="00AC23DE"/>
    <w:rsid w:val="00AD544D"/>
    <w:rsid w:val="00AF16A8"/>
    <w:rsid w:val="00AF4552"/>
    <w:rsid w:val="00B01F32"/>
    <w:rsid w:val="00B112C2"/>
    <w:rsid w:val="00B148F3"/>
    <w:rsid w:val="00B2176D"/>
    <w:rsid w:val="00B321EC"/>
    <w:rsid w:val="00B73634"/>
    <w:rsid w:val="00B7755C"/>
    <w:rsid w:val="00B87D8F"/>
    <w:rsid w:val="00B938B5"/>
    <w:rsid w:val="00BB5E02"/>
    <w:rsid w:val="00BB7FF5"/>
    <w:rsid w:val="00BC3515"/>
    <w:rsid w:val="00BE46E1"/>
    <w:rsid w:val="00BF5168"/>
    <w:rsid w:val="00C138A0"/>
    <w:rsid w:val="00C37998"/>
    <w:rsid w:val="00C475C3"/>
    <w:rsid w:val="00C64962"/>
    <w:rsid w:val="00C66121"/>
    <w:rsid w:val="00C73811"/>
    <w:rsid w:val="00C827F2"/>
    <w:rsid w:val="00CA3792"/>
    <w:rsid w:val="00CB38F4"/>
    <w:rsid w:val="00CB7FA4"/>
    <w:rsid w:val="00CC4CC5"/>
    <w:rsid w:val="00D03FB5"/>
    <w:rsid w:val="00D05E2E"/>
    <w:rsid w:val="00D16020"/>
    <w:rsid w:val="00D53AEE"/>
    <w:rsid w:val="00D8295D"/>
    <w:rsid w:val="00D9604D"/>
    <w:rsid w:val="00DB47EF"/>
    <w:rsid w:val="00DB4A97"/>
    <w:rsid w:val="00DC25A5"/>
    <w:rsid w:val="00DC44C6"/>
    <w:rsid w:val="00DD0C2D"/>
    <w:rsid w:val="00DF0E88"/>
    <w:rsid w:val="00DF1226"/>
    <w:rsid w:val="00E43462"/>
    <w:rsid w:val="00E574DB"/>
    <w:rsid w:val="00E64B64"/>
    <w:rsid w:val="00E67EEF"/>
    <w:rsid w:val="00E73066"/>
    <w:rsid w:val="00E77431"/>
    <w:rsid w:val="00E85938"/>
    <w:rsid w:val="00E912EB"/>
    <w:rsid w:val="00EC16B5"/>
    <w:rsid w:val="00EC22FC"/>
    <w:rsid w:val="00EC2A3F"/>
    <w:rsid w:val="00ED5A4C"/>
    <w:rsid w:val="00ED703E"/>
    <w:rsid w:val="00F11219"/>
    <w:rsid w:val="00F138D8"/>
    <w:rsid w:val="00F14265"/>
    <w:rsid w:val="00F46184"/>
    <w:rsid w:val="00FA475B"/>
    <w:rsid w:val="00FB1FF0"/>
    <w:rsid w:val="00FB75DF"/>
    <w:rsid w:val="00FC020E"/>
    <w:rsid w:val="00FC4BE4"/>
    <w:rsid w:val="00FC59B4"/>
    <w:rsid w:val="00FE2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AD06"/>
  <w15:docId w15:val="{AFD34F7E-29F2-44E2-B341-7F036EF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202" w:right="314" w:hanging="10"/>
      <w:jc w:val="both"/>
    </w:pPr>
    <w:rPr>
      <w:rFonts w:ascii="Garamond" w:eastAsia="Garamond" w:hAnsi="Garamond" w:cs="Garamond"/>
      <w:color w:val="000000"/>
    </w:rPr>
  </w:style>
  <w:style w:type="paragraph" w:styleId="Titolo1">
    <w:name w:val="heading 1"/>
    <w:next w:val="Normale"/>
    <w:link w:val="Titolo1Carattere"/>
    <w:uiPriority w:val="9"/>
    <w:unhideWhenUsed/>
    <w:qFormat/>
    <w:pPr>
      <w:keepNext/>
      <w:keepLines/>
      <w:spacing w:after="9" w:line="249" w:lineRule="auto"/>
      <w:ind w:left="10" w:right="54"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BE46E1"/>
    <w:pPr>
      <w:widowControl w:val="0"/>
      <w:tabs>
        <w:tab w:val="center" w:pos="4819"/>
        <w:tab w:val="right" w:pos="9638"/>
      </w:tabs>
      <w:spacing w:after="0" w:line="240" w:lineRule="auto"/>
      <w:ind w:left="0" w:right="0" w:firstLine="0"/>
      <w:jc w:val="left"/>
    </w:pPr>
    <w:rPr>
      <w:rFonts w:asciiTheme="minorHAnsi" w:eastAsiaTheme="minorHAnsi" w:hAnsiTheme="minorHAnsi" w:cstheme="minorBidi"/>
      <w:color w:val="auto"/>
      <w:lang w:val="en-US" w:eastAsia="en-US"/>
    </w:rPr>
  </w:style>
  <w:style w:type="character" w:customStyle="1" w:styleId="IntestazioneCarattere">
    <w:name w:val="Intestazione Carattere"/>
    <w:basedOn w:val="Carpredefinitoparagrafo"/>
    <w:link w:val="Intestazione"/>
    <w:rsid w:val="00BE46E1"/>
    <w:rPr>
      <w:rFonts w:eastAsiaTheme="minorHAnsi"/>
      <w:lang w:val="en-US" w:eastAsia="en-US"/>
    </w:rPr>
  </w:style>
  <w:style w:type="character" w:styleId="Collegamentoipertestuale">
    <w:name w:val="Hyperlink"/>
    <w:basedOn w:val="Carpredefinitoparagrafo"/>
    <w:uiPriority w:val="99"/>
    <w:unhideWhenUsed/>
    <w:rsid w:val="00BE46E1"/>
    <w:rPr>
      <w:color w:val="0563C1" w:themeColor="hyperlink"/>
      <w:u w:val="single"/>
    </w:rPr>
  </w:style>
  <w:style w:type="paragraph" w:styleId="Paragrafoelenco">
    <w:name w:val="List Paragraph"/>
    <w:basedOn w:val="Normale"/>
    <w:uiPriority w:val="34"/>
    <w:qFormat/>
    <w:rsid w:val="00E64B64"/>
    <w:pPr>
      <w:ind w:left="720"/>
      <w:contextualSpacing/>
    </w:pPr>
  </w:style>
  <w:style w:type="paragraph" w:styleId="Testofumetto">
    <w:name w:val="Balloon Text"/>
    <w:basedOn w:val="Normale"/>
    <w:link w:val="TestofumettoCarattere"/>
    <w:uiPriority w:val="99"/>
    <w:semiHidden/>
    <w:unhideWhenUsed/>
    <w:rsid w:val="00A86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EDD"/>
    <w:rPr>
      <w:rFonts w:ascii="Segoe UI" w:eastAsia="Garamond" w:hAnsi="Segoe UI" w:cs="Segoe UI"/>
      <w:color w:val="000000"/>
      <w:sz w:val="18"/>
      <w:szCs w:val="18"/>
    </w:rPr>
  </w:style>
  <w:style w:type="table" w:styleId="Grigliatabella">
    <w:name w:val="Table Grid"/>
    <w:basedOn w:val="Tabellanormale"/>
    <w:uiPriority w:val="39"/>
    <w:rsid w:val="0059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138D8"/>
    <w:pPr>
      <w:spacing w:after="0" w:line="240" w:lineRule="auto"/>
      <w:ind w:left="202" w:right="314" w:hanging="10"/>
      <w:jc w:val="both"/>
    </w:pPr>
    <w:rPr>
      <w:rFonts w:ascii="Garamond" w:eastAsia="Garamond" w:hAnsi="Garamond" w:cs="Garamond"/>
      <w:color w:val="000000"/>
    </w:rPr>
  </w:style>
  <w:style w:type="table" w:customStyle="1" w:styleId="TableGrid1">
    <w:name w:val="TableGrid1"/>
    <w:rsid w:val="009928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26681">
      <w:bodyDiv w:val="1"/>
      <w:marLeft w:val="0"/>
      <w:marRight w:val="0"/>
      <w:marTop w:val="0"/>
      <w:marBottom w:val="0"/>
      <w:divBdr>
        <w:top w:val="none" w:sz="0" w:space="0" w:color="auto"/>
        <w:left w:val="none" w:sz="0" w:space="0" w:color="auto"/>
        <w:bottom w:val="none" w:sz="0" w:space="0" w:color="auto"/>
        <w:right w:val="none" w:sz="0" w:space="0" w:color="auto"/>
      </w:divBdr>
    </w:div>
    <w:div w:id="1296914659">
      <w:bodyDiv w:val="1"/>
      <w:marLeft w:val="0"/>
      <w:marRight w:val="0"/>
      <w:marTop w:val="0"/>
      <w:marBottom w:val="0"/>
      <w:divBdr>
        <w:top w:val="none" w:sz="0" w:space="0" w:color="auto"/>
        <w:left w:val="none" w:sz="0" w:space="0" w:color="auto"/>
        <w:bottom w:val="none" w:sz="0" w:space="0" w:color="auto"/>
        <w:right w:val="none" w:sz="0" w:space="0" w:color="auto"/>
      </w:divBdr>
    </w:div>
    <w:div w:id="21231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sic87100b@istruzione.it" TargetMode="External"/><Relationship Id="rId4" Type="http://schemas.openxmlformats.org/officeDocument/2006/relationships/webSettings" Target="webSettings.xml"/><Relationship Id="rId9" Type="http://schemas.openxmlformats.org/officeDocument/2006/relationships/hyperlink" Target="mailto:bsic87100b@pec.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Chiara Mercone</cp:lastModifiedBy>
  <cp:revision>2</cp:revision>
  <cp:lastPrinted>2024-02-02T13:23:00Z</cp:lastPrinted>
  <dcterms:created xsi:type="dcterms:W3CDTF">2024-07-31T09:29:00Z</dcterms:created>
  <dcterms:modified xsi:type="dcterms:W3CDTF">2024-07-31T09:29:00Z</dcterms:modified>
</cp:coreProperties>
</file>