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media/image1.png" ContentType="image/png"/>
  <Override PartName="/word/media/image2.jpeg" ContentType="image/jpeg"/>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1"/>
        <w:spacing w:lineRule="auto" w:line="240"/>
        <w:jc w:val="center"/>
        <w:rPr>
          <w:rFonts w:ascii="Garamond" w:hAnsi="Garamond" w:eastAsia="Garamond" w:cs="Garamond"/>
          <w:b/>
          <w:sz w:val="20"/>
          <w:szCs w:val="20"/>
        </w:rPr>
      </w:pPr>
      <w:r>
        <w:rPr>
          <w:rFonts w:eastAsia="Garamond" w:cs="Garamond" w:ascii="Garamond" w:hAnsi="Garamond"/>
          <w:b/>
          <w:sz w:val="20"/>
          <w:szCs w:val="20"/>
        </w:rPr>
        <w:t xml:space="preserve">Ministero dell’Istruzione e del Merito </w:t>
      </w:r>
    </w:p>
    <w:p>
      <w:pPr>
        <w:pStyle w:val="Normal1"/>
        <w:spacing w:lineRule="auto" w:line="240"/>
        <w:jc w:val="center"/>
        <w:rPr>
          <w:rFonts w:ascii="Garamond" w:hAnsi="Garamond" w:eastAsia="Garamond" w:cs="Garamond"/>
          <w:b/>
          <w:sz w:val="20"/>
          <w:szCs w:val="20"/>
        </w:rPr>
      </w:pPr>
      <w:r>
        <w:rPr>
          <w:rFonts w:eastAsia="Garamond" w:cs="Garamond" w:ascii="Garamond" w:hAnsi="Garamond"/>
          <w:b/>
          <w:sz w:val="20"/>
          <w:szCs w:val="20"/>
        </w:rPr>
        <w:t xml:space="preserve">Ufficio Scolastico Regionale per la Lombardia </w:t>
      </w:r>
    </w:p>
    <w:p>
      <w:pPr>
        <w:pStyle w:val="Normal1"/>
        <w:spacing w:lineRule="auto" w:line="240"/>
        <w:jc w:val="center"/>
        <w:rPr>
          <w:rFonts w:ascii="Garamond" w:hAnsi="Garamond" w:eastAsia="Garamond" w:cs="Garamond"/>
          <w:b/>
          <w:sz w:val="20"/>
          <w:szCs w:val="20"/>
        </w:rPr>
      </w:pPr>
      <w:r>
        <w:rPr>
          <w:rFonts w:eastAsia="Garamond" w:cs="Garamond" w:ascii="Garamond" w:hAnsi="Garamond"/>
          <w:b/>
          <w:sz w:val="20"/>
          <w:szCs w:val="20"/>
        </w:rPr>
        <w:t xml:space="preserve">ISTITUTO COMPRENSIVO NORD 1 - BRESCIA </w:t>
      </w:r>
    </w:p>
    <w:p>
      <w:pPr>
        <w:pStyle w:val="Normal1"/>
        <w:spacing w:lineRule="auto" w:line="240"/>
        <w:jc w:val="center"/>
        <w:rPr>
          <w:rFonts w:ascii="Garamond" w:hAnsi="Garamond" w:eastAsia="Garamond" w:cs="Garamond"/>
          <w:b/>
          <w:sz w:val="20"/>
          <w:szCs w:val="20"/>
        </w:rPr>
      </w:pPr>
      <w:r>
        <w:rPr>
          <w:rFonts w:eastAsia="Garamond" w:cs="Garamond" w:ascii="Garamond" w:hAnsi="Garamond"/>
          <w:b/>
          <w:sz w:val="20"/>
          <w:szCs w:val="20"/>
        </w:rPr>
        <w:t xml:space="preserve">Via Zadei, 76 - 25123 BRESCIA - Tel. 030391780 - C.F. 98156990172 </w:t>
      </w:r>
    </w:p>
    <w:p>
      <w:pPr>
        <w:pStyle w:val="Normal1"/>
        <w:spacing w:lineRule="auto" w:line="240"/>
        <w:jc w:val="center"/>
        <w:rPr>
          <w:rFonts w:ascii="Times New Roman" w:hAnsi="Times New Roman" w:eastAsia="Times New Roman" w:cs="Times New Roman"/>
          <w:sz w:val="24"/>
          <w:szCs w:val="24"/>
          <w:lang w:val="en-US"/>
        </w:rPr>
      </w:pPr>
      <w:r>
        <w:rPr>
          <w:rFonts w:eastAsia="Garamond" w:cs="Garamond" w:ascii="Garamond" w:hAnsi="Garamond"/>
          <w:b/>
          <w:sz w:val="20"/>
          <w:szCs w:val="20"/>
          <w:lang w:val="en-US"/>
        </w:rPr>
        <w:t>Sito web www.icnord1brescia.edu.it Email bsic88300n@istruzione.it Pec bsic88300n@pec.istruzione.it</w:t>
      </w:r>
    </w:p>
    <w:p>
      <w:pPr>
        <w:pStyle w:val="Normal"/>
        <w:ind w:left="142"/>
        <w:jc w:val="center"/>
        <w:rPr>
          <w:b/>
          <w:sz w:val="22"/>
          <w:szCs w:val="22"/>
          <w:lang w:val="en-US"/>
        </w:rPr>
      </w:pPr>
      <w:r>
        <w:rPr>
          <w:b/>
          <w:sz w:val="22"/>
          <w:szCs w:val="22"/>
          <w:lang w:val="en-US"/>
        </w:rPr>
      </w:r>
    </w:p>
    <w:p>
      <w:pPr>
        <w:pStyle w:val="Normal"/>
        <w:widowControl w:val="false"/>
        <w:spacing w:lineRule="auto" w:line="276" w:before="0" w:after="0"/>
        <w:rPr/>
      </w:pPr>
      <w:r>
        <w:rPr/>
      </w:r>
    </w:p>
    <w:p>
      <w:pPr>
        <w:pStyle w:val="Normal"/>
        <w:widowControl w:val="false"/>
        <w:spacing w:lineRule="auto" w:line="276" w:before="0" w:after="0"/>
        <w:rPr/>
      </w:pPr>
      <w:r>
        <w:rPr/>
      </w:r>
    </w:p>
    <w:p>
      <w:pPr>
        <w:pStyle w:val="Normal"/>
        <w:spacing w:lineRule="auto" w:line="240" w:before="0" w:after="0"/>
        <w:rPr/>
      </w:pPr>
      <w:r>
        <w:rPr>
          <w:rFonts w:eastAsia="Garamond" w:cs="Garamond" w:ascii="Garamond" w:hAnsi="Garamond"/>
          <w:b/>
          <w:color w:val="000000"/>
        </w:rPr>
        <w:t xml:space="preserve">PERCORSI EDUCATIVI E FORMATIVI PER IL POTENZIAMENTO DELLE COMPETENZE, L’INCLUSIONE E LA SOCIALITÀ NEL PERIODO DI SOSPENSIONE ESTIVA DELLE LEZIONI NEGLI ANNI SCOLASTICI 2023-2024 E 2024-2025 - FONDI STRUTTURALI EUROPEI </w:t>
      </w:r>
    </w:p>
    <w:p>
      <w:pPr>
        <w:pStyle w:val="Normal"/>
        <w:spacing w:lineRule="auto" w:line="240" w:before="0" w:after="0"/>
        <w:rPr/>
      </w:pPr>
      <w:r>
        <w:rPr>
          <w:rFonts w:eastAsia="Garamond" w:cs="Garamond" w:ascii="Garamond" w:hAnsi="Garamond"/>
          <w:b/>
          <w:color w:val="000000"/>
        </w:rPr>
        <w:t xml:space="preserve">PROGRAMMA NAZIONALE “SCUOLA E COMPETENZE” 2021-2027 – </w:t>
      </w:r>
    </w:p>
    <w:p>
      <w:pPr>
        <w:pStyle w:val="Normal"/>
        <w:spacing w:lineRule="auto" w:line="240" w:before="0" w:after="0"/>
        <w:rPr/>
      </w:pPr>
      <w:r>
        <w:rPr>
          <w:rFonts w:eastAsia="Garamond" w:cs="Garamond" w:ascii="Garamond" w:hAnsi="Garamond"/>
          <w:b/>
          <w:color w:val="000000"/>
        </w:rPr>
        <w:t xml:space="preserve">FONDO SOCIALE EUROPEO PLUS (FSE+) </w:t>
      </w:r>
    </w:p>
    <w:p>
      <w:pPr>
        <w:pStyle w:val="Normal"/>
        <w:spacing w:lineRule="auto" w:line="240" w:before="0" w:after="0"/>
        <w:jc w:val="center"/>
        <w:rPr>
          <w:rFonts w:ascii="Garamond" w:hAnsi="Garamond" w:eastAsia="Garamond" w:cs="Garamond"/>
          <w:b/>
          <w:color w:val="000000"/>
        </w:rPr>
      </w:pPr>
      <w:r>
        <w:rPr>
          <w:rFonts w:eastAsia="Garamond" w:cs="Garamond" w:ascii="Garamond" w:hAnsi="Garamond"/>
          <w:b/>
          <w:color w:val="000000"/>
        </w:rPr>
      </w:r>
    </w:p>
    <w:p>
      <w:pPr>
        <w:pStyle w:val="Normal"/>
        <w:spacing w:lineRule="auto" w:line="240" w:before="0" w:after="0"/>
        <w:jc w:val="center"/>
        <w:rPr>
          <w:rFonts w:ascii="Garamond" w:hAnsi="Garamond" w:eastAsia="Garamond" w:cs="Garamond"/>
          <w:b/>
          <w:color w:val="000000"/>
        </w:rPr>
      </w:pPr>
      <w:r>
        <w:rPr>
          <w:rFonts w:eastAsia="Garamond" w:cs="Garamond" w:ascii="Garamond" w:hAnsi="Garamond"/>
          <w:b/>
          <w:color w:val="000000"/>
        </w:rPr>
        <w:t xml:space="preserve">Progetto: </w:t>
      </w:r>
      <w:r>
        <w:rPr>
          <w:rFonts w:eastAsia="Garamond" w:cs="Garamond" w:ascii="Garamond" w:hAnsi="Garamond"/>
          <w:b/>
        </w:rPr>
        <w:t>Scuola estate</w:t>
      </w:r>
      <w:r>
        <w:rPr>
          <w:rFonts w:eastAsia="Garamond" w:cs="Garamond" w:ascii="Garamond" w:hAnsi="Garamond"/>
          <w:b/>
          <w:color w:val="000000"/>
        </w:rPr>
        <w:t xml:space="preserve"> - CUP</w:t>
      </w:r>
      <w:r>
        <w:rPr>
          <w:rFonts w:eastAsia="Garamond" w:cs="Garamond" w:ascii="Garamond" w:hAnsi="Garamond"/>
          <w:b/>
        </w:rPr>
        <w:t xml:space="preserve"> C84D24000750007</w:t>
      </w:r>
    </w:p>
    <w:p>
      <w:pPr>
        <w:pStyle w:val="Normal"/>
        <w:spacing w:lineRule="auto" w:line="240" w:before="0" w:after="0"/>
        <w:jc w:val="center"/>
        <w:rPr>
          <w:b/>
        </w:rPr>
      </w:pPr>
      <w:r>
        <w:rPr>
          <w:b/>
        </w:rPr>
      </w:r>
    </w:p>
    <w:p>
      <w:pPr>
        <w:pStyle w:val="Normal"/>
        <w:spacing w:lineRule="auto" w:line="240" w:before="144" w:after="144"/>
        <w:jc w:val="center"/>
        <w:rPr>
          <w:b/>
          <w:u w:val="single"/>
        </w:rPr>
      </w:pPr>
      <w:r>
        <w:rPr>
          <w:b/>
          <w:u w:val="single"/>
        </w:rPr>
        <w:t>DICHIARAZIONE DI INESISTENZA DI CAUSA DI INCOMPATIBILITA’, DI CONFLITTO DI INTERESSI E DI ASTENSIONE</w:t>
      </w:r>
    </w:p>
    <w:p>
      <w:pPr>
        <w:pStyle w:val="Normal"/>
        <w:spacing w:lineRule="auto" w:line="240" w:before="120" w:after="0"/>
        <w:jc w:val="center"/>
        <w:rPr>
          <w:b/>
        </w:rPr>
      </w:pPr>
      <w:r>
        <w:rPr>
          <w:b/>
        </w:rPr>
        <w:t>(resa nelle forme di cui agli artt. 46 e 47 del d.P.R. n. 445 del 28 dicembre 2000)</w:t>
      </w:r>
    </w:p>
    <w:p>
      <w:pPr>
        <w:pStyle w:val="Normal"/>
        <w:spacing w:lineRule="auto" w:line="240" w:before="0" w:after="0"/>
        <w:jc w:val="center"/>
        <w:rPr>
          <w:b/>
        </w:rPr>
      </w:pPr>
      <w:r>
        <w:rPr>
          <w:b/>
        </w:rPr>
      </w:r>
    </w:p>
    <w:p>
      <w:pPr>
        <w:pStyle w:val="Normal"/>
        <w:spacing w:lineRule="auto" w:line="240" w:before="0" w:after="0"/>
        <w:jc w:val="both"/>
        <w:rPr>
          <w:b/>
        </w:rPr>
      </w:pPr>
      <w:r>
        <w:rPr>
          <w:b/>
        </w:rPr>
      </w:r>
    </w:p>
    <w:p>
      <w:pPr>
        <w:pStyle w:val="Normal"/>
        <w:spacing w:lineRule="auto" w:line="276" w:before="120" w:after="120"/>
        <w:rPr/>
      </w:pPr>
      <w:bookmarkStart w:id="0" w:name="_heading=h.gjdgxs"/>
      <w:bookmarkEnd w:id="0"/>
      <w:r>
        <w:rPr/>
        <w:t>Il/La sottoscritto/a ______________________________________________ nato/a a ___________________</w:t>
      </w:r>
    </w:p>
    <w:p>
      <w:pPr>
        <w:pStyle w:val="Normal"/>
        <w:spacing w:lineRule="auto" w:line="276" w:before="120" w:after="120"/>
        <w:rPr/>
      </w:pPr>
      <w:bookmarkStart w:id="1" w:name="_heading=h.30j0zll"/>
      <w:bookmarkEnd w:id="1"/>
      <w:r>
        <w:rPr/>
        <w:t xml:space="preserve"> </w:t>
      </w:r>
      <w:r>
        <w:rPr/>
        <w:t>il____________________ residente a___________________________ Provincia di ____________________</w:t>
      </w:r>
    </w:p>
    <w:p>
      <w:pPr>
        <w:pStyle w:val="Normal"/>
        <w:spacing w:lineRule="auto" w:line="276" w:before="120" w:after="120"/>
        <w:rPr/>
      </w:pPr>
      <w:bookmarkStart w:id="2" w:name="_heading=h.1fob9te"/>
      <w:bookmarkEnd w:id="2"/>
      <w:r>
        <w:rPr/>
        <w:t>Via/Piazza _______________________________n. _________ C. F. _________________________________</w:t>
      </w:r>
    </w:p>
    <w:p>
      <w:pPr>
        <w:pStyle w:val="Normal"/>
        <w:spacing w:lineRule="auto" w:line="276" w:before="120" w:after="120"/>
        <w:rPr/>
      </w:pPr>
      <w:r>
        <w:rPr/>
        <w:t xml:space="preserve">in qualità di ______________________________________________ </w:t>
      </w:r>
    </w:p>
    <w:p>
      <w:pPr>
        <w:pStyle w:val="Normal"/>
        <w:spacing w:lineRule="auto" w:line="240" w:before="0" w:after="0"/>
        <w:jc w:val="both"/>
        <w:rPr>
          <w:b/>
        </w:rPr>
      </w:pPr>
      <w:r>
        <w:rPr/>
        <w:t xml:space="preserve">in relazione all’incarico di_________________ nell’ambito del progetto </w:t>
      </w:r>
      <w:r>
        <w:rPr>
          <w:rFonts w:eastAsia="Garamond" w:cs="Garamond" w:ascii="Garamond" w:hAnsi="Garamond"/>
        </w:rPr>
        <w:t>Progetto: Estate Insieme - CUP I94D24000690007</w:t>
      </w:r>
    </w:p>
    <w:p>
      <w:pPr>
        <w:pStyle w:val="Normal"/>
        <w:spacing w:lineRule="auto" w:line="276" w:before="120" w:after="120"/>
        <w:jc w:val="both"/>
        <w:rPr>
          <w:b/>
        </w:rPr>
      </w:pPr>
      <w:r>
        <w:rPr>
          <w:b/>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pPr>
        <w:pStyle w:val="Normal"/>
        <w:spacing w:lineRule="auto" w:line="240" w:before="120" w:after="120"/>
        <w:jc w:val="center"/>
        <w:rPr>
          <w:b/>
        </w:rPr>
      </w:pPr>
      <w:r>
        <w:rPr>
          <w:b/>
        </w:rPr>
      </w:r>
    </w:p>
    <w:p>
      <w:pPr>
        <w:pStyle w:val="Normal"/>
        <w:spacing w:lineRule="auto" w:line="240" w:before="120" w:after="120"/>
        <w:jc w:val="center"/>
        <w:rPr>
          <w:b/>
        </w:rPr>
      </w:pPr>
      <w:r>
        <w:rPr>
          <w:b/>
        </w:rPr>
        <w:t>DICHIARA</w:t>
      </w:r>
    </w:p>
    <w:p>
      <w:pPr>
        <w:pStyle w:val="Normal"/>
        <w:spacing w:lineRule="auto" w:line="240" w:before="120" w:after="120"/>
        <w:jc w:val="center"/>
        <w:rPr>
          <w:b/>
        </w:rPr>
      </w:pPr>
      <w:r>
        <w:rPr>
          <w:b/>
        </w:rPr>
      </w:r>
    </w:p>
    <w:p>
      <w:pPr>
        <w:pStyle w:val="Normal"/>
        <w:numPr>
          <w:ilvl w:val="0"/>
          <w:numId w:val="1"/>
        </w:numPr>
        <w:spacing w:lineRule="auto" w:line="276" w:before="120" w:after="0"/>
        <w:ind w:hanging="360" w:left="709"/>
        <w:jc w:val="both"/>
        <w:rPr>
          <w:color w:val="000000"/>
        </w:rPr>
      </w:pPr>
      <w:r>
        <w:rPr>
          <w:color w:val="000000"/>
        </w:rPr>
        <w:t xml:space="preserve">di non trovarsi in situazione di incompatibilità, ai sensi di quanto previsto dal d.lgs. n. 39/2013 e dall’art. 53, del d.lgs. n. 165/2001; </w:t>
      </w:r>
    </w:p>
    <w:p>
      <w:pPr>
        <w:pStyle w:val="Normal"/>
        <w:spacing w:lineRule="auto" w:line="276" w:before="0" w:after="0"/>
        <w:ind w:hanging="284" w:left="709"/>
        <w:jc w:val="both"/>
        <w:rPr>
          <w:color w:val="000000"/>
        </w:rPr>
      </w:pPr>
      <w:r>
        <w:rPr>
          <w:color w:val="000000"/>
        </w:rPr>
        <w:t>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p>
    <w:p>
      <w:pPr>
        <w:pStyle w:val="Normal"/>
        <w:numPr>
          <w:ilvl w:val="0"/>
          <w:numId w:val="1"/>
        </w:numPr>
        <w:spacing w:lineRule="auto" w:line="276" w:before="0" w:after="120"/>
        <w:ind w:hanging="357" w:left="709"/>
        <w:jc w:val="both"/>
        <w:rPr>
          <w:color w:val="000000"/>
        </w:rPr>
      </w:pPr>
      <w:r>
        <w:rPr>
          <w:color w:val="000000"/>
        </w:rPr>
        <w:t>di non trovarsi in situazioni di conflitto di interessi, anche potenziale, ai sensi dell’art. 53, comma 14, del d.lgs. n. 165/2001, che possano interferire con l’esercizio dell’incarico;</w:t>
      </w:r>
    </w:p>
    <w:p>
      <w:pPr>
        <w:pStyle w:val="Normal"/>
        <w:numPr>
          <w:ilvl w:val="0"/>
          <w:numId w:val="1"/>
        </w:numPr>
        <w:spacing w:lineRule="auto" w:line="276" w:before="120" w:after="120"/>
        <w:ind w:hanging="357" w:left="709"/>
        <w:jc w:val="both"/>
        <w:rPr>
          <w:color w:val="000000"/>
        </w:rPr>
      </w:pPr>
      <w:r>
        <w:rPr>
          <w:color w:val="000000"/>
        </w:rPr>
        <w:t>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pPr>
        <w:pStyle w:val="Normal"/>
        <w:numPr>
          <w:ilvl w:val="0"/>
          <w:numId w:val="1"/>
        </w:numPr>
        <w:spacing w:lineRule="auto" w:line="276" w:before="120" w:after="120"/>
        <w:ind w:hanging="357" w:left="709"/>
        <w:jc w:val="both"/>
        <w:rPr>
          <w:color w:val="000000"/>
        </w:rPr>
      </w:pPr>
      <w:r>
        <w:rPr>
          <w:color w:val="000000"/>
        </w:rPr>
        <w:t>di aver preso piena cognizione del D.M. 26 aprile 2022, n. 105, recante il Codice di Comportamento dei dipendenti del Ministero dell’Istruzione e del merito;</w:t>
      </w:r>
    </w:p>
    <w:p>
      <w:pPr>
        <w:pStyle w:val="Normal"/>
        <w:numPr>
          <w:ilvl w:val="0"/>
          <w:numId w:val="1"/>
        </w:numPr>
        <w:spacing w:lineRule="auto" w:line="276" w:before="120" w:after="120"/>
        <w:ind w:hanging="357" w:left="709"/>
        <w:jc w:val="both"/>
        <w:rPr>
          <w:color w:val="000000"/>
        </w:rPr>
      </w:pPr>
      <w:r>
        <w:rPr>
          <w:color w:val="000000"/>
        </w:rPr>
        <w:t>di impegnarsi a comunicare tempestivamente all’Istituzione scolastica conferente eventuali variazioni che dovessero intervenire nel corso dello svolgimento dell’incarico;</w:t>
      </w:r>
    </w:p>
    <w:p>
      <w:pPr>
        <w:pStyle w:val="Normal"/>
        <w:numPr>
          <w:ilvl w:val="0"/>
          <w:numId w:val="1"/>
        </w:numPr>
        <w:spacing w:lineRule="auto" w:line="276" w:before="120" w:after="120"/>
        <w:ind w:hanging="357" w:left="709"/>
        <w:jc w:val="both"/>
        <w:rPr>
          <w:color w:val="000000"/>
        </w:rPr>
      </w:pPr>
      <w:r>
        <w:rPr>
          <w:color w:val="000000"/>
        </w:rPr>
        <w:t>di impegnarsi altresì a comunicare all’Istituzione scolastica qualsiasi altra circostanza sopravvenuta di carattere ostativo rispetto all’espletamento dell’incarico;</w:t>
      </w:r>
    </w:p>
    <w:p>
      <w:pPr>
        <w:pStyle w:val="Normal"/>
        <w:numPr>
          <w:ilvl w:val="0"/>
          <w:numId w:val="1"/>
        </w:numPr>
        <w:spacing w:lineRule="auto" w:line="276" w:before="120" w:after="120"/>
        <w:ind w:hanging="360" w:left="709"/>
        <w:jc w:val="both"/>
        <w:rPr>
          <w:color w:val="000000"/>
        </w:rPr>
      </w:pPr>
      <w:r>
        <w:rPr>
          <w:color w:val="000000"/>
        </w:rPr>
        <w:t>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tbl>
      <w:tblPr>
        <w:tblW w:w="9628" w:type="dxa"/>
        <w:jc w:val="left"/>
        <w:tblInd w:w="-108" w:type="dxa"/>
        <w:tblLayout w:type="fixed"/>
        <w:tblCellMar>
          <w:top w:w="0" w:type="dxa"/>
          <w:left w:w="108" w:type="dxa"/>
          <w:bottom w:w="0" w:type="dxa"/>
          <w:right w:w="108" w:type="dxa"/>
        </w:tblCellMar>
        <w:tblLook w:firstRow="0" w:noVBand="1" w:lastRow="0" w:firstColumn="0" w:lastColumn="0" w:noHBand="0" w:val="0400"/>
      </w:tblPr>
      <w:tblGrid>
        <w:gridCol w:w="4814"/>
        <w:gridCol w:w="4813"/>
      </w:tblGrid>
      <w:tr>
        <w:trPr/>
        <w:tc>
          <w:tcPr>
            <w:tcW w:w="4814" w:type="dxa"/>
            <w:tcBorders/>
          </w:tcPr>
          <w:p>
            <w:pPr>
              <w:pStyle w:val="Normal"/>
              <w:spacing w:lineRule="auto" w:line="276" w:before="120" w:after="120"/>
              <w:jc w:val="center"/>
              <w:rPr/>
            </w:pPr>
            <w:r>
              <w:rPr/>
              <w:t>Luogo e data</w:t>
            </w:r>
          </w:p>
        </w:tc>
        <w:tc>
          <w:tcPr>
            <w:tcW w:w="4813" w:type="dxa"/>
            <w:tcBorders/>
          </w:tcPr>
          <w:p>
            <w:pPr>
              <w:pStyle w:val="Normal"/>
              <w:spacing w:lineRule="auto" w:line="276" w:before="120" w:after="120"/>
              <w:jc w:val="center"/>
              <w:rPr/>
            </w:pPr>
            <w:r>
              <w:rPr/>
              <w:t>Firma del Partecipante</w:t>
            </w:r>
          </w:p>
        </w:tc>
      </w:tr>
      <w:tr>
        <w:trPr/>
        <w:tc>
          <w:tcPr>
            <w:tcW w:w="4814" w:type="dxa"/>
            <w:tcBorders/>
          </w:tcPr>
          <w:p>
            <w:pPr>
              <w:pStyle w:val="Normal"/>
              <w:spacing w:lineRule="auto" w:line="276" w:before="120" w:after="120"/>
              <w:jc w:val="center"/>
              <w:rPr/>
            </w:pPr>
            <w:r>
              <w:rPr/>
              <w:t>_______________, ______________</w:t>
            </w:r>
          </w:p>
        </w:tc>
        <w:tc>
          <w:tcPr>
            <w:tcW w:w="4813" w:type="dxa"/>
            <w:tcBorders/>
          </w:tcPr>
          <w:p>
            <w:pPr>
              <w:pStyle w:val="Normal"/>
              <w:spacing w:lineRule="auto" w:line="276" w:before="120" w:after="120"/>
              <w:jc w:val="center"/>
              <w:rPr/>
            </w:pPr>
            <w:r>
              <w:rPr/>
              <w:t>____________________________</w:t>
            </w:r>
          </w:p>
          <w:p>
            <w:pPr>
              <w:pStyle w:val="Normal"/>
              <w:spacing w:lineRule="auto" w:line="276" w:before="120" w:after="120"/>
              <w:jc w:val="center"/>
              <w:rPr/>
            </w:pPr>
            <w:r>
              <w:rPr/>
            </w:r>
          </w:p>
        </w:tc>
      </w:tr>
    </w:tbl>
    <w:p>
      <w:pPr>
        <w:pStyle w:val="Normal"/>
        <w:spacing w:lineRule="auto" w:line="240" w:before="120" w:after="120"/>
        <w:jc w:val="both"/>
        <w:rPr/>
      </w:pPr>
      <w:r>
        <w:rPr>
          <w:b/>
          <w:u w:val="single"/>
        </w:rPr>
        <w:t>Allegato</w:t>
      </w:r>
      <w:r>
        <w:rPr/>
        <w:t>:</w:t>
      </w:r>
    </w:p>
    <w:p>
      <w:pPr>
        <w:pStyle w:val="Normal"/>
        <w:spacing w:lineRule="auto" w:line="240" w:before="120" w:after="120"/>
        <w:ind w:left="360"/>
        <w:jc w:val="both"/>
        <w:rPr/>
      </w:pPr>
      <w:r>
        <w:rPr>
          <w:i/>
        </w:rPr>
        <w:t>copia firmata del documento di identità del sottoscrittore, in corso di validità.</w:t>
      </w:r>
    </w:p>
    <w:p>
      <w:pPr>
        <w:pStyle w:val="Normal"/>
        <w:widowControl/>
        <w:suppressAutoHyphens w:val="true"/>
        <w:bidi w:val="0"/>
        <w:spacing w:lineRule="auto" w:line="259" w:before="0" w:after="40"/>
        <w:jc w:val="left"/>
        <w:rPr/>
      </w:pPr>
      <w:r>
        <w:rPr/>
      </w:r>
    </w:p>
    <w:sectPr>
      <w:headerReference w:type="default" r:id="rId2"/>
      <w:footerReference w:type="default" r:id="rId3"/>
      <w:type w:val="nextPage"/>
      <w:pgSz w:w="11906" w:h="16838"/>
      <w:pgMar w:left="1134" w:right="991" w:gutter="0" w:header="709" w:top="1985" w:footer="709" w:bottom="1134"/>
      <w:pgNumType w:start="1" w:fmt="decimal"/>
      <w:formProt w:val="false"/>
      <w:textDirection w:val="lrTb"/>
      <w:docGrid w:type="default" w:linePitch="10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 w:name="Arial">
    <w:charset w:val="00"/>
    <w:family w:val="roman"/>
    <w:pitch w:val="variable"/>
  </w:font>
  <w:font w:name="Garamond">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08"/>
        <w:tab w:val="center" w:pos="4819" w:leader="none"/>
        <w:tab w:val="right" w:pos="9638" w:leader="none"/>
      </w:tabs>
      <w:spacing w:lineRule="auto" w:line="240" w:before="0" w:after="0"/>
      <w:jc w:val="center"/>
      <w:rPr>
        <w:color w:val="000000"/>
      </w:rPr>
    </w:pPr>
    <w:r>
      <w:rPr>
        <w:color w:val="000000"/>
      </w:rPr>
      <mc:AlternateContent>
        <mc:Choice Requires="wpg">
          <w:drawing>
            <wp:anchor behindDoc="1" distT="0" distB="0" distL="0" distR="0" simplePos="0" locked="0" layoutInCell="1" allowOverlap="1" relativeHeight="7" wp14:anchorId="6CDD1968">
              <wp:simplePos x="0" y="0"/>
              <wp:positionH relativeFrom="column">
                <wp:posOffset>-406400</wp:posOffset>
              </wp:positionH>
              <wp:positionV relativeFrom="paragraph">
                <wp:posOffset>177800</wp:posOffset>
              </wp:positionV>
              <wp:extent cx="7200265" cy="629920"/>
              <wp:effectExtent l="0" t="0" r="635" b="0"/>
              <wp:wrapNone/>
              <wp:docPr id="3" name="Gruppo 1"/>
              <a:graphic xmlns:a="http://schemas.openxmlformats.org/drawingml/2006/main">
                <a:graphicData uri="http://schemas.microsoft.com/office/word/2010/wordprocessingGroup">
                  <wpg:wgp>
                    <wpg:cNvGrpSpPr/>
                    <wpg:grpSpPr>
                      <a:xfrm>
                        <a:off x="0" y="0"/>
                        <a:ext cx="7200360" cy="630000"/>
                        <a:chOff x="0" y="0"/>
                        <a:chExt cx="7200360" cy="630000"/>
                      </a:xfrm>
                    </wpg:grpSpPr>
                    <wpg:grpSp>
                      <wpg:cNvGrpSpPr/>
                      <wpg:grpSpPr>
                        <a:xfrm>
                          <a:off x="0" y="0"/>
                          <a:ext cx="7200360" cy="630000"/>
                        </a:xfrm>
                      </wpg:grpSpPr>
                      <wps:wsp>
                        <wps:cNvPr id="4" name="Shape 3"/>
                        <wps:cNvSpPr/>
                        <wps:spPr>
                          <a:xfrm>
                            <a:off x="0" y="0"/>
                            <a:ext cx="7200360" cy="630000"/>
                          </a:xfrm>
                          <a:prstGeom prst="rect">
                            <a:avLst/>
                          </a:prstGeom>
                          <a:noFill/>
                          <a:ln w="0">
                            <a:noFill/>
                          </a:ln>
                        </wps:spPr>
                        <wps:style>
                          <a:lnRef idx="0"/>
                          <a:fillRef idx="0"/>
                          <a:effectRef idx="0"/>
                          <a:fontRef idx="minor"/>
                        </wps:style>
                        <wps:txbx>
                          <w:txbxContent>
                            <w:p>
                              <w:pPr>
                                <w:pStyle w:val="Normal"/>
                                <w:spacing w:lineRule="exact" w:line="240" w:before="0" w:after="0"/>
                                <w:rPr/>
                              </w:pPr>
                              <w:r>
                                <w:rPr/>
                                <w:fldChar w:fldCharType="begin"/>
                              </w:r>
                              <w:r>
                                <w:rPr/>
                                <w:instrText xml:space="preserve"> PAGE </w:instrText>
                              </w:r>
                              <w:r>
                                <w:rPr/>
                                <w:fldChar w:fldCharType="separate"/>
                              </w:r>
                              <w:r>
                                <w:rPr/>
                                <w:t>2</w:t>
                              </w:r>
                              <w:r>
                                <w:rPr/>
                                <w:fldChar w:fldCharType="end"/>
                              </w:r>
                            </w:p>
                          </w:txbxContent>
                        </wps:txbx>
                        <wps:bodyPr lIns="0" rIns="0" tIns="0" bIns="0" anchor="ctr">
                          <a:noAutofit/>
                        </wps:bodyPr>
                      </wps:wsp>
                      <wps:wsp>
                        <wps:cNvPr id="5" name="Shape 4"/>
                        <wps:cNvSpPr/>
                        <wps:spPr>
                          <a:xfrm>
                            <a:off x="0" y="0"/>
                            <a:ext cx="7200360" cy="630000"/>
                          </a:xfrm>
                          <a:prstGeom prst="rect">
                            <a:avLst/>
                          </a:prstGeom>
                          <a:solidFill>
                            <a:srgbClr val="ffffff"/>
                          </a:solidFill>
                          <a:ln w="0">
                            <a:noFill/>
                          </a:ln>
                        </wps:spPr>
                        <wps:style>
                          <a:lnRef idx="0"/>
                          <a:fillRef idx="0"/>
                          <a:effectRef idx="0"/>
                          <a:fontRef idx="minor"/>
                        </wps:style>
                        <wps:txbx>
                          <w:txbxContent>
                            <w:p>
                              <w:pPr>
                                <w:pStyle w:val="Normal"/>
                                <w:spacing w:lineRule="exact" w:line="240" w:before="0" w:after="0"/>
                                <w:rPr/>
                              </w:pPr>
                              <w:r>
                                <w:rPr/>
                              </w:r>
                            </w:p>
                          </w:txbxContent>
                        </wps:txbx>
                        <wps:bodyPr lIns="0" rIns="0" tIns="0" bIns="0" anchor="ctr">
                          <a:noAutofit/>
                        </wps:bodyPr>
                      </wps:wsp>
                      <wps:wsp>
                        <wps:cNvPr id="6" name="Shape 5"/>
                        <wps:cNvSpPr/>
                        <wps:spPr>
                          <a:xfrm>
                            <a:off x="146160" y="25560"/>
                            <a:ext cx="6804000" cy="720"/>
                          </a:xfrm>
                          <a:prstGeom prst="straightConnector1">
                            <a:avLst/>
                          </a:prstGeom>
                          <a:solidFill>
                            <a:srgbClr val="ffffff"/>
                          </a:solidFill>
                          <a:ln w="25400">
                            <a:solidFill>
                              <a:srgbClr val="3e9389"/>
                            </a:solidFill>
                            <a:miter/>
                          </a:ln>
                        </wps:spPr>
                        <wps:style>
                          <a:lnRef idx="0"/>
                          <a:fillRef idx="0"/>
                          <a:effectRef idx="0"/>
                          <a:fontRef idx="minor"/>
                        </wps:style>
                        <wps:bodyPr/>
                      </wps:wsp>
                    </wpg:grpSp>
                  </wpg:wgp>
                </a:graphicData>
              </a:graphic>
            </wp:anchor>
          </w:drawing>
        </mc:Choice>
        <mc:Fallback>
          <w:pict>
            <v:group id="shape_0" alt="Gruppo 1" style="position:absolute;margin-left:-32pt;margin-top:14pt;width:566.95pt;height:49.6pt" coordorigin="-640,280" coordsize="11339,992">
              <v:group id="shape_0" style="position:absolute;left:-640;top:280;width:11339;height:992">
                <v:rect id="shape_0" ID="Shape 3" path="m0,0l-2147483645,0l-2147483645,-2147483646l0,-2147483646xe" stroked="f" o:allowincell="f" style="position:absolute;left:-640;top:280;width:11338;height:991;mso-wrap-style:square;v-text-anchor:middle">
                  <v:fill o:detectmouseclick="t" on="false"/>
                  <v:stroke color="#3465a4" joinstyle="round" endcap="flat"/>
                  <v:textbox>
                    <w:txbxContent>
                      <w:p>
                        <w:pPr>
                          <w:pStyle w:val="Normal"/>
                          <w:spacing w:lineRule="exact" w:line="240" w:before="0" w:after="0"/>
                          <w:rPr/>
                        </w:pPr>
                        <w:r>
                          <w:rPr/>
                          <w:fldChar w:fldCharType="begin"/>
                        </w:r>
                        <w:r>
                          <w:rPr/>
                          <w:instrText xml:space="preserve"> PAGE </w:instrText>
                        </w:r>
                        <w:r>
                          <w:rPr/>
                          <w:fldChar w:fldCharType="separate"/>
                        </w:r>
                        <w:r>
                          <w:rPr/>
                          <w:t>2</w:t>
                        </w:r>
                        <w:r>
                          <w:rPr/>
                          <w:fldChar w:fldCharType="end"/>
                        </w:r>
                      </w:p>
                    </w:txbxContent>
                  </v:textbox>
                  <w10:wrap type="none"/>
                </v:rect>
                <v:rect id="shape_0" ID="Shape 4" path="m0,0l-2147483645,0l-2147483645,-2147483646l0,-2147483646xe" fillcolor="white" stroked="f" o:allowincell="f" style="position:absolute;left:-640;top:280;width:11338;height:991;mso-wrap-style:none;v-text-anchor:middle">
                  <v:fill o:detectmouseclick="t" type="solid" color2="black"/>
                  <v:stroke color="#3465a4" joinstyle="round" endcap="flat"/>
                  <v:textbox>
                    <w:txbxContent>
                      <w:p>
                        <w:pPr>
                          <w:pStyle w:val="Normal"/>
                          <w:spacing w:lineRule="exact" w:line="240" w:before="0" w:after="0"/>
                          <w:rPr/>
                        </w:pPr>
                        <w:r>
                          <w:rPr/>
                        </w:r>
                      </w:p>
                    </w:txbxContent>
                  </v:textbox>
                  <w10:wrap type="none"/>
                </v:rect>
                <v:shapetype id="_x0000_t32" coordsize="21600,21600" o:spt="32" path="m,l21600,21600nfe">
                  <v:stroke joinstyle="miter"/>
                  <v:path gradientshapeok="t" o:connecttype="rect" textboxrect="0,0,21600,21600"/>
                </v:shapetype>
                <v:shape id="shape_0" ID="Shape 5" path="m0,0l-2147483648,-2147483647e" fillcolor="white" stroked="t" o:allowincell="f" style="position:absolute;left:-410;top:320;width:10714;height:0;mso-wrap-style:none;v-text-anchor:middle" type="_x0000_t32">
                  <v:fill o:detectmouseclick="t" type="solid" color2="black"/>
                  <v:stroke color="#3e9389" weight="25560" joinstyle="miter" endcap="flat"/>
                  <w10:wrap type="none"/>
                </v:shape>
              </v:group>
            </v:group>
          </w:pict>
        </mc:Fallback>
      </mc:AlternateContent>
    </w:r>
  </w:p>
  <w:p>
    <w:pPr>
      <w:pStyle w:val="Normal"/>
      <w:tabs>
        <w:tab w:val="clear" w:pos="708"/>
        <w:tab w:val="center" w:pos="4819" w:leader="none"/>
        <w:tab w:val="right" w:pos="9638" w:leader="none"/>
      </w:tabs>
      <w:spacing w:lineRule="auto" w:line="240" w:before="0" w:after="0"/>
      <w:rPr>
        <w:color w:val="000000"/>
      </w:rPr>
    </w:pPr>
    <w:r>
      <w:rPr>
        <w:color w:val="000000"/>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08"/>
        <w:tab w:val="center" w:pos="4819" w:leader="none"/>
        <w:tab w:val="right" w:pos="9638" w:leader="none"/>
      </w:tabs>
      <w:spacing w:lineRule="auto" w:line="240" w:before="0" w:after="0"/>
      <w:jc w:val="center"/>
      <w:rPr>
        <w:color w:val="000000"/>
      </w:rPr>
    </w:pPr>
    <w:r>
      <w:rPr/>
      <w:drawing>
        <wp:inline distT="0" distB="0" distL="0" distR="0">
          <wp:extent cx="5086985" cy="723265"/>
          <wp:effectExtent l="0" t="0" r="0" b="0"/>
          <wp:docPr id="1" name="image1.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
                  <pic:cNvPicPr>
                    <a:picLocks noChangeAspect="1" noChangeArrowheads="1"/>
                  </pic:cNvPicPr>
                </pic:nvPicPr>
                <pic:blipFill>
                  <a:blip r:embed="rId1"/>
                  <a:stretch>
                    <a:fillRect/>
                  </a:stretch>
                </pic:blipFill>
                <pic:spPr bwMode="auto">
                  <a:xfrm>
                    <a:off x="0" y="0"/>
                    <a:ext cx="5086985" cy="723265"/>
                  </a:xfrm>
                  <a:prstGeom prst="rect">
                    <a:avLst/>
                  </a:prstGeom>
                </pic:spPr>
              </pic:pic>
            </a:graphicData>
          </a:graphic>
        </wp:inline>
      </w:drawing>
    </w:r>
    <w:r>
      <w:rPr/>
      <w:drawing>
        <wp:inline distT="0" distB="0" distL="0" distR="0">
          <wp:extent cx="754380" cy="722630"/>
          <wp:effectExtent l="0" t="0" r="0" b="0"/>
          <wp:docPr id="2" name="image1.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g" descr=""/>
                  <pic:cNvPicPr>
                    <a:picLocks noChangeAspect="1" noChangeArrowheads="1"/>
                  </pic:cNvPicPr>
                </pic:nvPicPr>
                <pic:blipFill>
                  <a:blip r:embed="rId2"/>
                  <a:stretch>
                    <a:fillRect/>
                  </a:stretch>
                </pic:blipFill>
                <pic:spPr bwMode="auto">
                  <a:xfrm>
                    <a:off x="0" y="0"/>
                    <a:ext cx="754380" cy="722630"/>
                  </a:xfrm>
                  <a:prstGeom prst="rect">
                    <a:avLst/>
                  </a:prstGeom>
                </pic:spPr>
              </pic:pic>
            </a:graphicData>
          </a:graphic>
        </wp:inline>
      </w:drawing>
    </w:r>
  </w:p>
  <w:p>
    <w:pPr>
      <w:pStyle w:val="Normal"/>
      <w:tabs>
        <w:tab w:val="clear" w:pos="708"/>
        <w:tab w:val="center" w:pos="4819" w:leader="none"/>
        <w:tab w:val="right" w:pos="9638" w:leader="none"/>
      </w:tabs>
      <w:spacing w:lineRule="auto" w:line="240" w:before="0" w:after="0"/>
      <w:jc w:val="center"/>
      <w:rPr>
        <w:color w:val="000000"/>
      </w:rPr>
    </w:pPr>
    <w:r>
      <w:rPr>
        <w:color w:val="000000"/>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lowerRoman"/>
      <w:lvlText w:val="%1."/>
      <w:lvlJc w:val="right"/>
      <w:pPr>
        <w:tabs>
          <w:tab w:val="num" w:pos="0"/>
        </w:tabs>
        <w:ind w:left="1058" w:hanging="360"/>
      </w:pPr>
      <w:rPr/>
    </w:lvl>
    <w:lvl w:ilvl="1">
      <w:start w:val="1"/>
      <w:numFmt w:val="lowerLetter"/>
      <w:lvlText w:val="%2."/>
      <w:lvlJc w:val="left"/>
      <w:pPr>
        <w:tabs>
          <w:tab w:val="num" w:pos="0"/>
        </w:tabs>
        <w:ind w:left="1778" w:hanging="360"/>
      </w:pPr>
      <w:rPr/>
    </w:lvl>
    <w:lvl w:ilvl="2">
      <w:start w:val="1"/>
      <w:numFmt w:val="lowerRoman"/>
      <w:lvlText w:val="%3."/>
      <w:lvlJc w:val="right"/>
      <w:pPr>
        <w:tabs>
          <w:tab w:val="num" w:pos="0"/>
        </w:tabs>
        <w:ind w:left="2498" w:hanging="180"/>
      </w:pPr>
      <w:rPr/>
    </w:lvl>
    <w:lvl w:ilvl="3">
      <w:start w:val="1"/>
      <w:numFmt w:val="decimal"/>
      <w:lvlText w:val="%4."/>
      <w:lvlJc w:val="left"/>
      <w:pPr>
        <w:tabs>
          <w:tab w:val="num" w:pos="0"/>
        </w:tabs>
        <w:ind w:left="3218" w:hanging="360"/>
      </w:pPr>
      <w:rPr/>
    </w:lvl>
    <w:lvl w:ilvl="4">
      <w:start w:val="1"/>
      <w:numFmt w:val="lowerLetter"/>
      <w:lvlText w:val="%5."/>
      <w:lvlJc w:val="left"/>
      <w:pPr>
        <w:tabs>
          <w:tab w:val="num" w:pos="0"/>
        </w:tabs>
        <w:ind w:left="3938" w:hanging="360"/>
      </w:pPr>
      <w:rPr/>
    </w:lvl>
    <w:lvl w:ilvl="5">
      <w:start w:val="1"/>
      <w:numFmt w:val="lowerRoman"/>
      <w:lvlText w:val="%6."/>
      <w:lvlJc w:val="right"/>
      <w:pPr>
        <w:tabs>
          <w:tab w:val="num" w:pos="0"/>
        </w:tabs>
        <w:ind w:left="4658" w:hanging="180"/>
      </w:pPr>
      <w:rPr/>
    </w:lvl>
    <w:lvl w:ilvl="6">
      <w:start w:val="1"/>
      <w:numFmt w:val="decimal"/>
      <w:lvlText w:val="%7."/>
      <w:lvlJc w:val="left"/>
      <w:pPr>
        <w:tabs>
          <w:tab w:val="num" w:pos="0"/>
        </w:tabs>
        <w:ind w:left="5378" w:hanging="360"/>
      </w:pPr>
      <w:rPr/>
    </w:lvl>
    <w:lvl w:ilvl="7">
      <w:start w:val="1"/>
      <w:numFmt w:val="lowerLetter"/>
      <w:lvlText w:val="%8."/>
      <w:lvlJc w:val="left"/>
      <w:pPr>
        <w:tabs>
          <w:tab w:val="num" w:pos="0"/>
        </w:tabs>
        <w:ind w:left="6098" w:hanging="360"/>
      </w:pPr>
      <w:rPr/>
    </w:lvl>
    <w:lvl w:ilvl="8">
      <w:start w:val="1"/>
      <w:numFmt w:val="lowerRoman"/>
      <w:lvlText w:val="%9."/>
      <w:lvlJc w:val="right"/>
      <w:pPr>
        <w:tabs>
          <w:tab w:val="num" w:pos="0"/>
        </w:tabs>
        <w:ind w:left="6818" w:hanging="18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kern w:val="2"/>
        <w:sz w:val="22"/>
        <w:szCs w:val="22"/>
        <w:lang w:val="it-IT"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83eb9"/>
    <w:pPr>
      <w:widowControl/>
      <w:suppressAutoHyphens w:val="true"/>
      <w:bidi w:val="0"/>
      <w:spacing w:lineRule="auto" w:line="259" w:before="0" w:after="40"/>
      <w:jc w:val="left"/>
    </w:pPr>
    <w:rPr>
      <w:rFonts w:ascii="Calibri" w:hAnsi="Calibri" w:eastAsia="Calibri" w:cs="Calibri"/>
      <w:color w:val="auto"/>
      <w:kern w:val="0"/>
      <w:sz w:val="22"/>
      <w:szCs w:val="22"/>
      <w:lang w:eastAsia="zh-CN" w:bidi="hi-IN" w:val="it-IT"/>
      <w14:ligatures w14:val="none"/>
    </w:rPr>
  </w:style>
  <w:style w:type="character" w:styleId="DefaultParagraphFont" w:default="1">
    <w:name w:val="Default Paragraph Font"/>
    <w:uiPriority w:val="1"/>
    <w:semiHidden/>
    <w:unhideWhenUsed/>
    <w:qFormat/>
    <w:rPr/>
  </w:style>
  <w:style w:type="paragraph" w:styleId="Titolo">
    <w:name w:val="Tito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ice">
    <w:name w:val="Indice"/>
    <w:basedOn w:val="Normal"/>
    <w:qFormat/>
    <w:pPr>
      <w:suppressLineNumbers/>
    </w:pPr>
    <w:rPr>
      <w:rFonts w:cs="Arial"/>
    </w:rPr>
  </w:style>
  <w:style w:type="paragraph" w:styleId="Elenconumerato" w:customStyle="1">
    <w:name w:val="Elenco numerato"/>
    <w:basedOn w:val="ListParagraph"/>
    <w:qFormat/>
    <w:rsid w:val="00d83eb9"/>
    <w:pPr>
      <w:numPr>
        <w:ilvl w:val="0"/>
        <w:numId w:val="1"/>
      </w:numPr>
      <w:spacing w:lineRule="auto" w:line="240" w:before="0" w:after="0"/>
      <w:contextualSpacing w:val="false"/>
      <w:jc w:val="both"/>
    </w:pPr>
    <w:rPr>
      <w:rFonts w:cs="Calibri"/>
      <w:szCs w:val="22"/>
    </w:rPr>
  </w:style>
  <w:style w:type="paragraph" w:styleId="ListParagraph">
    <w:name w:val="List Paragraph"/>
    <w:basedOn w:val="Normal"/>
    <w:uiPriority w:val="34"/>
    <w:qFormat/>
    <w:rsid w:val="00d83eb9"/>
    <w:pPr>
      <w:spacing w:before="0" w:after="40"/>
      <w:ind w:left="720"/>
      <w:contextualSpacing/>
    </w:pPr>
    <w:rPr>
      <w:rFonts w:cs="Mangal"/>
      <w:szCs w:val="20"/>
    </w:rPr>
  </w:style>
  <w:style w:type="paragraph" w:styleId="Intestazioneepidipagina">
    <w:name w:val="Intestazione e piè di pagina"/>
    <w:basedOn w:val="Normal"/>
    <w:qFormat/>
    <w:pPr/>
    <w:rPr/>
  </w:style>
  <w:style w:type="paragraph" w:styleId="Header">
    <w:name w:val="Header"/>
    <w:basedOn w:val="Intestazioneepidipagina"/>
    <w:pPr/>
    <w:rPr/>
  </w:style>
  <w:style w:type="paragraph" w:styleId="Footer">
    <w:name w:val="Footer"/>
    <w:basedOn w:val="Intestazioneepidipagina"/>
    <w:pPr/>
    <w:rPr/>
  </w:style>
  <w:style w:type="paragraph" w:styleId="Contenutocornice">
    <w:name w:val="Contenuto cornice"/>
    <w:basedOn w:val="Normal"/>
    <w:qFormat/>
    <w:pPr/>
    <w:rPr/>
  </w:style>
  <w:style w:type="paragraph" w:styleId="Normal1">
    <w:name w:val="normal1"/>
    <w:qFormat/>
    <w:pPr>
      <w:widowControl/>
      <w:suppressAutoHyphens w:val="true"/>
      <w:bidi w:val="0"/>
      <w:spacing w:lineRule="auto" w:line="276" w:before="0" w:after="0"/>
      <w:jc w:val="left"/>
    </w:pPr>
    <w:rPr>
      <w:rFonts w:ascii="Arial" w:hAnsi="Arial" w:eastAsia="Arial" w:cs="Arial"/>
      <w:color w:val="auto"/>
      <w:kern w:val="2"/>
      <w:sz w:val="22"/>
      <w:szCs w:val="22"/>
      <w:lang w:val="it-IT" w:eastAsia="en-US" w:bidi="ar-SA"/>
      <w14:ligatures w14:val="standardContextual"/>
    </w:rPr>
  </w:style>
  <w:style w:type="numbering" w:styleId="NoList" w:default="1">
    <w:name w:val="No List"/>
    <w:uiPriority w:val="99"/>
    <w:semiHidden/>
    <w:unhideWhenUsed/>
    <w:qFormat/>
  </w:style>
  <w:style w:type="table" w:default="1" w:styleId="Tabellanormale">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jpeg"/>
</Relationships>
</file>

<file path=word/theme/theme1.xml><?xml version="1.0" encoding="utf-8"?>
<a:theme xmlns:a="http://schemas.openxmlformats.org/drawingml/2006/main" xmlns:r="http://schemas.openxmlformats.org/officeDocument/2006/relationships" name="Tema di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LibreOffice/7.6.4.1$Windows_X86_64 LibreOffice_project/e19e193f88cd6c0525a17fb7a176ed8e6a3e2aa1</Application>
  <AppVersion>15.0000</AppVersion>
  <Pages>2</Pages>
  <Words>553</Words>
  <Characters>3679</Characters>
  <CharactersWithSpaces>4203</CharactersWithSpaces>
  <Paragraphs>34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2024-05-23T13:47:00Z</dcterms:created>
  <dc:creator>Alessandra Andreoli</dc:creator>
  <dc:description/>
  <dc:language>it-IT</dc:language>
  <cp:lastModifiedBy/>
  <cp:lastPrinted>2024-05-23T16:10:32Z</cp:lastPrinted>
  <dcterms:modified xsi:type="dcterms:W3CDTF">2024-05-23T16:10:39Z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