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352" w:leader="none"/>
        </w:tabs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/>
          <w:i/>
          <w:sz w:val="22"/>
          <w:szCs w:val="22"/>
          <w:lang w:eastAsia="en-US"/>
        </w:rPr>
      </w:pPr>
      <w:r>
        <w:rPr>
          <w:rFonts w:cs="Calibri" w:cstheme="minorHAnsi" w:ascii="Calibri" w:hAnsi="Calibri"/>
          <w:i/>
          <w:sz w:val="22"/>
          <w:szCs w:val="22"/>
          <w:lang w:eastAsia="en-US"/>
        </w:rPr>
      </w:r>
    </w:p>
    <w:p>
      <w:pPr>
        <w:pStyle w:val="Normal"/>
        <w:widowControl/>
        <w:suppressAutoHyphens w:val="false"/>
        <w:spacing w:lineRule="auto" w:line="259"/>
        <w:ind w:left="4318"/>
        <w:rPr>
          <w:rFonts w:ascii="Calibri" w:hAnsi="Calibri" w:eastAsia="Calibri"/>
          <w:color w:val="000000"/>
          <w:lang w:eastAsia="it-IT"/>
        </w:rPr>
      </w:pPr>
      <w:r>
        <w:rPr/>
        <w:t xml:space="preserve">         </w:t>
      </w:r>
      <w:r>
        <w:rPr/>
        <w:drawing>
          <wp:inline distT="0" distB="0" distL="0" distR="0">
            <wp:extent cx="593090" cy="612140"/>
            <wp:effectExtent l="0" t="0" r="0" b="0"/>
            <wp:docPr id="1" name="Picture 1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</w:t>
      </w:r>
    </w:p>
    <w:p>
      <w:pPr>
        <w:pStyle w:val="Normal"/>
        <w:widowControl/>
        <w:suppressAutoHyphens w:val="false"/>
        <w:spacing w:lineRule="auto" w:line="259"/>
        <w:ind w:right="53"/>
        <w:jc w:val="center"/>
        <w:rPr>
          <w:rFonts w:ascii="Calibri" w:hAnsi="Calibri" w:eastAsia="Calibri"/>
          <w:color w:val="000000"/>
          <w:lang w:eastAsia="it-IT"/>
        </w:rPr>
      </w:pPr>
      <w:r>
        <w:rPr>
          <w:rFonts w:eastAsia="Calibri"/>
          <w:b/>
          <w:color w:val="000000"/>
          <w:sz w:val="24"/>
          <w:lang w:eastAsia="it-IT"/>
        </w:rPr>
        <w:t>Ministero dell’Istruzione e del Merito</w:t>
      </w:r>
    </w:p>
    <w:p>
      <w:pPr>
        <w:pStyle w:val="Normal"/>
        <w:widowControl/>
        <w:suppressAutoHyphens w:val="false"/>
        <w:spacing w:lineRule="auto" w:line="259" w:before="0" w:after="15"/>
        <w:ind w:right="52"/>
        <w:jc w:val="center"/>
        <w:rPr>
          <w:rFonts w:ascii="Calibri" w:hAnsi="Calibri" w:eastAsia="Calibri"/>
          <w:color w:val="000000"/>
          <w:lang w:eastAsia="it-IT"/>
        </w:rPr>
      </w:pPr>
      <w:r>
        <w:rPr>
          <w:rFonts w:eastAsia="Calibri"/>
          <w:color w:val="000000"/>
          <w:sz w:val="24"/>
          <w:lang w:eastAsia="it-IT"/>
        </w:rPr>
        <w:t>Ufficio Scolastico Regionale per la Lombardia</w:t>
      </w:r>
    </w:p>
    <w:p>
      <w:pPr>
        <w:pStyle w:val="Normal"/>
        <w:widowControl/>
        <w:suppressAutoHyphens w:val="false"/>
        <w:spacing w:lineRule="auto" w:line="259"/>
        <w:ind w:right="51"/>
        <w:jc w:val="center"/>
        <w:rPr>
          <w:rFonts w:ascii="Calibri" w:hAnsi="Calibri" w:eastAsia="Calibri"/>
          <w:color w:val="000000"/>
          <w:lang w:eastAsia="it-IT"/>
        </w:rPr>
      </w:pPr>
      <w:r>
        <w:rPr>
          <w:rFonts w:eastAsia="Calibri"/>
          <w:b/>
          <w:color w:val="000000"/>
          <w:sz w:val="28"/>
          <w:lang w:eastAsia="it-IT"/>
        </w:rPr>
        <w:t>ISTITUTO COMPRENSIVO NORD 1 - BRESCIA</w:t>
      </w:r>
    </w:p>
    <w:p>
      <w:pPr>
        <w:pStyle w:val="Normal"/>
        <w:widowControl/>
        <w:suppressAutoHyphens w:val="false"/>
        <w:spacing w:lineRule="auto" w:line="252"/>
        <w:ind w:right="567"/>
        <w:jc w:val="center"/>
        <w:rPr>
          <w:rFonts w:ascii="Calibri" w:hAnsi="Calibri" w:eastAsia="Calibri"/>
          <w:color w:val="000000"/>
          <w:lang w:eastAsia="it-IT"/>
        </w:rPr>
      </w:pPr>
      <w:r>
        <w:rPr>
          <w:rFonts w:eastAsia="Calibri"/>
          <w:color w:val="000000"/>
          <w:lang w:eastAsia="it-IT"/>
        </w:rPr>
        <w:t>Via Zadei, 76 - 25123 BRESCIA - Tel. 030391780  - C.F. 98156990172</w:t>
      </w:r>
    </w:p>
    <w:p>
      <w:pPr>
        <w:pStyle w:val="Normal"/>
        <w:widowControl/>
        <w:suppressAutoHyphens w:val="false"/>
        <w:spacing w:lineRule="auto" w:line="252"/>
        <w:ind w:right="567"/>
        <w:jc w:val="left"/>
        <w:rPr>
          <w:rFonts w:ascii="Calibri" w:hAnsi="Calibri" w:eastAsia="Calibri"/>
          <w:color w:val="000000"/>
          <w:lang w:val="en-GB" w:eastAsia="it-IT"/>
        </w:rPr>
      </w:pPr>
      <w:r>
        <w:rPr>
          <w:rFonts w:eastAsia="Calibri" w:cs="Calibri" w:ascii="Calibri" w:hAnsi="Calibri"/>
          <w:i/>
          <w:color w:val="000000"/>
          <w:sz w:val="22"/>
          <w:szCs w:val="22"/>
          <w:lang w:eastAsia="it-IT"/>
        </w:rPr>
        <w:t xml:space="preserve"> </w:t>
      </w:r>
      <w:r>
        <w:rPr>
          <w:rFonts w:eastAsia="Calibri" w:cs="Calibri" w:ascii="Calibri" w:hAnsi="Calibri"/>
          <w:i/>
          <w:color w:val="000000"/>
          <w:sz w:val="20"/>
          <w:szCs w:val="20"/>
          <w:lang w:val="en-GB" w:eastAsia="it-IT"/>
        </w:rPr>
        <w:t xml:space="preserve">Sito web </w:t>
      </w:r>
      <w:hyperlink r:id="rId3">
        <w:r>
          <w:rPr>
            <w:rFonts w:eastAsia="Calibri" w:cs="Calibri" w:ascii="Calibri" w:hAnsi="Calibri"/>
            <w:i/>
            <w:color w:val="0000FF"/>
            <w:sz w:val="20"/>
            <w:szCs w:val="20"/>
            <w:u w:val="single" w:color="0000FF"/>
            <w:lang w:val="en-GB" w:eastAsia="it-IT"/>
          </w:rPr>
          <w:t>www.icnord1brescia.edu.it</w:t>
        </w:r>
      </w:hyperlink>
      <w:hyperlink r:id="rId4">
        <w:r>
          <w:rPr>
            <w:rFonts w:eastAsia="Calibri" w:cs="Calibri" w:ascii="Calibri" w:hAnsi="Calibri"/>
            <w:i/>
            <w:color w:val="000000"/>
            <w:sz w:val="20"/>
            <w:szCs w:val="20"/>
            <w:lang w:val="en-GB" w:eastAsia="it-IT"/>
          </w:rPr>
          <w:t xml:space="preserve"> </w:t>
        </w:r>
      </w:hyperlink>
      <w:r>
        <w:rPr>
          <w:rFonts w:eastAsia="Calibri" w:cs="Calibri" w:ascii="Calibri" w:hAnsi="Calibri"/>
          <w:i/>
          <w:color w:val="000000"/>
          <w:sz w:val="20"/>
          <w:szCs w:val="20"/>
          <w:lang w:val="en-GB" w:eastAsia="it-IT"/>
        </w:rPr>
        <w:t xml:space="preserve">  Email </w:t>
      </w:r>
      <w:r>
        <w:rPr>
          <w:rFonts w:eastAsia="Calibri" w:cs="Calibri" w:ascii="Calibri" w:hAnsi="Calibri"/>
          <w:i/>
          <w:color w:val="0000FF"/>
          <w:sz w:val="20"/>
          <w:szCs w:val="20"/>
          <w:u w:val="single" w:color="0000FF"/>
          <w:lang w:val="en-GB" w:eastAsia="it-IT"/>
        </w:rPr>
        <w:t>bsic88300n@istruzione.it</w:t>
      </w:r>
      <w:r>
        <w:rPr>
          <w:rFonts w:eastAsia="Calibri" w:cs="Calibri" w:ascii="Calibri" w:hAnsi="Calibri"/>
          <w:i/>
          <w:color w:val="000000"/>
          <w:sz w:val="20"/>
          <w:szCs w:val="20"/>
          <w:lang w:val="en-GB" w:eastAsia="it-IT"/>
        </w:rPr>
        <w:t xml:space="preserve">   Pec </w:t>
      </w:r>
      <w:r>
        <w:rPr>
          <w:rFonts w:eastAsia="Calibri" w:cs="Calibri" w:ascii="Calibri" w:hAnsi="Calibri"/>
          <w:i/>
          <w:color w:val="0000FF"/>
          <w:sz w:val="20"/>
          <w:szCs w:val="20"/>
          <w:u w:val="single" w:color="0000FF"/>
          <w:lang w:val="en-GB" w:eastAsia="it-IT"/>
        </w:rPr>
        <w:t>bsic88300n@pec.istruzione.it</w:t>
      </w:r>
    </w:p>
    <w:p>
      <w:pPr>
        <w:pStyle w:val="Normal"/>
        <w:tabs>
          <w:tab w:val="clear" w:pos="709"/>
          <w:tab w:val="left" w:pos="1352" w:leader="none"/>
        </w:tabs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/>
          <w:i/>
          <w:sz w:val="22"/>
          <w:szCs w:val="22"/>
          <w:lang w:eastAsia="en-US"/>
        </w:rPr>
      </w:pPr>
      <w:r>
        <w:rPr>
          <w:rFonts w:cs="Calibri" w:cstheme="minorHAnsi" w:ascii="Calibri" w:hAnsi="Calibri"/>
          <w:i/>
          <w:sz w:val="22"/>
          <w:szCs w:val="22"/>
          <w:lang w:eastAsia="en-US"/>
        </w:rPr>
      </w:r>
    </w:p>
    <w:p>
      <w:pPr>
        <w:pStyle w:val="Normal"/>
        <w:tabs>
          <w:tab w:val="clear" w:pos="709"/>
          <w:tab w:val="left" w:pos="1352" w:leader="none"/>
        </w:tabs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/>
          <w:i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  <w:lang w:eastAsia="en-US"/>
        </w:rPr>
        <w:t xml:space="preserve">Da inviare, unitamente al proprio CV, unicamente tramite email a </w:t>
      </w:r>
      <w:hyperlink r:id="rId5">
        <w:r>
          <w:rPr>
            <w:rStyle w:val="Hyperlink"/>
            <w:rFonts w:cs="Calibri" w:ascii="Calibri" w:hAnsi="Calibri" w:asciiTheme="minorHAnsi" w:cstheme="minorHAnsi" w:hAnsiTheme="minorHAnsi"/>
            <w:i/>
            <w:sz w:val="22"/>
            <w:szCs w:val="22"/>
            <w:lang w:eastAsia="en-US"/>
          </w:rPr>
          <w:t>bsic88300n@istruzione.it</w:t>
        </w:r>
      </w:hyperlink>
      <w:r>
        <w:rPr>
          <w:rFonts w:cs="Calibri" w:ascii="Calibri" w:hAnsi="Calibri" w:asciiTheme="minorHAnsi" w:cstheme="minorHAnsi" w:hAnsiTheme="minorHAnsi"/>
          <w:i/>
          <w:sz w:val="22"/>
          <w:szCs w:val="22"/>
          <w:lang w:eastAsia="en-US"/>
        </w:rPr>
        <w:t xml:space="preserve"> o 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i/>
          <w:sz w:val="22"/>
          <w:szCs w:val="22"/>
          <w:lang w:eastAsia="en-US"/>
        </w:rPr>
        <w:t xml:space="preserve">tramite PEC, all’indirizzo </w:t>
      </w:r>
      <w:hyperlink r:id="rId6">
        <w:r>
          <w:rPr>
            <w:rStyle w:val="Hyperlink"/>
            <w:rFonts w:cs="Calibri" w:ascii="Calibri" w:hAnsi="Calibri" w:asciiTheme="minorHAnsi" w:cstheme="minorHAnsi" w:hAnsiTheme="minorHAnsi"/>
            <w:i/>
            <w:sz w:val="22"/>
            <w:szCs w:val="22"/>
            <w:lang w:eastAsia="en-US"/>
          </w:rPr>
          <w:t>bsic88300n@pec.istruzione.it</w:t>
        </w:r>
      </w:hyperlink>
    </w:p>
    <w:tbl>
      <w:tblPr>
        <w:tblpPr w:vertAnchor="text" w:horzAnchor="margin" w:leftFromText="180" w:rightFromText="180" w:tblpX="3" w:tblpY="117"/>
        <w:tblW w:w="962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24"/>
      </w:tblGrid>
      <w:tr>
        <w:trPr/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76" w:before="120" w:after="240"/>
              <w:textAlignment w:val="auto"/>
              <w:rPr>
                <w:rFonts w:ascii="Calibri" w:hAnsi="Calibri" w:eastAsia="Calibri" w:cs="Calibri"/>
                <w:b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/>
                <w:bCs/>
                <w:i/>
                <w:sz w:val="22"/>
                <w:szCs w:val="22"/>
                <w:lang w:eastAsia="en-US"/>
              </w:rPr>
              <w:t>OGGETTO: 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finanziata dall’Unione europea – Next Generation EU.</w:t>
            </w:r>
          </w:p>
          <w:p>
            <w:pPr>
              <w:pStyle w:val="Normal"/>
              <w:widowControl/>
              <w:spacing w:lineRule="auto" w:line="259" w:before="0" w:after="40"/>
              <w:textAlignment w:val="auto"/>
              <w:rPr>
                <w:rFonts w:ascii="Calibri" w:hAnsi="Calibri" w:eastAsia="Calibri" w:cs="Calibri"/>
                <w:b/>
                <w:bCs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  <w:lang w:eastAsia="en-US"/>
              </w:rPr>
              <w:t>Riduzione dei divari negli apprendimenti e contrasto alla dispersione scolastica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 (D.M. n. 19/2024). </w:t>
            </w:r>
            <w:r>
              <w:rPr>
                <w:rFonts w:eastAsia="Calibri" w:cs="Calibri" w:ascii="Calibri" w:hAnsi="Calibri"/>
                <w:b/>
                <w:bCs/>
                <w:i/>
                <w:iCs/>
                <w:sz w:val="22"/>
                <w:szCs w:val="22"/>
                <w:lang w:eastAsia="en-US"/>
              </w:rPr>
              <w:t>Progetto “Stai con noi, non disperdiamoci!”. Codice progetto: M4C1I1.4-2024-1322-P-53648</w:t>
            </w:r>
            <w:r>
              <w:rPr>
                <w:rFonts w:eastAsia="Calibri" w:ascii="Calibri" w:hAnsi="Calibri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 w:cs="Calibri" w:ascii="Calibri" w:hAnsi="Calibri"/>
                <w:b/>
                <w:bCs/>
                <w:i/>
                <w:iCs/>
                <w:sz w:val="22"/>
                <w:szCs w:val="22"/>
                <w:lang w:eastAsia="en-US"/>
              </w:rPr>
              <w:t>C.U.P.: C84D21001080006.</w:t>
            </w:r>
          </w:p>
          <w:p>
            <w:pPr>
              <w:pStyle w:val="Normal"/>
              <w:suppressAutoHyphens w:val="true"/>
              <w:spacing w:lineRule="auto" w:line="276" w:before="120" w:after="120"/>
              <w:ind w:left="283" w:right="3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>
            <w:pPr>
              <w:pStyle w:val="Normal"/>
              <w:spacing w:lineRule="auto" w:line="276" w:before="144" w:after="144"/>
              <w:jc w:val="center"/>
              <w:textAlignment w:val="auto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lang w:bidi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>
            <w:pPr>
              <w:pStyle w:val="Normal"/>
              <w:spacing w:lineRule="auto" w:line="276" w:before="120" w:after="120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2"/>
                <w:szCs w:val="22"/>
                <w:lang w:bidi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bidi="it-IT"/>
              </w:rPr>
              <w:t xml:space="preserve">Procedura di selezione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sz w:val="22"/>
                <w:szCs w:val="22"/>
                <w:lang w:bidi="it-IT"/>
              </w:rPr>
              <w:t xml:space="preserve">per il conferimento </w:t>
            </w:r>
            <w:r>
              <w:rPr>
                <w:rFonts w:eastAsia="Calibri" w:cs="Calibri" w:ascii="Calibri" w:hAnsi="Calibri"/>
                <w:b/>
                <w:bCs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eastAsia="Calibri" w:cs="Calibri" w:ascii="Calibri" w:hAnsi="Calibri"/>
                <w:b/>
                <w:bCs/>
                <w:iCs/>
                <w:sz w:val="22"/>
                <w:szCs w:val="22"/>
                <w:lang w:eastAsia="en-US"/>
              </w:rPr>
              <w:t>d esperti esterni,</w:t>
            </w:r>
            <w:r>
              <w:rPr>
                <w:rFonts w:eastAsia="Calibri" w:cs="Calibri" w:ascii="Calibri" w:hAnsi="Calibri"/>
                <w:b/>
                <w:bCs/>
                <w:iCs/>
                <w:sz w:val="22"/>
                <w:szCs w:val="22"/>
                <w:lang w:eastAsia="en-US"/>
              </w:rPr>
              <w:t xml:space="preserve"> di n. 23 incarichi di Esperto dei Percorsi individuali di mentoring e orientamento, con l’obiettivo prioritario di fornire un sostegno alle competenze disciplinari in favore degli studenti che mostrano particolari fragilità negli apprendimenti, a rischio di abbandono o che abbiano interrotto la frequenza scolastica, che saranno attivati e conclusi, entro e non oltre il 15/09/2025.</w:t>
            </w:r>
            <w:bookmarkStart w:id="1" w:name="_Hlk76728493"/>
            <w:bookmarkEnd w:id="1"/>
          </w:p>
        </w:tc>
      </w:tr>
    </w:tbl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Il/la sottoscritto/a __________________________</w:t>
      </w:r>
      <w:bookmarkStart w:id="2" w:name="_Hlk101543056"/>
      <w:r>
        <w:rPr>
          <w:rFonts w:cs="Calibri" w:ascii="Calibri" w:hAnsi="Calibri" w:asciiTheme="minorHAnsi" w:cstheme="minorHAnsi" w:hAnsiTheme="minorHAnsi"/>
          <w:sz w:val="22"/>
          <w:szCs w:val="22"/>
        </w:rPr>
        <w:t>____________________</w:t>
      </w:r>
      <w:bookmarkEnd w:id="2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nato/a a ________________________ il____________________</w:t>
      </w:r>
      <w:bookmarkStart w:id="3" w:name="_Hlk96611450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Via/Piazza _______________________________</w:t>
      </w:r>
      <w:bookmarkStart w:id="5" w:name="_Hlk101543162"/>
      <w:r>
        <w:rPr>
          <w:rFonts w:cs="Calibri" w:ascii="Calibri" w:hAnsi="Calibri" w:asciiTheme="minorHAnsi" w:cstheme="minorHAnsi" w:hAnsiTheme="minorHAnsi"/>
          <w:sz w:val="22"/>
          <w:szCs w:val="22"/>
        </w:rPr>
        <w:t>_</w:t>
      </w:r>
      <w:bookmarkStart w:id="6" w:name="_Hlk101543132"/>
      <w:r>
        <w:rPr>
          <w:rFonts w:cs="Calibri" w:ascii="Calibri" w:hAnsi="Calibri" w:asciiTheme="minorHAnsi" w:cstheme="minorHAnsi" w:hAnsiTheme="minorHAnsi"/>
          <w:sz w:val="22"/>
          <w:szCs w:val="22"/>
        </w:rPr>
        <w:t>_______________</w:t>
      </w:r>
      <w:bookmarkEnd w:id="5"/>
      <w:bookmarkEnd w:id="6"/>
      <w:r>
        <w:rPr>
          <w:rFonts w:cs="Calibri" w:ascii="Calibri" w:hAnsi="Calibri" w:asciiTheme="minorHAnsi" w:cstheme="minorHAnsi" w:hAnsiTheme="minorHAnsi"/>
          <w:sz w:val="22"/>
          <w:szCs w:val="22"/>
        </w:rPr>
        <w:t>n. _________</w:t>
      </w:r>
      <w:bookmarkEnd w:id="4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Codice Fiscale ________________________________________________________, in qualità di ______________________________________________, in qualità di 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esperto esterno,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CHIEDE</w:t>
      </w:r>
    </w:p>
    <w:p>
      <w:pPr>
        <w:pStyle w:val="ListParagraph"/>
        <w:numPr>
          <w:ilvl w:val="0"/>
          <w:numId w:val="6"/>
        </w:numPr>
        <w:spacing w:lineRule="auto" w:line="276" w:before="120" w:after="120"/>
        <w:rPr>
          <w:rFonts w:ascii="Calibri" w:hAnsi="Calibri" w:eastAsia="Calibri" w:cs="Calibri"/>
          <w:bCs/>
          <w:iCs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di essere ammesso/a a partecipare alla procedura </w:t>
      </w:r>
      <w:r>
        <w:rPr>
          <w:rFonts w:cs="Calibri" w:ascii="Calibri" w:hAnsi="Calibri" w:asciiTheme="minorHAnsi" w:cstheme="minorHAnsi" w:hAnsiTheme="minorHAnsi"/>
          <w:bCs/>
          <w:iCs/>
          <w:sz w:val="22"/>
          <w:szCs w:val="22"/>
          <w:lang w:bidi="it-IT"/>
        </w:rPr>
        <w:t xml:space="preserve">per il conferimento dell’incarico di </w:t>
      </w:r>
      <w:r>
        <w:rPr>
          <w:rFonts w:eastAsia="Calibri" w:cs="Calibri" w:ascii="Calibri" w:hAnsi="Calibri"/>
          <w:bCs/>
          <w:iCs/>
          <w:sz w:val="22"/>
          <w:szCs w:val="22"/>
          <w:lang w:eastAsia="en-US"/>
        </w:rPr>
        <w:t>Esperto dei Percorsi individuali di mentoring e orientamento, con l’obiettivo prioritario di fornire un sostegno alle competenze disciplinari in favore degli studenti che mostrano particolari fragilità negli apprendimenti, a rischio di abbandono o che abbiano interrotto la frequenza scolastica, per il Percorso di Mentoring;</w:t>
      </w:r>
    </w:p>
    <w:p>
      <w:pPr>
        <w:pStyle w:val="ListParagraph"/>
        <w:numPr>
          <w:ilvl w:val="0"/>
          <w:numId w:val="6"/>
        </w:numPr>
        <w:spacing w:lineRule="auto" w:line="276" w:before="120" w:after="120"/>
        <w:rPr>
          <w:rFonts w:ascii="Calibri" w:hAnsi="Calibri" w:eastAsia="Calibri" w:cs="Calibri"/>
          <w:bCs/>
          <w:iCs/>
          <w:sz w:val="22"/>
          <w:szCs w:val="22"/>
          <w:lang w:eastAsia="en-US"/>
        </w:rPr>
      </w:pPr>
      <w:r>
        <w:rPr>
          <w:rFonts w:eastAsia="Calibri" w:cs="Calibri" w:ascii="Calibri" w:hAnsi="Calibri"/>
          <w:bCs/>
          <w:iCs/>
          <w:sz w:val="22"/>
          <w:szCs w:val="22"/>
          <w:lang w:eastAsia="en-US"/>
        </w:rPr>
        <w:t>di essere disponibile ad effettuare n. __________ edizioni del suddetto Percorso;</w:t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A tal fine,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, sotto la propria responsabilità:</w:t>
      </w:r>
    </w:p>
    <w:p>
      <w:pPr>
        <w:pStyle w:val="Sche3"/>
        <w:numPr>
          <w:ilvl w:val="0"/>
          <w:numId w:val="13"/>
        </w:numPr>
        <w:tabs>
          <w:tab w:val="clear" w:pos="709"/>
          <w:tab w:val="left" w:pos="426" w:leader="none"/>
          <w:tab w:val="left" w:pos="993" w:leader="none"/>
        </w:tabs>
        <w:suppressAutoHyphens w:val="true"/>
        <w:spacing w:lineRule="auto" w:line="276" w:before="120" w:after="120"/>
        <w:ind w:hanging="426" w:left="426"/>
        <w:rPr>
          <w:rFonts w:ascii="Calibri" w:hAnsi="Calibri" w:cs="Calibri" w:asciiTheme="minorHAnsi" w:cstheme="minorHAnsi" w:hAnsiTheme="minorHAnsi"/>
          <w:b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che i recapiti presso i quali si intendono ricevere le comunicazioni sono i seguenti: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120" w:after="120"/>
        <w:ind w:hanging="283" w:left="709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residenza: _____________________________________________________________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120" w:after="120"/>
        <w:ind w:hanging="283" w:left="709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ordinaria: 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120" w:after="120"/>
        <w:ind w:hanging="283" w:left="709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certificata (PEC): 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120" w:after="120"/>
        <w:ind w:hanging="283" w:left="709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numero di telefono: _____________________________________________________,</w:t>
      </w:r>
    </w:p>
    <w:p>
      <w:pPr>
        <w:pStyle w:val="Sche3"/>
        <w:tabs>
          <w:tab w:val="clear" w:pos="709"/>
          <w:tab w:val="left" w:pos="284" w:leader="none"/>
        </w:tabs>
        <w:spacing w:lineRule="auto" w:line="276" w:before="120" w:after="120"/>
        <w:ind w:left="426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hanging="426" w:left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hanging="426" w:left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 Decreto e dell’Avviso e di accettare tutte le condizioni ivi contenute;</w:t>
      </w:r>
    </w:p>
    <w:p>
      <w:pPr>
        <w:pStyle w:val="ListParagraph"/>
        <w:numPr>
          <w:ilvl w:val="0"/>
          <w:numId w:val="16"/>
        </w:numPr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hanging="426" w:left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dell’informativa di cui all’art. 10 dell’Avviso;</w:t>
      </w:r>
    </w:p>
    <w:p>
      <w:pPr>
        <w:pStyle w:val="ListParagraph"/>
        <w:numPr>
          <w:ilvl w:val="0"/>
          <w:numId w:val="17"/>
        </w:numPr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360"/>
        <w:ind w:hanging="425" w:left="425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fini della partecipazione alla procedura in oggetto, il sottoscritto/a __________________________________,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jc w:val="center"/>
        <w:textAlignment w:val="auto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DICHIARA ALTRESÌ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di possedere i requisiti di ammissione alla selezione in oggetto di cui all’art. 2 dell’Avviso del 19/03/2024 e, nello specifico, di: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 w:val="false"/>
        <w:rPr>
          <w:rFonts w:cs="Calibri" w:cstheme="minorHAnsi"/>
        </w:rPr>
      </w:pPr>
      <w:r>
        <w:rPr>
          <w:rFonts w:cs="Calibri" w:cstheme="minorHAnsi"/>
        </w:rPr>
        <w:t xml:space="preserve">avere la cittadinanza italiana o di uno degli Stati membri dell’Unione europea;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 w:val="false"/>
        <w:rPr>
          <w:rFonts w:cs="Calibri" w:cstheme="minorHAnsi"/>
        </w:rPr>
      </w:pPr>
      <w:r>
        <w:rPr>
          <w:rFonts w:cs="Calibri" w:cstheme="minorHAnsi"/>
        </w:rPr>
        <w:t xml:space="preserve">avere il godimento dei diritti civili e politici;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 w:val="false"/>
        <w:rPr>
          <w:rFonts w:cs="Calibri" w:cstheme="minorHAnsi"/>
        </w:rPr>
      </w:pPr>
      <w:r>
        <w:rPr>
          <w:rFonts w:cs="Calibri" w:cstheme="minorHAnsi"/>
        </w:rPr>
        <w:t>non essere stato escluso/a dall’elettorato politico attivo;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 w:val="false"/>
        <w:rPr>
          <w:rFonts w:cs="Calibri" w:cstheme="minorHAnsi"/>
        </w:rPr>
      </w:pPr>
      <w:r>
        <w:rPr>
          <w:rFonts w:cs="Calibri" w:cstheme="minorHAnsi"/>
        </w:rPr>
        <w:t>possedere l’idoneità fisica allo svolgimento delle funzioni cui la presente procedura di selezione si riferisce;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 w:val="false"/>
        <w:rPr>
          <w:rFonts w:cs="Calibri" w:cstheme="minorHAnsi"/>
        </w:rPr>
      </w:pPr>
      <w:r>
        <w:rPr>
          <w:rFonts w:cs="Calibr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 w:val="false"/>
        <w:rPr>
          <w:rFonts w:cs="Calibri" w:cstheme="minorHAnsi"/>
        </w:rPr>
      </w:pPr>
      <w:r>
        <w:rPr>
          <w:rFonts w:cs="Calibri" w:cstheme="minorHAnsi"/>
        </w:rPr>
        <w:t xml:space="preserve">non essere sottoposto/a a procedimenti penali; 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 w:val="false"/>
        <w:rPr>
          <w:rFonts w:cs="Calibri" w:cstheme="minorHAnsi"/>
        </w:rPr>
      </w:pPr>
      <w:r>
        <w:rPr>
          <w:rFonts w:cs="Calibri" w:cstheme="minorHAnsi"/>
        </w:rPr>
        <w:t>non essere stato/a destituito/a o dispensato/a dall’impiego presso una Pubblica Amministrazione;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 w:val="false"/>
        <w:rPr>
          <w:rFonts w:cs="Calibri" w:cstheme="minorHAnsi"/>
        </w:rPr>
      </w:pPr>
      <w:r>
        <w:rPr>
          <w:rFonts w:cs="Calibri" w:cstheme="minorHAnsi"/>
        </w:rPr>
        <w:t>non essere stato/a dichiarato/a decaduto/a o licenziato/a da un impiego statale;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 w:val="false"/>
        <w:rPr>
          <w:rFonts w:cs="Calibri" w:cstheme="minorHAnsi"/>
        </w:rPr>
      </w:pPr>
      <w:r>
        <w:rPr>
          <w:rFonts w:cs="Calibri" w:cstheme="minorHAnsi"/>
        </w:rPr>
        <w:t xml:space="preserve">non trovarsi in situazione di incompatibilità, ai sensi di quanto previsto dal d.lgs. n. 39/2013 e dall’art. 53, del d.lgs. n. 165/2001; </w:t>
      </w:r>
    </w:p>
    <w:p>
      <w:pPr>
        <w:pStyle w:val="Comma"/>
        <w:numPr>
          <w:ilvl w:val="0"/>
          <w:numId w:val="0"/>
        </w:numPr>
        <w:spacing w:lineRule="auto" w:line="276" w:before="120" w:after="120"/>
        <w:ind w:hanging="0" w:left="1058"/>
        <w:contextualSpacing w:val="false"/>
        <w:rPr>
          <w:rFonts w:cs="Calibri" w:cstheme="minorHAnsi"/>
        </w:rPr>
      </w:pPr>
      <w:r>
        <w:rPr>
          <w:rFonts w:cs="Calibri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Comma"/>
        <w:numPr>
          <w:ilvl w:val="0"/>
          <w:numId w:val="5"/>
        </w:numPr>
        <w:spacing w:lineRule="auto" w:line="276" w:before="120" w:after="120"/>
        <w:contextualSpacing w:val="false"/>
        <w:rPr>
          <w:rFonts w:cs="Calibri" w:cstheme="minorHAnsi"/>
        </w:rPr>
      </w:pPr>
      <w:bookmarkStart w:id="7" w:name="_Hlk107862731"/>
      <w:r>
        <w:rPr>
          <w:rFonts w:cs="Calibri" w:cstheme="minorHAnsi"/>
        </w:rPr>
        <w:t>non trovarsi in situazioni di conflitto di interessi, anche potenziale, ai sensi dell’art. 53, comma 14, del d.lgs. n. 165/2001, che possano interferire con l’esercizio dell’incarico;</w:t>
      </w:r>
      <w:bookmarkEnd w:id="7"/>
    </w:p>
    <w:tbl>
      <w:tblPr>
        <w:tblpPr w:vertAnchor="text" w:horzAnchor="margin" w:leftFromText="141" w:rightFromText="141" w:tblpX="0" w:tblpY="254"/>
        <w:tblW w:w="104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7"/>
        <w:gridCol w:w="3650"/>
        <w:gridCol w:w="1842"/>
        <w:gridCol w:w="1843"/>
        <w:gridCol w:w="1848"/>
      </w:tblGrid>
      <w:tr>
        <w:trPr>
          <w:trHeight w:val="841" w:hRule="atLeast"/>
        </w:trPr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40"/>
              <w:ind w:left="1058"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REQUISITI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(Descrizione analitica a cura del richiedente)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PUNTEGGIO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a cura del richiedente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PUNTEGGIO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riservato alla commissione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 w:ascii="Calibri" w:hAnsi="Calibri"/>
                <w:i/>
              </w:rPr>
            </w:r>
          </w:p>
        </w:tc>
      </w:tr>
      <w:tr>
        <w:trPr>
          <w:trHeight w:val="841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Titoli di studio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Laurea specialistica o vecchio ordinamento (max. 10 punti), coerente con il tema oggetto del Percorso individuale di orientamento e mentoring prescelto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Da 66 a 76  punti 2.5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     </w:t>
            </w:r>
            <w:r>
              <w:rPr>
                <w:rFonts w:cs="Calibri" w:ascii="Calibri" w:hAnsi="Calibri" w:asciiTheme="minorHAnsi" w:cstheme="minorHAnsi" w:hAnsiTheme="minorHAnsi"/>
              </w:rPr>
              <w:t>77 a 87  punti 5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     </w:t>
            </w:r>
            <w:r>
              <w:rPr>
                <w:rFonts w:cs="Calibri" w:ascii="Calibri" w:hAnsi="Calibri" w:asciiTheme="minorHAnsi" w:cstheme="minorHAnsi" w:hAnsiTheme="minorHAnsi"/>
              </w:rPr>
              <w:t>88 a 98  punti 7.5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     </w:t>
            </w:r>
            <w:r>
              <w:rPr>
                <w:rFonts w:cs="Calibri" w:ascii="Calibri" w:hAnsi="Calibri" w:asciiTheme="minorHAnsi" w:cstheme="minorHAnsi" w:hAnsiTheme="minorHAnsi"/>
              </w:rPr>
              <w:t>99 a 110 punti 9,00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     </w:t>
            </w:r>
            <w:r>
              <w:rPr>
                <w:rFonts w:cs="Calibri" w:ascii="Calibri" w:hAnsi="Calibri" w:asciiTheme="minorHAnsi" w:cstheme="minorHAnsi" w:hAnsiTheme="minorHAnsi"/>
              </w:rPr>
              <w:t>110 e lode punti 10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Per punteggi attribuiti sulla base di scale differenti la valutazione sarà assegnata in maniera proporzionalmente equivalente.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  <mc:AlternateContent>
                <mc:Choice Requires="wps">
                  <w:drawing>
                    <wp:anchor behindDoc="0" distT="5715" distB="5080" distL="5715" distR="5080" simplePos="0" locked="0" layoutInCell="1" allowOverlap="1" relativeHeight="15" wp14:anchorId="4F17F42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122555</wp:posOffset>
                      </wp:positionV>
                      <wp:extent cx="1762125" cy="635"/>
                      <wp:effectExtent l="5715" t="5715" r="5080" b="5080"/>
                      <wp:wrapNone/>
                      <wp:docPr id="2" name="Connettore 2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2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Connettore 2 7" path="m0,0l-2147483648,-2147483647e" stroked="t" o:allowincell="f" style="position:absolute;margin-left:-4.35pt;margin-top:9.65pt;width:138.7pt;height:0pt;mso-wrap-style:none;v-text-anchor:middle" wp14:anchorId="4F17F42D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Si valuta un solo titolo</w:t>
            </w:r>
          </w:p>
        </w:tc>
      </w:tr>
      <w:tr>
        <w:trPr>
          <w:trHeight w:val="1683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Titoli di studio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Master di I o II livello o Corsi di perfezionamento di durata annuale (60 CFU, 1500 ore) su temi coerenti con quelli oggetto del percorso prescelto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Per ogni Master o Corso di perfezionamento, 3 punti (max 9 punti)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Si valutano al massimo tre titoli</w:t>
            </w:r>
          </w:p>
        </w:tc>
      </w:tr>
      <w:tr>
        <w:trPr>
          <w:trHeight w:val="1694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Titoli di studio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Esperienze di lavoro extrascolastiche documentate nel settore/ambito tematico oggetto del percorso prescelto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Punti 3 per ogni esperienza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Si valutano tutte le esperienze documentabili</w:t>
            </w:r>
          </w:p>
        </w:tc>
      </w:tr>
      <w:tr>
        <w:trPr>
          <w:trHeight w:val="2394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Titoli culturali specifici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Abilitazione all’insegnamento posseduta per l’insegnamento nella Scuola Secondaria di I grado nella disciplina coerente con il percorso prescelto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(per il possesso della suddetta abilitazione, 3 punti)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Si valuta n. 1 abilitazione</w:t>
            </w:r>
          </w:p>
        </w:tc>
      </w:tr>
      <w:tr>
        <w:trPr>
          <w:trHeight w:val="2394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Titoli culturali specifici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Abilitazione all’insegnamento posseduta per l’insegnamento nella Scuola Secondaria di II grado nella disciplina coerente con il percorso prescelto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(per il possesso della suddetta abilitazione, 1 punto)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Si valuta n. 1 abilitazione</w:t>
            </w:r>
          </w:p>
        </w:tc>
      </w:tr>
      <w:tr>
        <w:trPr>
          <w:trHeight w:val="990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Corsi di formazione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Corsi di formazione in metodiche didattiche specifiche e innovative, coerenti con il tema oggetto del percorso prescelto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</w:rPr>
              <w:t>(min. 15 ore ciascuno)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u w:val="single"/>
              </w:rPr>
              <mc:AlternateContent>
                <mc:Choice Requires="wps">
                  <w:drawing>
                    <wp:anchor behindDoc="0" distT="5715" distB="5080" distL="5715" distR="5080" simplePos="0" locked="0" layoutInCell="1" allowOverlap="1" relativeHeight="12" wp14:anchorId="64FF539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134620</wp:posOffset>
                      </wp:positionV>
                      <wp:extent cx="1762125" cy="635"/>
                      <wp:effectExtent l="5715" t="5715" r="5080" b="5080"/>
                      <wp:wrapNone/>
                      <wp:docPr id="3" name="Connettore 2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2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1" path="m0,0l-2147483648,-2147483647e" stroked="t" o:allowincell="f" style="position:absolute;margin-left:1.65pt;margin-top:10.6pt;width:138.7pt;height:0pt;mso-wrap-style:none;v-text-anchor:middle" wp14:anchorId="64FF5390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715" distB="5080" distL="5715" distR="5080" simplePos="0" locked="0" layoutInCell="1" allowOverlap="1" relativeHeight="13" wp14:anchorId="3235A6C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134620</wp:posOffset>
                      </wp:positionV>
                      <wp:extent cx="1762125" cy="635"/>
                      <wp:effectExtent l="5715" t="5715" r="5080" b="5080"/>
                      <wp:wrapNone/>
                      <wp:docPr id="4" name="Connettore 2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2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2" path="m0,0l-2147483648,-2147483647e" stroked="t" o:allowincell="f" style="position:absolute;margin-left:1.65pt;margin-top:10.6pt;width:138.7pt;height:0pt;mso-wrap-style:none;v-text-anchor:middle" wp14:anchorId="3235A6C3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715" distB="5080" distL="5715" distR="5080" simplePos="0" locked="0" layoutInCell="1" allowOverlap="1" relativeHeight="14" wp14:anchorId="4F4B4C7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134620</wp:posOffset>
                      </wp:positionV>
                      <wp:extent cx="1762125" cy="635"/>
                      <wp:effectExtent l="5715" t="5715" r="5080" b="5080"/>
                      <wp:wrapNone/>
                      <wp:docPr id="5" name="Connettore 2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2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6" path="m0,0l-2147483648,-2147483647e" stroked="t" o:allowincell="f" style="position:absolute;margin-left:1.65pt;margin-top:10.6pt;width:138.7pt;height:0pt;mso-wrap-style:none;v-text-anchor:middle" wp14:anchorId="4F4B4C73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w:t>Per ogni corso 2 punti (max 8 punti)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Si valutano al massimo 4 corsi di formazione</w:t>
            </w:r>
          </w:p>
        </w:tc>
      </w:tr>
      <w:tr>
        <w:trPr>
          <w:trHeight w:val="2380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Certificazioni in campo informatico ECDL, IC3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Certificazione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Per ogni certificazione informatica posseduta: 2 punti (max 4 punti)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Si valutano al massimo due certificazioni informatiche</w:t>
            </w:r>
          </w:p>
        </w:tc>
      </w:tr>
      <w:tr>
        <w:trPr>
          <w:trHeight w:val="73" w:hRule="atLeast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Docenza in corsi/moduli P.T.O.F. rivolti agli alunni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Esperienze di docenza in progetti scolastici extracurriculari, nell’ambito del P.T.O.F., dei progetti PON e PNRR, relativi agli ultimi cinque anni scolastici, coerenti il percorso prescelto (i corsi realizzati devono essere della durata di almeno 15 ore ciascuno)</w:t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Per ogni esperienza di docenza nei suddetti corsi punti 2 (max 8 punti)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</w:rPr>
              <w:t>Si valutano al massimo quattro esperienze</w:t>
            </w:r>
          </w:p>
        </w:tc>
      </w:tr>
      <w:tr>
        <w:trPr>
          <w:trHeight w:val="355" w:hRule="atLeast"/>
        </w:trPr>
        <w:tc>
          <w:tcPr>
            <w:tcW w:w="130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TOTALE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right="459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 w:ascii="Calibri" w:hAnsi="Calibri"/>
                <w:i/>
              </w:rPr>
            </w:r>
          </w:p>
        </w:tc>
      </w:tr>
    </w:tbl>
    <w:p>
      <w:pPr>
        <w:pStyle w:val="Comma"/>
        <w:numPr>
          <w:ilvl w:val="0"/>
          <w:numId w:val="0"/>
        </w:numPr>
        <w:spacing w:lineRule="auto" w:line="276" w:before="120" w:after="120"/>
        <w:ind w:hanging="0" w:left="0"/>
        <w:contextualSpacing w:val="fals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Si allega alla presente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curriculum vitae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it-IT" w:eastAsia="it-IT" w:bidi="ar-SA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it-IT" w:eastAsia="it-IT" w:bidi="ar-SA"/>
              </w:rPr>
              <w:t>Firma del Partecipante</w:t>
            </w:r>
          </w:p>
        </w:tc>
      </w:tr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it-IT" w:eastAsia="it-IT" w:bidi="ar-SA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it-IT" w:eastAsia="it-IT" w:bidi="ar-SA"/>
              </w:rPr>
              <w:t>____________________________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default" r:id="rId7"/>
      <w:footerReference w:type="default" r:id="rId8"/>
      <w:type w:val="nextPage"/>
      <w:pgSz w:w="11906" w:h="16838"/>
      <w:pgMar w:left="1134" w:right="907" w:gutter="0" w:header="567" w:top="1418" w:footer="851" w:bottom="1134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Verdana-Bold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5390783"/>
    </w:sdtPr>
    <w:sdtContent>
      <w:p>
        <w:pPr>
          <w:pStyle w:val="Footer"/>
          <w:jc w:val="center"/>
          <w:rPr>
            <w:sz w:val="16"/>
          </w:rPr>
        </w:pPr>
        <w:r>
          <w:rPr>
            <w:sz w:val="16"/>
          </w:rPr>
          <mc:AlternateContent>
            <mc:Choice Requires="wpg">
              <w:drawing>
                <wp:anchor behindDoc="1" distT="0" distB="0" distL="635" distR="0" simplePos="0" locked="0" layoutInCell="0" allowOverlap="1" relativeHeight="8" wp14:anchorId="23FDA06A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635" t="0" r="0" b="0"/>
                  <wp:wrapNone/>
                  <wp:docPr id="6" name="Group 26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7200360" cy="630000"/>
                            </a:xfrm>
                          </wpg:grpSpPr>
                          <wps:wsp>
                            <wps:cNvPr id="7" name="Rettangolo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8" name="FUTURA_INLINEA.png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SpPr/>
                          <wps:spPr>
                            <a:xfrm>
                              <a:off x="146160" y="25560"/>
                              <a:ext cx="6806520" cy="72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4pt;margin-top:16pt;width:566.95pt;height:49.6pt" coordorigin="-808,320" coordsize="11339,992">
                  <v:group id="shape_0" style="position:absolute;left:-808;top:320;width:11339;height:992">
                    <v:rect id="shape_0" ID="Rettangolo" path="m0,0l-2147483645,0l-2147483645,-2147483646l0,-2147483646xe" fillcolor="white" stroked="f" o:allowincell="f" style="position:absolute;left:-808;top:320;width:11338;height:991;mso-wrap-style:none;v-text-anchor:middle;mso-position-horizontal-relative:margin">
                      <v:fill o:detectmouseclick="t" type="solid" color2="black"/>
                      <v:stroke color="#3465a4" weight="12600" joinstyle="round" endcap="flat"/>
                      <w10:wrap type="none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o:allowincell="f" style="position:absolute;left:-532;top:464;width:10621;height:445;mso-wrap-style:none;v-text-anchor:middle;mso-position-horizontal-relative:margin" type="_x0000_t75">
                      <v:imagedata r:id="rId2" o:detectmouseclick="t"/>
                      <v:stroke color="#3465a4" weight="12600" joinstyle="round" endcap="flat"/>
                      <w10:wrap type="none"/>
                    </v:shape>
                  </v:group>
                  <v:line id="shape_0" from="-578,360" to="10140,360" stroked="t" o:allowincell="f" style="position:absolute;mso-position-horizontal-relative:margin">
                    <v:stroke color="#3e9389" weight="25560" joinstyle="miter" endcap="flat"/>
                    <v:fill o:detectmouseclick="t" on="false"/>
                    <w10:wrap type="none"/>
                  </v:line>
                </v:group>
              </w:pict>
            </mc:Fallback>
          </mc:AlternateContent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6</w:t>
        </w:r>
        <w:r>
          <w:rPr>
            <w:sz w:val="16"/>
          </w:rPr>
          <w:fldChar w:fldCharType="end"/>
        </w:r>
      </w:p>
    </w:sdtContent>
  </w:sdt>
  <w:p>
    <w:pPr>
      <w:pStyle w:val="INPS052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i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>
    <w:pPr>
      <w:pStyle w:val="Normal"/>
      <w:widowControl/>
      <w:tabs>
        <w:tab w:val="clear" w:pos="709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</w:r>
  </w:p>
  <w:p>
    <w:pPr>
      <w:pStyle w:val="Normal"/>
      <w:widowControl/>
      <w:tabs>
        <w:tab w:val="clear" w:pos="709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textAlignment w:val="auto"/>
      <w:rPr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i w:val="false"/>
        <w:u w:val="none"/>
        <w:effect w:val="none"/>
        <w:rFonts w:ascii="Verdana" w:hAnsi="Verdana" w:cs="Calibri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Arial" w:hAnsi="Arial" w:cs="Arial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i w:val="false"/>
        <w:b w:val="fals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4"/>
        <w:i w:val="false"/>
        <w:b w:val="false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 w:asciiTheme="minorHAnsi" w:cstheme="minorHAnsi" w:hAnsiTheme="minorHAns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 w:asciiTheme="minorHAnsi" w:cstheme="minorHAnsi" w:hAnsiTheme="minorHAns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 w:asciiTheme="minorHAnsi" w:cstheme="minorHAnsi" w:hAnsiTheme="minorHAns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 w:asciiTheme="minorHAnsi" w:cstheme="minorHAnsi" w:hAnsiTheme="minorHAns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 w:asciiTheme="minorHAnsi" w:cstheme="minorHAnsi" w:hAnsiTheme="minorHAns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7"/>
    <w:lvlOverride w:ilvl="0">
      <w:startOverride w:val="1"/>
    </w:lvlOverride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6a22"/>
    <w:pPr>
      <w:widowControl w:val="false"/>
      <w:suppressAutoHyphens w:val="tru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qFormat/>
    <w:pPr>
      <w:keepNext w:val="true"/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Titolo2Carattere"/>
    <w:qFormat/>
    <w:pPr>
      <w:keepNext w:val="true"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Normal"/>
    <w:link w:val="Titolo3Carattere"/>
    <w:qFormat/>
    <w:pPr>
      <w:keepNext w:val="true"/>
      <w:outlineLvl w:val="2"/>
    </w:pPr>
    <w:rPr>
      <w:rFonts w:ascii="Verdana" w:hAnsi="Verdana"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qFormat/>
    <w:rsid w:val="00704f4d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styleId="PidipaginaCarattere" w:customStyle="1">
    <w:name w:val="Piè di pagina Carattere"/>
    <w:basedOn w:val="DefaultParagraphFont"/>
    <w:uiPriority w:val="99"/>
    <w:qFormat/>
    <w:rsid w:val="00b91e8b"/>
    <w:rPr>
      <w:rFonts w:ascii="Verdana" w:hAnsi="Verdana" w:eastAsia="Times"/>
      <w:sz w:val="24"/>
    </w:rPr>
  </w:style>
  <w:style w:type="character" w:styleId="Titolo1Carattere" w:customStyle="1">
    <w:name w:val="Titolo 1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2Carattere" w:customStyle="1">
    <w:name w:val="Titolo 2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3Carattere" w:customStyle="1">
    <w:name w:val="Titolo 3 Carattere"/>
    <w:basedOn w:val="DefaultParagraphFont"/>
    <w:qFormat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uiPriority w:val="99"/>
    <w:qFormat/>
    <w:rsid w:val="00f1078d"/>
    <w:rPr>
      <w:rFonts w:ascii="Verdana" w:hAnsi="Verdana" w:eastAsia="Times"/>
      <w:sz w:val="24"/>
    </w:rPr>
  </w:style>
  <w:style w:type="character" w:styleId="CorpotestoCarattere" w:customStyle="1">
    <w:name w:val="Corpo testo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f1078d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unhideWhenUsed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273e4e"/>
    <w:rPr/>
  </w:style>
  <w:style w:type="character" w:styleId="SoggettocommentoCarattere" w:customStyle="1">
    <w:name w:val="Soggetto commento Carattere"/>
    <w:basedOn w:val="TestocommentoCarattere"/>
    <w:link w:val="Annotationsubject"/>
    <w:semiHidden/>
    <w:qFormat/>
    <w:rsid w:val="00273e4e"/>
    <w:rPr>
      <w:b/>
      <w:bCs/>
    </w:rPr>
  </w:style>
  <w:style w:type="character" w:styleId="NumeroelencoCarattere" w:customStyle="1">
    <w:name w:val="Numero elenco Carattere"/>
    <w:qFormat/>
    <w:locked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bb1530"/>
    <w:rPr/>
  </w:style>
  <w:style w:type="character" w:styleId="Caratterinotaapidipagina">
    <w:name w:val="Caratteri nota a piè di pagina"/>
    <w:semiHidden/>
    <w:unhideWhenUsed/>
    <w:qFormat/>
    <w:rsid w:val="00bb153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/>
    <w:rsid w:val="00f451f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link w:val="PlainText"/>
    <w:uiPriority w:val="99"/>
    <w:qFormat/>
    <w:rsid w:val="00116370"/>
    <w:rPr>
      <w:rFonts w:ascii="Courier New" w:hAnsi="Courier New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pPr/>
    <w:rPr>
      <w:rFonts w:ascii="Verdana" w:hAnsi="Verdana"/>
      <w:b/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Footer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INPS052headufficio" w:customStyle="1">
    <w:name w:val="INPS052_head_ufficio"/>
    <w:basedOn w:val="Normal"/>
    <w:qFormat/>
    <w:pPr>
      <w:spacing w:lineRule="exact" w:line="192"/>
    </w:pPr>
    <w:rPr>
      <w:rFonts w:ascii="Verdana" w:hAnsi="Verdana" w:eastAsia="Times"/>
      <w:sz w:val="16"/>
    </w:rPr>
  </w:style>
  <w:style w:type="paragraph" w:styleId="INPS052footer" w:customStyle="1">
    <w:name w:val="INPS052_footer"/>
    <w:qFormat/>
    <w:pPr>
      <w:widowControl w:val="false"/>
      <w:suppressAutoHyphens w:val="true"/>
      <w:bidi w:val="0"/>
      <w:spacing w:lineRule="exact" w:line="192" w:before="0" w:after="0"/>
      <w:jc w:val="both"/>
      <w:textAlignment w:val="baseline"/>
    </w:pPr>
    <w:rPr>
      <w:rFonts w:ascii="Verdana" w:hAnsi="Verdana" w:eastAsia="Times" w:cs="Times New Roman"/>
      <w:color w:val="auto"/>
      <w:kern w:val="0"/>
      <w:sz w:val="16"/>
      <w:szCs w:val="20"/>
      <w:lang w:val="it-IT" w:eastAsia="it-IT" w:bidi="ar-SA"/>
    </w:rPr>
  </w:style>
  <w:style w:type="paragraph" w:styleId="INPS052headint" w:customStyle="1">
    <w:name w:val="INPS052_head_int"/>
    <w:basedOn w:val="Normal"/>
    <w:qFormat/>
    <w:pPr>
      <w:spacing w:lineRule="exact" w:line="192"/>
      <w:ind w:left="-113"/>
    </w:pPr>
    <w:rPr>
      <w:rFonts w:ascii="Verdana" w:hAnsi="Verdana" w:eastAsia="Times"/>
      <w:sz w:val="24"/>
    </w:rPr>
  </w:style>
  <w:style w:type="paragraph" w:styleId="INPS052headdonom" w:customStyle="1">
    <w:name w:val="INPS052_head_donom"/>
    <w:basedOn w:val="INPS052headufficio"/>
    <w:qFormat/>
    <w:pPr/>
    <w:rPr>
      <w:position w:val="-3"/>
    </w:rPr>
  </w:style>
  <w:style w:type="paragraph" w:styleId="BodyText2">
    <w:name w:val="Body Text 2"/>
    <w:basedOn w:val="Normal"/>
    <w:link w:val="Corpodeltesto2Carattere"/>
    <w:qFormat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/>
    </w:pPr>
    <w:rPr/>
  </w:style>
  <w:style w:type="paragraph" w:styleId="BalloonText">
    <w:name w:val="Balloon Text"/>
    <w:basedOn w:val="Normal"/>
    <w:link w:val="TestofumettoCarattere"/>
    <w:qFormat/>
    <w:rsid w:val="00704f4d"/>
    <w:pPr>
      <w:spacing w:lineRule="auto" w:line="24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oloCarattere"/>
    <w:uiPriority w:val="99"/>
    <w:qFormat/>
    <w:rsid w:val="00703b28"/>
    <w:pPr>
      <w:widowControl/>
      <w:spacing w:lineRule="auto" w:line="240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WW-Testonormale" w:customStyle="1">
    <w:name w:val="WW-Testo normale"/>
    <w:basedOn w:val="Normal"/>
    <w:qFormat/>
    <w:rsid w:val="00703b28"/>
    <w:pPr>
      <w:widowControl/>
      <w:suppressAutoHyphens w:val="true"/>
      <w:spacing w:lineRule="auto" w:line="240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/>
    <w:rsid w:val="00cc3f4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Sche3" w:customStyle="1">
    <w:name w:val="sche_3"/>
    <w:qFormat/>
    <w:rsid w:val="007a3307"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3" w:customStyle="1">
    <w:name w:val="sche2_3"/>
    <w:qFormat/>
    <w:rsid w:val="007a3307"/>
    <w:pPr>
      <w:widowControl w:val="false"/>
      <w:suppressAutoHyphens w:val="true"/>
      <w:overflowPunct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 w:customStyle="1">
    <w:name w:val="Corpo del testo 21"/>
    <w:basedOn w:val="Normal"/>
    <w:qFormat/>
    <w:rsid w:val="007a3307"/>
    <w:pPr>
      <w:widowControl/>
      <w:overflowPunct w:val="true"/>
      <w:spacing w:lineRule="auto" w:line="360"/>
      <w:ind w:left="425"/>
      <w:textAlignment w:val="auto"/>
    </w:pPr>
    <w:rPr>
      <w:rFonts w:ascii="Arial" w:hAnsi="Arial"/>
    </w:rPr>
  </w:style>
  <w:style w:type="paragraph" w:styleId="Sche4" w:customStyle="1">
    <w:name w:val="sche_4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Paragrafoelenco1" w:customStyle="1">
    <w:name w:val="Paragrafo elenco1"/>
    <w:basedOn w:val="Normal"/>
    <w:uiPriority w:val="99"/>
    <w:qFormat/>
    <w:rsid w:val="00c26b49"/>
    <w:pPr>
      <w:widowControl/>
      <w:spacing w:lineRule="auto" w:line="240"/>
      <w:ind w:left="72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/>
    <w:qFormat/>
    <w:rsid w:val="00273e4e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73e4e"/>
    <w:pPr/>
    <w:rPr>
      <w:b/>
      <w:bCs/>
    </w:rPr>
  </w:style>
  <w:style w:type="paragraph" w:styleId="ListNumber">
    <w:name w:val="List Number"/>
    <w:basedOn w:val="Normal"/>
    <w:link w:val="NumeroelencoCarattere"/>
    <w:unhideWhenUsed/>
    <w:rsid w:val="00f54a04"/>
    <w:pPr>
      <w:numPr>
        <w:ilvl w:val="0"/>
        <w:numId w:val="1"/>
      </w:numPr>
      <w:spacing w:lineRule="exact" w:line="300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/>
    <w:rsid w:val="00f54a04"/>
    <w:pPr>
      <w:widowControl/>
      <w:numPr>
        <w:ilvl w:val="0"/>
        <w:numId w:val="2"/>
      </w:numPr>
      <w:spacing w:lineRule="auto" w:line="360" w:before="120" w:after="120"/>
      <w:textAlignment w:val="auto"/>
    </w:pPr>
    <w:rPr>
      <w:sz w:val="24"/>
      <w:szCs w:val="24"/>
    </w:rPr>
  </w:style>
  <w:style w:type="paragraph" w:styleId="FootnoteText">
    <w:name w:val="Footnote Text"/>
    <w:basedOn w:val="Normal"/>
    <w:link w:val="TestonotaapidipaginaCarattere"/>
    <w:semiHidden/>
    <w:unhideWhenUsed/>
    <w:rsid w:val="00bb1530"/>
    <w:pPr>
      <w:spacing w:lineRule="auto" w:line="240"/>
    </w:pPr>
    <w:rPr/>
  </w:style>
  <w:style w:type="paragraph" w:styleId="Comma" w:customStyle="1">
    <w:name w:val="Comma"/>
    <w:basedOn w:val="ListParagraph"/>
    <w:link w:val="CommaCarattere"/>
    <w:qFormat/>
    <w:rsid w:val="00f451f2"/>
    <w:pPr>
      <w:widowControl/>
      <w:numPr>
        <w:ilvl w:val="0"/>
        <w:numId w:val="3"/>
      </w:numPr>
      <w:spacing w:lineRule="auto" w:line="240" w:before="0" w:after="24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/>
    <w:qFormat/>
    <w:rsid w:val="00116370"/>
    <w:pPr>
      <w:widowControl/>
      <w:spacing w:lineRule="auto" w:line="360"/>
      <w:jc w:val="left"/>
      <w:textAlignment w:val="auto"/>
    </w:pPr>
    <w:rPr>
      <w:rFonts w:ascii="Courier New" w:hAnsi="Courier New"/>
    </w:rPr>
  </w:style>
  <w:style w:type="paragraph" w:styleId="Revision">
    <w:name w:val="Revision"/>
    <w:uiPriority w:val="99"/>
    <w:semiHidden/>
    <w:qFormat/>
    <w:rsid w:val="002617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c73e3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icnord1brescia.edu.it/" TargetMode="External"/><Relationship Id="rId4" Type="http://schemas.openxmlformats.org/officeDocument/2006/relationships/hyperlink" Target="http://www.icnord1brescia.edu.it/" TargetMode="External"/><Relationship Id="rId5" Type="http://schemas.openxmlformats.org/officeDocument/2006/relationships/hyperlink" Target="mailto:baic88700b@istruzione.it" TargetMode="External"/><Relationship Id="rId6" Type="http://schemas.openxmlformats.org/officeDocument/2006/relationships/hyperlink" Target="mailto:baic88700b@pec.istruzione.i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LibreOffice/7.6.4.1$Windows_X86_64 LibreOffice_project/e19e193f88cd6c0525a17fb7a176ed8e6a3e2aa1</Application>
  <AppVersion>15.0000</AppVersion>
  <Pages>6</Pages>
  <Words>1177</Words>
  <Characters>7685</Characters>
  <CharactersWithSpaces>8816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  <dc:creator/>
  <dc:description/>
  <dc:language>it-IT</dc:language>
  <cp:lastModifiedBy/>
  <cp:lastPrinted>2025-04-19T10:13:17Z</cp:lastPrinted>
  <dcterms:modified xsi:type="dcterms:W3CDTF">2025-04-19T10:13:25Z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