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B36" w:rsidRDefault="007C6419" w:rsidP="007C6419">
      <w:pPr>
        <w:pStyle w:val="Corpotesto"/>
        <w:jc w:val="center"/>
        <w:rPr>
          <w:sz w:val="20"/>
        </w:rPr>
      </w:pPr>
      <w:r>
        <w:rPr>
          <w:rFonts w:ascii="Calibri" w:eastAsia="Times New Roman" w:hAnsi="Calibri" w:cs="Arial"/>
          <w:noProof/>
          <w:lang w:bidi="ar-SA"/>
        </w:rPr>
        <w:drawing>
          <wp:inline distT="0" distB="0" distL="0" distR="0">
            <wp:extent cx="5478145" cy="842645"/>
            <wp:effectExtent l="0" t="0" r="8255" b="0"/>
            <wp:docPr id="29" name="Immagine 29" descr="logo-pon-2014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pon-2014_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145" cy="842645"/>
                    </a:xfrm>
                    <a:prstGeom prst="rect">
                      <a:avLst/>
                    </a:prstGeom>
                    <a:noFill/>
                    <a:ln>
                      <a:noFill/>
                    </a:ln>
                  </pic:spPr>
                </pic:pic>
              </a:graphicData>
            </a:graphic>
          </wp:inline>
        </w:drawing>
      </w:r>
    </w:p>
    <w:p w:rsidR="000D4B36" w:rsidRDefault="000D4B36" w:rsidP="007C6419">
      <w:pPr>
        <w:pStyle w:val="Corpotesto"/>
        <w:spacing w:before="6"/>
        <w:jc w:val="center"/>
        <w:rPr>
          <w:sz w:val="19"/>
        </w:rPr>
      </w:pPr>
    </w:p>
    <w:p w:rsidR="007C6419" w:rsidRPr="007C6419" w:rsidRDefault="007C6419" w:rsidP="007C6419">
      <w:pPr>
        <w:widowControl/>
        <w:autoSpaceDE/>
        <w:autoSpaceDN/>
        <w:jc w:val="center"/>
        <w:rPr>
          <w:rFonts w:ascii="Calibri" w:eastAsia="Times New Roman" w:hAnsi="Calibri" w:cs="Times New Roman"/>
          <w:b/>
          <w:sz w:val="18"/>
          <w:szCs w:val="18"/>
          <w:lang w:bidi="ar-SA"/>
        </w:rPr>
      </w:pPr>
      <w:r w:rsidRPr="007C6419">
        <w:rPr>
          <w:rFonts w:ascii="Calibri" w:eastAsia="Times New Roman" w:hAnsi="Calibri" w:cs="Times New Roman"/>
          <w:b/>
          <w:sz w:val="18"/>
          <w:szCs w:val="18"/>
          <w:lang w:bidi="ar-SA"/>
        </w:rPr>
        <w:t>Ministero dell’Istruzione, dell’Università e della Ricerca</w:t>
      </w:r>
    </w:p>
    <w:p w:rsidR="007C6419" w:rsidRPr="007C6419" w:rsidRDefault="007C6419" w:rsidP="007C6419">
      <w:pPr>
        <w:widowControl/>
        <w:autoSpaceDE/>
        <w:autoSpaceDN/>
        <w:jc w:val="center"/>
        <w:rPr>
          <w:rFonts w:ascii="Calibri" w:eastAsia="Times New Roman" w:hAnsi="Calibri" w:cs="Times New Roman"/>
          <w:b/>
          <w:sz w:val="18"/>
          <w:szCs w:val="18"/>
          <w:lang w:bidi="ar-SA"/>
        </w:rPr>
      </w:pPr>
      <w:r w:rsidRPr="007C6419">
        <w:rPr>
          <w:rFonts w:ascii="Calibri" w:eastAsia="Times New Roman" w:hAnsi="Calibri" w:cs="Times New Roman"/>
          <w:b/>
          <w:sz w:val="18"/>
          <w:szCs w:val="18"/>
          <w:lang w:bidi="ar-SA"/>
        </w:rPr>
        <w:t>ISTITUTO COMPRENSIVO II “TREBESCHI”</w:t>
      </w:r>
    </w:p>
    <w:p w:rsidR="007C6419" w:rsidRPr="007C6419" w:rsidRDefault="007C6419" w:rsidP="007C6419">
      <w:pPr>
        <w:widowControl/>
        <w:autoSpaceDE/>
        <w:autoSpaceDN/>
        <w:jc w:val="center"/>
        <w:rPr>
          <w:rFonts w:ascii="Calibri" w:eastAsia="Times New Roman" w:hAnsi="Calibri" w:cs="Times New Roman"/>
          <w:b/>
          <w:sz w:val="18"/>
          <w:szCs w:val="18"/>
          <w:lang w:bidi="ar-SA"/>
        </w:rPr>
      </w:pPr>
      <w:r w:rsidRPr="007C6419">
        <w:rPr>
          <w:rFonts w:ascii="Calibri" w:eastAsia="Times New Roman" w:hAnsi="Calibri" w:cs="Times New Roman"/>
          <w:b/>
          <w:sz w:val="18"/>
          <w:szCs w:val="18"/>
          <w:lang w:bidi="ar-SA"/>
        </w:rPr>
        <w:t>Via Foscolo, 14 – 25010 – Desenzano d/G (BS)</w:t>
      </w:r>
    </w:p>
    <w:p w:rsidR="007C6419" w:rsidRPr="007C6419" w:rsidRDefault="007C6419" w:rsidP="007C6419">
      <w:pPr>
        <w:widowControl/>
        <w:autoSpaceDE/>
        <w:autoSpaceDN/>
        <w:jc w:val="center"/>
        <w:rPr>
          <w:rFonts w:ascii="Calibri" w:eastAsia="Times New Roman" w:hAnsi="Calibri" w:cs="Times New Roman"/>
          <w:b/>
          <w:sz w:val="18"/>
          <w:szCs w:val="18"/>
          <w:lang w:val="en-GB" w:bidi="ar-SA"/>
        </w:rPr>
      </w:pPr>
      <w:r w:rsidRPr="007C6419">
        <w:rPr>
          <w:rFonts w:ascii="Calibri" w:eastAsia="Times New Roman" w:hAnsi="Calibri" w:cs="Times New Roman"/>
          <w:b/>
          <w:sz w:val="18"/>
          <w:szCs w:val="18"/>
          <w:lang w:val="en-GB" w:bidi="ar-SA"/>
        </w:rPr>
        <w:t xml:space="preserve">Tel. 030 9110253 </w:t>
      </w:r>
    </w:p>
    <w:p w:rsidR="007C6419" w:rsidRDefault="007D255E" w:rsidP="007C6419">
      <w:pPr>
        <w:widowControl/>
        <w:autoSpaceDE/>
        <w:autoSpaceDN/>
        <w:spacing w:after="200" w:line="276" w:lineRule="auto"/>
        <w:jc w:val="center"/>
        <w:rPr>
          <w:rFonts w:ascii="Calibri" w:eastAsia="Times New Roman" w:hAnsi="Calibri" w:cs="Times New Roman"/>
          <w:b/>
          <w:color w:val="0000FF"/>
          <w:sz w:val="18"/>
          <w:szCs w:val="18"/>
          <w:u w:val="single"/>
          <w:lang w:val="en-GB" w:bidi="ar-SA"/>
        </w:rPr>
      </w:pPr>
      <w:hyperlink r:id="rId9" w:history="1">
        <w:r w:rsidR="007C6419" w:rsidRPr="007C6419">
          <w:rPr>
            <w:rFonts w:ascii="Calibri" w:eastAsia="Times New Roman" w:hAnsi="Calibri" w:cs="Times New Roman"/>
            <w:b/>
            <w:color w:val="0000FF"/>
            <w:sz w:val="18"/>
            <w:szCs w:val="18"/>
            <w:u w:val="single"/>
            <w:lang w:val="en-GB" w:bidi="ar-SA"/>
          </w:rPr>
          <w:t>bsic8ab00g@istruzione.it</w:t>
        </w:r>
      </w:hyperlink>
      <w:r w:rsidR="007C6419" w:rsidRPr="007C6419">
        <w:rPr>
          <w:rFonts w:ascii="Calibri" w:eastAsia="Times New Roman" w:hAnsi="Calibri" w:cs="Times New Roman"/>
          <w:b/>
          <w:sz w:val="18"/>
          <w:szCs w:val="18"/>
          <w:lang w:val="en-GB" w:bidi="ar-SA"/>
        </w:rPr>
        <w:t xml:space="preserve">  -  </w:t>
      </w:r>
      <w:hyperlink r:id="rId10" w:history="1">
        <w:r w:rsidR="007C6419" w:rsidRPr="007C6419">
          <w:rPr>
            <w:rFonts w:ascii="Calibri" w:eastAsia="Times New Roman" w:hAnsi="Calibri" w:cs="Times New Roman"/>
            <w:b/>
            <w:color w:val="0000FF"/>
            <w:sz w:val="18"/>
            <w:szCs w:val="18"/>
            <w:u w:val="single"/>
            <w:lang w:val="en-GB" w:bidi="ar-SA"/>
          </w:rPr>
          <w:t>bsic8ab00g@pec.istruzione.it</w:t>
        </w:r>
      </w:hyperlink>
    </w:p>
    <w:p w:rsidR="007C6419" w:rsidRPr="007C6419" w:rsidRDefault="007C6419" w:rsidP="007C6419">
      <w:pPr>
        <w:widowControl/>
        <w:autoSpaceDE/>
        <w:autoSpaceDN/>
        <w:spacing w:after="200" w:line="276" w:lineRule="auto"/>
        <w:jc w:val="center"/>
        <w:rPr>
          <w:rFonts w:ascii="Calibri" w:eastAsia="Times New Roman" w:hAnsi="Calibri" w:cs="Times New Roman"/>
          <w:sz w:val="18"/>
          <w:szCs w:val="18"/>
          <w:lang w:val="en-US" w:bidi="ar-SA"/>
        </w:rPr>
      </w:pPr>
    </w:p>
    <w:p w:rsidR="000C50BC" w:rsidRDefault="00B53B22" w:rsidP="000C50BC">
      <w:pPr>
        <w:spacing w:before="101"/>
        <w:ind w:left="112"/>
        <w:rPr>
          <w:b/>
        </w:rPr>
      </w:pPr>
      <w:r>
        <w:t xml:space="preserve">CIG. N. </w:t>
      </w:r>
    </w:p>
    <w:p w:rsidR="000C50BC" w:rsidRDefault="000C50BC" w:rsidP="000C50BC">
      <w:pPr>
        <w:spacing w:before="101"/>
        <w:ind w:left="112"/>
        <w:jc w:val="center"/>
        <w:rPr>
          <w:b/>
          <w:sz w:val="18"/>
          <w:szCs w:val="18"/>
        </w:rPr>
      </w:pPr>
    </w:p>
    <w:p w:rsidR="000D4B36" w:rsidRPr="000C50BC" w:rsidRDefault="00B53B22" w:rsidP="000C50BC">
      <w:pPr>
        <w:spacing w:before="101"/>
        <w:ind w:left="112"/>
        <w:jc w:val="center"/>
        <w:rPr>
          <w:b/>
        </w:rPr>
      </w:pPr>
      <w:r w:rsidRPr="007C6419">
        <w:rPr>
          <w:b/>
          <w:sz w:val="18"/>
          <w:szCs w:val="18"/>
        </w:rPr>
        <w:t xml:space="preserve">CONTRATTO PER LA FORNITURA DEL SERVIZIO DI </w:t>
      </w:r>
      <w:r w:rsidR="007C6419" w:rsidRPr="007C6419">
        <w:rPr>
          <w:b/>
          <w:sz w:val="18"/>
          <w:szCs w:val="18"/>
        </w:rPr>
        <w:t>TRASPORTO PER VISITE D’ISTRUZIONE</w:t>
      </w:r>
    </w:p>
    <w:p w:rsidR="000D4B36" w:rsidRPr="007C6419" w:rsidRDefault="000D4B36" w:rsidP="007C6419">
      <w:pPr>
        <w:pStyle w:val="Corpotesto"/>
        <w:spacing w:before="2"/>
        <w:jc w:val="both"/>
        <w:rPr>
          <w:b/>
          <w:sz w:val="20"/>
          <w:szCs w:val="20"/>
        </w:rPr>
      </w:pPr>
    </w:p>
    <w:p w:rsidR="000D4B36" w:rsidRPr="007C6419" w:rsidRDefault="00B53B22" w:rsidP="007C6419">
      <w:pPr>
        <w:pStyle w:val="Corpotesto"/>
        <w:ind w:left="112"/>
        <w:jc w:val="both"/>
        <w:rPr>
          <w:sz w:val="20"/>
          <w:szCs w:val="20"/>
        </w:rPr>
      </w:pPr>
      <w:r w:rsidRPr="007C6419">
        <w:rPr>
          <w:sz w:val="20"/>
          <w:szCs w:val="20"/>
        </w:rPr>
        <w:t>Con il presente contratto, a valere ad ogni effetto di legge tra:</w:t>
      </w:r>
    </w:p>
    <w:p w:rsidR="000C50BC" w:rsidRDefault="007C6419" w:rsidP="007C6419">
      <w:pPr>
        <w:pStyle w:val="Corpotesto"/>
        <w:spacing w:before="134" w:line="360" w:lineRule="auto"/>
        <w:ind w:left="112"/>
        <w:jc w:val="both"/>
        <w:rPr>
          <w:sz w:val="20"/>
          <w:szCs w:val="20"/>
        </w:rPr>
      </w:pPr>
      <w:r>
        <w:rPr>
          <w:sz w:val="20"/>
          <w:szCs w:val="20"/>
        </w:rPr>
        <w:t>l’ I.C. II ‘</w:t>
      </w:r>
      <w:proofErr w:type="spellStart"/>
      <w:r>
        <w:rPr>
          <w:sz w:val="20"/>
          <w:szCs w:val="20"/>
        </w:rPr>
        <w:t>Trebeschi</w:t>
      </w:r>
      <w:proofErr w:type="spellEnd"/>
      <w:r>
        <w:rPr>
          <w:sz w:val="20"/>
          <w:szCs w:val="20"/>
        </w:rPr>
        <w:t>’</w:t>
      </w:r>
      <w:r w:rsidR="00B53B22" w:rsidRPr="007C6419">
        <w:rPr>
          <w:sz w:val="20"/>
          <w:szCs w:val="20"/>
        </w:rPr>
        <w:t>, rappresentato d</w:t>
      </w:r>
      <w:r>
        <w:rPr>
          <w:sz w:val="20"/>
          <w:szCs w:val="20"/>
        </w:rPr>
        <w:t xml:space="preserve">alla Prof.ssa Marta </w:t>
      </w:r>
      <w:proofErr w:type="spellStart"/>
      <w:r>
        <w:rPr>
          <w:sz w:val="20"/>
          <w:szCs w:val="20"/>
        </w:rPr>
        <w:t>Mattiotti</w:t>
      </w:r>
      <w:proofErr w:type="spellEnd"/>
      <w:r w:rsidR="00B53B22" w:rsidRPr="007C6419">
        <w:rPr>
          <w:sz w:val="20"/>
          <w:szCs w:val="20"/>
        </w:rPr>
        <w:t xml:space="preserve"> nata a Salò (BS) il </w:t>
      </w:r>
      <w:r w:rsidR="000C50BC" w:rsidRPr="000C50BC">
        <w:rPr>
          <w:sz w:val="20"/>
          <w:szCs w:val="20"/>
        </w:rPr>
        <w:t>11/03/1967</w:t>
      </w:r>
      <w:r w:rsidR="00B53B22" w:rsidRPr="007C6419">
        <w:rPr>
          <w:sz w:val="20"/>
          <w:szCs w:val="20"/>
        </w:rPr>
        <w:t>,</w:t>
      </w:r>
    </w:p>
    <w:p w:rsidR="000D4B36" w:rsidRPr="007C6419" w:rsidRDefault="00B53B22" w:rsidP="007C6419">
      <w:pPr>
        <w:pStyle w:val="Corpotesto"/>
        <w:spacing w:before="134" w:line="360" w:lineRule="auto"/>
        <w:ind w:left="112"/>
        <w:jc w:val="both"/>
        <w:rPr>
          <w:sz w:val="20"/>
          <w:szCs w:val="20"/>
        </w:rPr>
      </w:pPr>
      <w:r w:rsidRPr="007C6419">
        <w:rPr>
          <w:sz w:val="20"/>
          <w:szCs w:val="20"/>
        </w:rPr>
        <w:t>CF</w:t>
      </w:r>
      <w:r w:rsidR="000C50BC">
        <w:rPr>
          <w:sz w:val="20"/>
          <w:szCs w:val="20"/>
        </w:rPr>
        <w:t xml:space="preserve"> </w:t>
      </w:r>
      <w:r w:rsidR="000C50BC" w:rsidRPr="000C50BC">
        <w:rPr>
          <w:sz w:val="20"/>
          <w:szCs w:val="20"/>
        </w:rPr>
        <w:t>MTTMRT67C51H717I</w:t>
      </w:r>
      <w:r w:rsidRPr="007C6419">
        <w:rPr>
          <w:sz w:val="20"/>
          <w:szCs w:val="20"/>
        </w:rPr>
        <w:t>, Dirigente Scolastico e legale rappresentante dell’</w:t>
      </w:r>
    </w:p>
    <w:p w:rsidR="000D4B36" w:rsidRPr="007C6419" w:rsidRDefault="000C50BC" w:rsidP="007C6419">
      <w:pPr>
        <w:pStyle w:val="Corpotesto"/>
        <w:spacing w:line="267" w:lineRule="exact"/>
        <w:ind w:left="112"/>
        <w:jc w:val="both"/>
        <w:rPr>
          <w:sz w:val="20"/>
          <w:szCs w:val="20"/>
        </w:rPr>
      </w:pPr>
      <w:r>
        <w:rPr>
          <w:sz w:val="20"/>
          <w:szCs w:val="20"/>
        </w:rPr>
        <w:t>I.C. ‘</w:t>
      </w:r>
      <w:proofErr w:type="spellStart"/>
      <w:r>
        <w:rPr>
          <w:sz w:val="20"/>
          <w:szCs w:val="20"/>
        </w:rPr>
        <w:t>Trebeschi</w:t>
      </w:r>
      <w:proofErr w:type="spellEnd"/>
      <w:r>
        <w:rPr>
          <w:sz w:val="20"/>
          <w:szCs w:val="20"/>
        </w:rPr>
        <w:t>’ – Desenzano d/G (</w:t>
      </w:r>
      <w:proofErr w:type="spellStart"/>
      <w:r>
        <w:rPr>
          <w:sz w:val="20"/>
          <w:szCs w:val="20"/>
        </w:rPr>
        <w:t>Bs</w:t>
      </w:r>
      <w:proofErr w:type="spellEnd"/>
      <w:r>
        <w:rPr>
          <w:sz w:val="20"/>
          <w:szCs w:val="20"/>
        </w:rPr>
        <w:t>)</w:t>
      </w:r>
    </w:p>
    <w:p w:rsidR="000D4B36" w:rsidRPr="007C6419" w:rsidRDefault="00B53B22" w:rsidP="007C6419">
      <w:pPr>
        <w:pStyle w:val="Corpotesto"/>
        <w:spacing w:before="133" w:line="360" w:lineRule="auto"/>
        <w:ind w:left="112" w:right="104"/>
        <w:jc w:val="both"/>
        <w:rPr>
          <w:sz w:val="20"/>
          <w:szCs w:val="20"/>
        </w:rPr>
      </w:pPr>
      <w:r w:rsidRPr="007C6419">
        <w:rPr>
          <w:sz w:val="20"/>
          <w:szCs w:val="20"/>
        </w:rPr>
        <w:t>ed il Sig. ……………di seguito denominato “Gestore”, nato a ………….. il ……….. C.F………….. residente a ……………… in via ……………. titolare della ditta ……………….. con sede a …………. in via ………………. iscritta alla Camera di Commercio di …………. al n. ……… Reg. imprese</w:t>
      </w:r>
    </w:p>
    <w:p w:rsidR="000D4B36" w:rsidRPr="007C6419" w:rsidRDefault="000D4B36" w:rsidP="007C6419">
      <w:pPr>
        <w:pStyle w:val="Corpotesto"/>
        <w:spacing w:before="2"/>
        <w:jc w:val="both"/>
        <w:rPr>
          <w:sz w:val="20"/>
          <w:szCs w:val="20"/>
        </w:rPr>
      </w:pPr>
    </w:p>
    <w:p w:rsidR="000D4B36" w:rsidRPr="007C6419" w:rsidRDefault="00B53B22" w:rsidP="007C6419">
      <w:pPr>
        <w:pStyle w:val="Corpotesto"/>
        <w:ind w:left="194" w:right="190"/>
        <w:jc w:val="both"/>
        <w:rPr>
          <w:sz w:val="20"/>
          <w:szCs w:val="20"/>
        </w:rPr>
      </w:pPr>
      <w:r w:rsidRPr="007C6419">
        <w:rPr>
          <w:sz w:val="20"/>
          <w:szCs w:val="20"/>
        </w:rPr>
        <w:t>PREMESSO</w:t>
      </w:r>
    </w:p>
    <w:p w:rsidR="000D4B36" w:rsidRPr="007C6419" w:rsidRDefault="000D4B36" w:rsidP="007C6419">
      <w:pPr>
        <w:pStyle w:val="Corpotesto"/>
        <w:jc w:val="both"/>
        <w:rPr>
          <w:sz w:val="20"/>
          <w:szCs w:val="20"/>
        </w:rPr>
      </w:pPr>
    </w:p>
    <w:p w:rsidR="000D4B36" w:rsidRPr="007C6419" w:rsidRDefault="007C6419" w:rsidP="007C6419">
      <w:pPr>
        <w:pStyle w:val="Corpotesto"/>
        <w:tabs>
          <w:tab w:val="left" w:pos="6961"/>
        </w:tabs>
        <w:spacing w:before="218" w:line="360" w:lineRule="auto"/>
        <w:ind w:left="112" w:right="106"/>
        <w:jc w:val="both"/>
        <w:rPr>
          <w:sz w:val="20"/>
          <w:szCs w:val="20"/>
        </w:rPr>
      </w:pPr>
      <w:r w:rsidRPr="007C6419">
        <w:rPr>
          <w:sz w:val="20"/>
          <w:szCs w:val="20"/>
        </w:rPr>
        <w:t>c</w:t>
      </w:r>
      <w:r w:rsidR="00B53B22" w:rsidRPr="007C6419">
        <w:rPr>
          <w:sz w:val="20"/>
          <w:szCs w:val="20"/>
        </w:rPr>
        <w:t xml:space="preserve">he  l’istituzione  scolastica  I.C  </w:t>
      </w:r>
      <w:proofErr w:type="spellStart"/>
      <w:r w:rsidRPr="007C6419">
        <w:rPr>
          <w:sz w:val="20"/>
          <w:szCs w:val="20"/>
        </w:rPr>
        <w:t>II’Trebeschi</w:t>
      </w:r>
      <w:proofErr w:type="spellEnd"/>
      <w:r w:rsidRPr="007C6419">
        <w:rPr>
          <w:sz w:val="20"/>
          <w:szCs w:val="20"/>
        </w:rPr>
        <w:t xml:space="preserve">’ di Desenzano d/G </w:t>
      </w:r>
      <w:r w:rsidR="00B53B22" w:rsidRPr="007C6419">
        <w:rPr>
          <w:sz w:val="20"/>
          <w:szCs w:val="20"/>
        </w:rPr>
        <w:tab/>
        <w:t>intende affidare il servizio di trasporto scolastico per le visite d’istruzione di un giorno a ditta</w:t>
      </w:r>
      <w:r w:rsidR="00B53B22" w:rsidRPr="007C6419">
        <w:rPr>
          <w:spacing w:val="-9"/>
          <w:sz w:val="20"/>
          <w:szCs w:val="20"/>
        </w:rPr>
        <w:t xml:space="preserve"> </w:t>
      </w:r>
      <w:r w:rsidR="00B53B22" w:rsidRPr="007C6419">
        <w:rPr>
          <w:sz w:val="20"/>
          <w:szCs w:val="20"/>
        </w:rPr>
        <w:t>esterna.</w:t>
      </w:r>
    </w:p>
    <w:p w:rsidR="000D4B36" w:rsidRPr="007C6419" w:rsidRDefault="000D4B36" w:rsidP="007C6419">
      <w:pPr>
        <w:pStyle w:val="Corpotesto"/>
        <w:spacing w:before="11"/>
        <w:jc w:val="both"/>
        <w:rPr>
          <w:sz w:val="20"/>
          <w:szCs w:val="20"/>
        </w:rPr>
      </w:pPr>
    </w:p>
    <w:p w:rsidR="000D4B36" w:rsidRPr="007C6419" w:rsidRDefault="00B53B22" w:rsidP="007C6419">
      <w:pPr>
        <w:pStyle w:val="Corpotesto"/>
        <w:ind w:left="2697"/>
        <w:jc w:val="both"/>
        <w:rPr>
          <w:sz w:val="20"/>
          <w:szCs w:val="20"/>
        </w:rPr>
      </w:pPr>
      <w:r w:rsidRPr="007C6419">
        <w:rPr>
          <w:sz w:val="20"/>
          <w:szCs w:val="20"/>
        </w:rPr>
        <w:t>SI CONVIENE E SI STIPULA QUANTO SEGUE:</w:t>
      </w:r>
    </w:p>
    <w:p w:rsidR="000D4B36" w:rsidRPr="007C6419" w:rsidRDefault="000D4B36" w:rsidP="007C6419">
      <w:pPr>
        <w:pStyle w:val="Corpotesto"/>
        <w:jc w:val="both"/>
        <w:rPr>
          <w:sz w:val="20"/>
          <w:szCs w:val="20"/>
        </w:rPr>
      </w:pPr>
    </w:p>
    <w:p w:rsidR="000D4B36" w:rsidRPr="007C6419" w:rsidRDefault="000C50BC" w:rsidP="007C6419">
      <w:pPr>
        <w:pStyle w:val="Paragrafoelenco"/>
        <w:numPr>
          <w:ilvl w:val="0"/>
          <w:numId w:val="1"/>
        </w:numPr>
        <w:tabs>
          <w:tab w:val="left" w:pos="443"/>
        </w:tabs>
        <w:spacing w:before="219" w:line="360" w:lineRule="auto"/>
        <w:ind w:right="110" w:firstLine="0"/>
        <w:jc w:val="both"/>
        <w:rPr>
          <w:sz w:val="20"/>
          <w:szCs w:val="20"/>
        </w:rPr>
      </w:pPr>
      <w:r>
        <w:rPr>
          <w:sz w:val="20"/>
          <w:szCs w:val="20"/>
        </w:rPr>
        <w:t>L’istituzione scolastica I.C. ‘</w:t>
      </w:r>
      <w:proofErr w:type="spellStart"/>
      <w:r>
        <w:rPr>
          <w:sz w:val="20"/>
          <w:szCs w:val="20"/>
        </w:rPr>
        <w:t>Trebeschi</w:t>
      </w:r>
      <w:proofErr w:type="spellEnd"/>
      <w:r>
        <w:rPr>
          <w:sz w:val="20"/>
          <w:szCs w:val="20"/>
        </w:rPr>
        <w:t>’ di Desenzano d/G (</w:t>
      </w:r>
      <w:proofErr w:type="spellStart"/>
      <w:r>
        <w:rPr>
          <w:sz w:val="20"/>
          <w:szCs w:val="20"/>
        </w:rPr>
        <w:t>Bs</w:t>
      </w:r>
      <w:proofErr w:type="spellEnd"/>
      <w:r>
        <w:rPr>
          <w:sz w:val="20"/>
          <w:szCs w:val="20"/>
        </w:rPr>
        <w:t xml:space="preserve">) </w:t>
      </w:r>
      <w:r w:rsidR="00B53B22" w:rsidRPr="007C6419">
        <w:rPr>
          <w:sz w:val="20"/>
          <w:szCs w:val="20"/>
        </w:rPr>
        <w:t>incarica la ditta ………… Autoservizi al servizio di trasporto scolastico per le visite d ’istruzione di un</w:t>
      </w:r>
      <w:r w:rsidR="00B53B22" w:rsidRPr="007C6419">
        <w:rPr>
          <w:spacing w:val="-15"/>
          <w:sz w:val="20"/>
          <w:szCs w:val="20"/>
        </w:rPr>
        <w:t xml:space="preserve"> </w:t>
      </w:r>
      <w:r w:rsidR="00B53B22" w:rsidRPr="007C6419">
        <w:rPr>
          <w:sz w:val="20"/>
          <w:szCs w:val="20"/>
        </w:rPr>
        <w:t>giorno.</w:t>
      </w:r>
    </w:p>
    <w:p w:rsidR="000D4B36" w:rsidRPr="007C6419" w:rsidRDefault="000D4B36" w:rsidP="007C6419">
      <w:pPr>
        <w:pStyle w:val="Corpotesto"/>
        <w:spacing w:before="2"/>
        <w:jc w:val="both"/>
        <w:rPr>
          <w:sz w:val="20"/>
          <w:szCs w:val="20"/>
        </w:rPr>
      </w:pPr>
    </w:p>
    <w:p w:rsidR="000D4B36" w:rsidRPr="007C6419" w:rsidRDefault="00B53B22" w:rsidP="007C6419">
      <w:pPr>
        <w:pStyle w:val="Paragrafoelenco"/>
        <w:numPr>
          <w:ilvl w:val="0"/>
          <w:numId w:val="1"/>
        </w:numPr>
        <w:tabs>
          <w:tab w:val="left" w:pos="430"/>
        </w:tabs>
        <w:spacing w:line="360" w:lineRule="auto"/>
        <w:ind w:right="426" w:firstLine="0"/>
        <w:jc w:val="both"/>
        <w:rPr>
          <w:sz w:val="20"/>
          <w:szCs w:val="20"/>
        </w:rPr>
      </w:pPr>
      <w:r w:rsidRPr="007C6419">
        <w:rPr>
          <w:sz w:val="20"/>
          <w:szCs w:val="20"/>
        </w:rPr>
        <w:t>Il presente contratto ha validità per l’anno 2018 a decorrere dal 1 gennaio e fino al 31 dicembre.</w:t>
      </w:r>
    </w:p>
    <w:p w:rsidR="000D4B36" w:rsidRPr="007C6419" w:rsidRDefault="000D4B36" w:rsidP="007C6419">
      <w:pPr>
        <w:pStyle w:val="Corpotesto"/>
        <w:spacing w:before="11"/>
        <w:jc w:val="both"/>
        <w:rPr>
          <w:sz w:val="20"/>
          <w:szCs w:val="20"/>
        </w:rPr>
      </w:pPr>
    </w:p>
    <w:p w:rsidR="000D4B36" w:rsidRPr="007C6419" w:rsidRDefault="00B53B22" w:rsidP="007C6419">
      <w:pPr>
        <w:pStyle w:val="Paragrafoelenco"/>
        <w:numPr>
          <w:ilvl w:val="0"/>
          <w:numId w:val="1"/>
        </w:numPr>
        <w:tabs>
          <w:tab w:val="left" w:pos="539"/>
        </w:tabs>
        <w:spacing w:line="360" w:lineRule="auto"/>
        <w:ind w:right="106" w:firstLine="0"/>
        <w:jc w:val="both"/>
        <w:rPr>
          <w:sz w:val="20"/>
          <w:szCs w:val="20"/>
        </w:rPr>
      </w:pPr>
      <w:r w:rsidRPr="007C6419">
        <w:rPr>
          <w:sz w:val="20"/>
          <w:szCs w:val="20"/>
        </w:rPr>
        <w:t>Il gestore provvede alla fornitura del servizio (trasporto e servizio di gestione prenotazioni) per le uscite didattiche programmate da tutte le</w:t>
      </w:r>
      <w:r w:rsidRPr="007C6419">
        <w:rPr>
          <w:spacing w:val="-6"/>
          <w:sz w:val="20"/>
          <w:szCs w:val="20"/>
        </w:rPr>
        <w:t xml:space="preserve"> </w:t>
      </w:r>
      <w:r w:rsidRPr="007C6419">
        <w:rPr>
          <w:sz w:val="20"/>
          <w:szCs w:val="20"/>
        </w:rPr>
        <w:t>sedi.</w:t>
      </w:r>
    </w:p>
    <w:p w:rsidR="000D4B36" w:rsidRPr="007C6419" w:rsidRDefault="000D4B36" w:rsidP="007C6419">
      <w:pPr>
        <w:pStyle w:val="Corpotesto"/>
        <w:jc w:val="both"/>
        <w:rPr>
          <w:sz w:val="20"/>
          <w:szCs w:val="20"/>
        </w:rPr>
      </w:pPr>
    </w:p>
    <w:p w:rsidR="000D4B36" w:rsidRPr="007C6419" w:rsidRDefault="00B53B22" w:rsidP="007C6419">
      <w:pPr>
        <w:pStyle w:val="Paragrafoelenco"/>
        <w:numPr>
          <w:ilvl w:val="0"/>
          <w:numId w:val="1"/>
        </w:numPr>
        <w:tabs>
          <w:tab w:val="left" w:pos="441"/>
        </w:tabs>
        <w:spacing w:line="360" w:lineRule="auto"/>
        <w:ind w:right="106" w:firstLine="0"/>
        <w:jc w:val="both"/>
        <w:rPr>
          <w:sz w:val="20"/>
          <w:szCs w:val="20"/>
        </w:rPr>
      </w:pPr>
      <w:r w:rsidRPr="007C6419">
        <w:rPr>
          <w:sz w:val="20"/>
          <w:szCs w:val="20"/>
        </w:rPr>
        <w:t>Il gestore, si impegna, come previsto nel bando di gara, a conteggiare i chilometri dalle sedi in indirizzo sopra riportate e a garantire sempre e comunque il servizio. Nel caso in</w:t>
      </w:r>
      <w:r w:rsidRPr="007C6419">
        <w:rPr>
          <w:spacing w:val="42"/>
          <w:sz w:val="20"/>
          <w:szCs w:val="20"/>
        </w:rPr>
        <w:t xml:space="preserve"> </w:t>
      </w:r>
      <w:r w:rsidR="007C6419" w:rsidRPr="007C6419">
        <w:rPr>
          <w:sz w:val="20"/>
          <w:szCs w:val="20"/>
        </w:rPr>
        <w:t>cui</w:t>
      </w:r>
    </w:p>
    <w:p w:rsidR="007C6419" w:rsidRPr="007C6419" w:rsidRDefault="007C6419" w:rsidP="007C6419">
      <w:pPr>
        <w:pStyle w:val="Corpotesto"/>
        <w:spacing w:before="101" w:line="360" w:lineRule="auto"/>
        <w:ind w:left="112" w:right="102"/>
        <w:jc w:val="both"/>
        <w:rPr>
          <w:sz w:val="20"/>
          <w:szCs w:val="20"/>
        </w:rPr>
      </w:pPr>
      <w:r w:rsidRPr="007C6419">
        <w:rPr>
          <w:sz w:val="20"/>
          <w:szCs w:val="20"/>
        </w:rPr>
        <w:t xml:space="preserve">il Gestore non fosse, per gravi motivi, in grado di svolgere regolarmente il servizio, dovrà tempestivamente informare della cosa l'Amministrazione scolastica, provvedendo, altresì, a proprie </w:t>
      </w:r>
      <w:r w:rsidRPr="007C6419">
        <w:rPr>
          <w:sz w:val="20"/>
          <w:szCs w:val="20"/>
        </w:rPr>
        <w:lastRenderedPageBreak/>
        <w:t>spese e senza alcun onere aggiuntivo per la scuola ad assicurare comunque il servizio mediante altra Ditta autorizzata al trasporto di persone. Se il gestore non fosse in grado di assicurare il bus con la capienza richiesta dopo la conferma del piano gite, potrà utilizzare più bus purché il costo finale non subisca variazioni rispetto alla tabella allegata al bando di partecipazione.</w:t>
      </w:r>
    </w:p>
    <w:p w:rsidR="007C6419" w:rsidRPr="007C6419" w:rsidRDefault="007C6419" w:rsidP="007C6419">
      <w:pPr>
        <w:pStyle w:val="Corpotesto"/>
        <w:spacing w:before="1"/>
        <w:jc w:val="both"/>
        <w:rPr>
          <w:sz w:val="20"/>
          <w:szCs w:val="20"/>
        </w:rPr>
      </w:pPr>
    </w:p>
    <w:p w:rsidR="007C6419" w:rsidRPr="007C6419" w:rsidRDefault="007C6419" w:rsidP="007C6419">
      <w:pPr>
        <w:pStyle w:val="Paragrafoelenco"/>
        <w:numPr>
          <w:ilvl w:val="0"/>
          <w:numId w:val="1"/>
        </w:numPr>
        <w:tabs>
          <w:tab w:val="left" w:pos="353"/>
        </w:tabs>
        <w:spacing w:line="360" w:lineRule="auto"/>
        <w:ind w:right="104"/>
        <w:jc w:val="both"/>
        <w:rPr>
          <w:sz w:val="20"/>
          <w:szCs w:val="20"/>
        </w:rPr>
      </w:pPr>
      <w:r w:rsidRPr="007C6419">
        <w:rPr>
          <w:sz w:val="20"/>
          <w:szCs w:val="20"/>
        </w:rPr>
        <w:t>Nessuna penale sarà applicata per annullamenti pervenuti fino al giorno prima, mentre per eventuale disdetta il giorno stesso sarà applicata la penale del 100%. Per la prenotazione di eventuali ingressi, guide e laboratori verrà valutata di volta in volta la modalità.</w:t>
      </w:r>
    </w:p>
    <w:p w:rsidR="007C6419" w:rsidRPr="007C6419" w:rsidRDefault="007C6419" w:rsidP="007C6419">
      <w:pPr>
        <w:pStyle w:val="Corpotesto"/>
        <w:spacing w:before="11"/>
        <w:jc w:val="both"/>
        <w:rPr>
          <w:sz w:val="20"/>
          <w:szCs w:val="20"/>
        </w:rPr>
      </w:pPr>
    </w:p>
    <w:p w:rsidR="007C6419" w:rsidRPr="007C6419" w:rsidRDefault="007C6419" w:rsidP="007C6419">
      <w:pPr>
        <w:pStyle w:val="Paragrafoelenco"/>
        <w:numPr>
          <w:ilvl w:val="0"/>
          <w:numId w:val="1"/>
        </w:numPr>
        <w:tabs>
          <w:tab w:val="left" w:pos="442"/>
        </w:tabs>
        <w:spacing w:line="360" w:lineRule="auto"/>
        <w:ind w:right="104" w:firstLine="0"/>
        <w:jc w:val="both"/>
        <w:rPr>
          <w:sz w:val="20"/>
          <w:szCs w:val="20"/>
        </w:rPr>
      </w:pPr>
      <w:r w:rsidRPr="007C6419">
        <w:rPr>
          <w:sz w:val="20"/>
          <w:szCs w:val="20"/>
        </w:rPr>
        <w:t>Eventuale uscita didattica, non prevista nel piano gite, l’Istituto si impegna, almeno 10 giorni prima, a farne richiesta scritta al Gestore, indicandone la data, la destinazione e il numero di alunni e accompagnatori partecipanti, in modo che il Gestore possa disporre al meglio il servizio con il mezzo più</w:t>
      </w:r>
      <w:r w:rsidRPr="007C6419">
        <w:rPr>
          <w:spacing w:val="-5"/>
          <w:sz w:val="20"/>
          <w:szCs w:val="20"/>
        </w:rPr>
        <w:t xml:space="preserve"> </w:t>
      </w:r>
      <w:r w:rsidRPr="007C6419">
        <w:rPr>
          <w:sz w:val="20"/>
          <w:szCs w:val="20"/>
        </w:rPr>
        <w:t>conveniente.</w:t>
      </w:r>
    </w:p>
    <w:p w:rsidR="007C6419" w:rsidRPr="007C6419" w:rsidRDefault="007C6419" w:rsidP="007C6419">
      <w:pPr>
        <w:pStyle w:val="Corpotesto"/>
        <w:spacing w:before="1"/>
        <w:jc w:val="both"/>
        <w:rPr>
          <w:sz w:val="20"/>
          <w:szCs w:val="20"/>
        </w:rPr>
      </w:pPr>
    </w:p>
    <w:p w:rsidR="007C6419" w:rsidRPr="007C6419" w:rsidRDefault="007C6419" w:rsidP="007C6419">
      <w:pPr>
        <w:pStyle w:val="Paragrafoelenco"/>
        <w:numPr>
          <w:ilvl w:val="0"/>
          <w:numId w:val="1"/>
        </w:numPr>
        <w:tabs>
          <w:tab w:val="left" w:pos="448"/>
        </w:tabs>
        <w:spacing w:line="360" w:lineRule="auto"/>
        <w:ind w:right="103" w:firstLine="0"/>
        <w:jc w:val="both"/>
        <w:rPr>
          <w:sz w:val="20"/>
          <w:szCs w:val="20"/>
        </w:rPr>
      </w:pPr>
      <w:r w:rsidRPr="007C6419">
        <w:rPr>
          <w:sz w:val="20"/>
          <w:szCs w:val="20"/>
        </w:rPr>
        <w:t>Il corrispettivo dovrà comprendere l’iva, assicurazioni, carburanti, pedaggi autostradali, (non sono compresi gli ingressi in città e i parcheggi), nonché l’organizzazione del servizio di prenotazione e verrà liquidato dall’Istituto tramite bonifico bancario entro 30 giorni dal rilascio della fattura elettronica, previa acquisizione del DURC attestante l’avvenuto versamento da parte del Gestore dei contributi previdenziali</w:t>
      </w:r>
      <w:r w:rsidRPr="007C6419">
        <w:rPr>
          <w:spacing w:val="-15"/>
          <w:sz w:val="20"/>
          <w:szCs w:val="20"/>
        </w:rPr>
        <w:t xml:space="preserve"> </w:t>
      </w:r>
      <w:r w:rsidRPr="007C6419">
        <w:rPr>
          <w:sz w:val="20"/>
          <w:szCs w:val="20"/>
        </w:rPr>
        <w:t>INPS-INAIL.</w:t>
      </w:r>
    </w:p>
    <w:p w:rsidR="007C6419" w:rsidRPr="007C6419" w:rsidRDefault="007C6419" w:rsidP="007C6419">
      <w:pPr>
        <w:pStyle w:val="Corpotesto"/>
        <w:spacing w:before="11"/>
        <w:jc w:val="both"/>
        <w:rPr>
          <w:sz w:val="20"/>
          <w:szCs w:val="20"/>
        </w:rPr>
      </w:pPr>
    </w:p>
    <w:p w:rsidR="007C6419" w:rsidRPr="007C6419" w:rsidRDefault="007C6419" w:rsidP="007C6419">
      <w:pPr>
        <w:pStyle w:val="Paragrafoelenco"/>
        <w:numPr>
          <w:ilvl w:val="0"/>
          <w:numId w:val="1"/>
        </w:numPr>
        <w:tabs>
          <w:tab w:val="left" w:pos="516"/>
        </w:tabs>
        <w:spacing w:before="1" w:line="360" w:lineRule="auto"/>
        <w:ind w:firstLine="0"/>
        <w:jc w:val="both"/>
        <w:rPr>
          <w:sz w:val="20"/>
          <w:szCs w:val="20"/>
        </w:rPr>
      </w:pPr>
      <w:r w:rsidRPr="007C6419">
        <w:rPr>
          <w:sz w:val="20"/>
          <w:szCs w:val="20"/>
        </w:rPr>
        <w:t>Il Gestore dovrà attenersi, per la quantificazione dell’importo delle singole uscite didattiche, all’offerta depositata in sede di bando che fa parte integrale del presente contratto.</w:t>
      </w:r>
    </w:p>
    <w:p w:rsidR="007C6419" w:rsidRPr="007C6419" w:rsidRDefault="007C6419" w:rsidP="007C6419">
      <w:pPr>
        <w:pStyle w:val="Corpotesto"/>
        <w:spacing w:before="1"/>
        <w:jc w:val="both"/>
        <w:rPr>
          <w:sz w:val="20"/>
          <w:szCs w:val="20"/>
        </w:rPr>
      </w:pPr>
    </w:p>
    <w:p w:rsidR="007C6419" w:rsidRPr="007C6419" w:rsidRDefault="007C6419" w:rsidP="007C6419">
      <w:pPr>
        <w:pStyle w:val="Paragrafoelenco"/>
        <w:numPr>
          <w:ilvl w:val="0"/>
          <w:numId w:val="1"/>
        </w:numPr>
        <w:tabs>
          <w:tab w:val="left" w:pos="506"/>
        </w:tabs>
        <w:spacing w:line="360" w:lineRule="auto"/>
        <w:ind w:firstLine="0"/>
        <w:jc w:val="both"/>
        <w:rPr>
          <w:sz w:val="20"/>
          <w:szCs w:val="20"/>
        </w:rPr>
      </w:pPr>
      <w:r w:rsidRPr="007C6419">
        <w:rPr>
          <w:sz w:val="20"/>
          <w:szCs w:val="20"/>
        </w:rPr>
        <w:t>Il Gestore è il solo e unico responsabile d’ogni attività inerente il servizio in oggetto. Comportamenti omissivi o in contrasto con i presenti articoli e con quanto previsto dalla Circolare</w:t>
      </w:r>
      <w:r w:rsidRPr="007C6419">
        <w:rPr>
          <w:spacing w:val="56"/>
          <w:sz w:val="20"/>
          <w:szCs w:val="20"/>
        </w:rPr>
        <w:t xml:space="preserve"> </w:t>
      </w:r>
      <w:r w:rsidRPr="007C6419">
        <w:rPr>
          <w:sz w:val="20"/>
          <w:szCs w:val="20"/>
        </w:rPr>
        <w:t>MIUR</w:t>
      </w:r>
      <w:r w:rsidRPr="007C6419">
        <w:rPr>
          <w:spacing w:val="55"/>
          <w:sz w:val="20"/>
          <w:szCs w:val="20"/>
        </w:rPr>
        <w:t xml:space="preserve"> </w:t>
      </w:r>
      <w:r w:rsidRPr="007C6419">
        <w:rPr>
          <w:sz w:val="20"/>
          <w:szCs w:val="20"/>
        </w:rPr>
        <w:t>674</w:t>
      </w:r>
      <w:r w:rsidRPr="007C6419">
        <w:rPr>
          <w:spacing w:val="56"/>
          <w:sz w:val="20"/>
          <w:szCs w:val="20"/>
        </w:rPr>
        <w:t xml:space="preserve"> </w:t>
      </w:r>
      <w:r w:rsidRPr="007C6419">
        <w:rPr>
          <w:sz w:val="20"/>
          <w:szCs w:val="20"/>
        </w:rPr>
        <w:t>del</w:t>
      </w:r>
      <w:r w:rsidRPr="007C6419">
        <w:rPr>
          <w:spacing w:val="56"/>
          <w:sz w:val="20"/>
          <w:szCs w:val="20"/>
        </w:rPr>
        <w:t xml:space="preserve"> </w:t>
      </w:r>
      <w:r w:rsidRPr="007C6419">
        <w:rPr>
          <w:sz w:val="20"/>
          <w:szCs w:val="20"/>
        </w:rPr>
        <w:t>3/02/2016</w:t>
      </w:r>
      <w:r w:rsidRPr="007C6419">
        <w:rPr>
          <w:spacing w:val="57"/>
          <w:sz w:val="20"/>
          <w:szCs w:val="20"/>
        </w:rPr>
        <w:t xml:space="preserve"> </w:t>
      </w:r>
      <w:r w:rsidRPr="007C6419">
        <w:rPr>
          <w:sz w:val="20"/>
          <w:szCs w:val="20"/>
        </w:rPr>
        <w:t>determinano</w:t>
      </w:r>
      <w:r w:rsidRPr="007C6419">
        <w:rPr>
          <w:spacing w:val="58"/>
          <w:sz w:val="20"/>
          <w:szCs w:val="20"/>
        </w:rPr>
        <w:t xml:space="preserve"> </w:t>
      </w:r>
      <w:r w:rsidRPr="007C6419">
        <w:rPr>
          <w:sz w:val="20"/>
          <w:szCs w:val="20"/>
        </w:rPr>
        <w:t>l’immediata</w:t>
      </w:r>
      <w:r w:rsidRPr="007C6419">
        <w:rPr>
          <w:spacing w:val="56"/>
          <w:sz w:val="20"/>
          <w:szCs w:val="20"/>
        </w:rPr>
        <w:t xml:space="preserve"> </w:t>
      </w:r>
      <w:r w:rsidRPr="007C6419">
        <w:rPr>
          <w:sz w:val="20"/>
          <w:szCs w:val="20"/>
        </w:rPr>
        <w:t>risoluzione</w:t>
      </w:r>
      <w:r w:rsidRPr="007C6419">
        <w:rPr>
          <w:spacing w:val="56"/>
          <w:sz w:val="20"/>
          <w:szCs w:val="20"/>
        </w:rPr>
        <w:t xml:space="preserve"> </w:t>
      </w:r>
      <w:r w:rsidRPr="007C6419">
        <w:rPr>
          <w:sz w:val="20"/>
          <w:szCs w:val="20"/>
        </w:rPr>
        <w:t>del</w:t>
      </w:r>
      <w:r w:rsidRPr="007C6419">
        <w:rPr>
          <w:spacing w:val="53"/>
          <w:sz w:val="20"/>
          <w:szCs w:val="20"/>
        </w:rPr>
        <w:t xml:space="preserve"> </w:t>
      </w:r>
      <w:r w:rsidRPr="007C6419">
        <w:rPr>
          <w:sz w:val="20"/>
          <w:szCs w:val="20"/>
        </w:rPr>
        <w:t>contratto</w:t>
      </w:r>
    </w:p>
    <w:p w:rsidR="007C6419" w:rsidRPr="007C6419" w:rsidRDefault="007C6419" w:rsidP="007C6419">
      <w:pPr>
        <w:tabs>
          <w:tab w:val="left" w:pos="506"/>
        </w:tabs>
        <w:spacing w:line="360" w:lineRule="auto"/>
        <w:jc w:val="both"/>
        <w:rPr>
          <w:sz w:val="20"/>
          <w:szCs w:val="20"/>
        </w:rPr>
      </w:pPr>
    </w:p>
    <w:p w:rsidR="007C6419" w:rsidRPr="007C6419" w:rsidRDefault="007C6419" w:rsidP="007C6419">
      <w:pPr>
        <w:pStyle w:val="Corpotesto"/>
        <w:spacing w:before="101" w:line="360" w:lineRule="auto"/>
        <w:ind w:left="112" w:right="108"/>
        <w:jc w:val="both"/>
        <w:rPr>
          <w:sz w:val="20"/>
          <w:szCs w:val="20"/>
        </w:rPr>
      </w:pPr>
      <w:r w:rsidRPr="007C6419">
        <w:rPr>
          <w:sz w:val="20"/>
          <w:szCs w:val="20"/>
        </w:rPr>
        <w:t>producono effetti di rivalsa risarcitoria da parte dell’Istituto nei confronti del Gestore per inadempienza di clausola contrattuale.</w:t>
      </w:r>
    </w:p>
    <w:p w:rsidR="007C6419" w:rsidRPr="007C6419" w:rsidRDefault="007C6419" w:rsidP="007C6419">
      <w:pPr>
        <w:pStyle w:val="Paragrafoelenco"/>
        <w:numPr>
          <w:ilvl w:val="0"/>
          <w:numId w:val="1"/>
        </w:numPr>
        <w:tabs>
          <w:tab w:val="left" w:pos="571"/>
        </w:tabs>
        <w:spacing w:before="1" w:line="360" w:lineRule="auto"/>
        <w:ind w:right="103"/>
        <w:jc w:val="both"/>
        <w:rPr>
          <w:sz w:val="20"/>
          <w:szCs w:val="20"/>
        </w:rPr>
      </w:pPr>
      <w:r w:rsidRPr="007C6419">
        <w:rPr>
          <w:sz w:val="20"/>
          <w:szCs w:val="20"/>
        </w:rPr>
        <w:t>Il gestore assume la responsabilità per i danni che dovessero derivare a persone o cose dall’esercizio dell’attività oggetto della presente scrittura ed esonera espressamente l’Istituto scolastico da qualsiasi responsabilità conseguente al danno</w:t>
      </w:r>
      <w:r w:rsidRPr="007C6419">
        <w:rPr>
          <w:spacing w:val="-9"/>
          <w:sz w:val="20"/>
          <w:szCs w:val="20"/>
        </w:rPr>
        <w:t xml:space="preserve"> </w:t>
      </w:r>
      <w:r w:rsidRPr="007C6419">
        <w:rPr>
          <w:sz w:val="20"/>
          <w:szCs w:val="20"/>
        </w:rPr>
        <w:t>arrecato.</w:t>
      </w:r>
    </w:p>
    <w:p w:rsidR="007C6419" w:rsidRPr="007C6419" w:rsidRDefault="007C6419" w:rsidP="007C6419">
      <w:pPr>
        <w:pStyle w:val="Corpotesto"/>
        <w:spacing w:line="360" w:lineRule="auto"/>
        <w:ind w:left="112" w:right="104"/>
        <w:jc w:val="both"/>
        <w:rPr>
          <w:sz w:val="20"/>
          <w:szCs w:val="20"/>
        </w:rPr>
      </w:pPr>
      <w:r w:rsidRPr="007C6419">
        <w:rPr>
          <w:sz w:val="20"/>
          <w:szCs w:val="20"/>
        </w:rPr>
        <w:t>Il gestore è tenuto a costituire, se non già in possesso, a sue spese, entro dieci giorni dalla firma del presente contratto, una polizza assicurativa di adeguato massimale a garanzia della responsabilità civile verso terzi per danni e infortuni che dovessero occorrere a persone o cose, escludendo ogni tipo di rivalsa nei confronti dell’Istituto stesso. L’Agenzia dichiara di essere coperta dall’assicurazione per la responsabilità civile verso i consumatori per il risarcimento dei danni di cui al Codice del Consumo. Copia della polizza assicurativa dovrà essere depositata agli atti dell’Istituto.</w:t>
      </w:r>
    </w:p>
    <w:p w:rsidR="007C6419" w:rsidRPr="007C6419" w:rsidRDefault="007C6419" w:rsidP="007C6419">
      <w:pPr>
        <w:pStyle w:val="Corpotesto"/>
        <w:jc w:val="both"/>
        <w:rPr>
          <w:sz w:val="20"/>
          <w:szCs w:val="20"/>
        </w:rPr>
      </w:pPr>
    </w:p>
    <w:p w:rsidR="007C6419" w:rsidRPr="007C6419" w:rsidRDefault="007C6419" w:rsidP="007C6419">
      <w:pPr>
        <w:pStyle w:val="Paragrafoelenco"/>
        <w:numPr>
          <w:ilvl w:val="0"/>
          <w:numId w:val="1"/>
        </w:numPr>
        <w:tabs>
          <w:tab w:val="left" w:pos="581"/>
        </w:tabs>
        <w:spacing w:line="360" w:lineRule="auto"/>
        <w:ind w:right="107" w:firstLine="0"/>
        <w:jc w:val="both"/>
        <w:rPr>
          <w:sz w:val="20"/>
          <w:szCs w:val="20"/>
        </w:rPr>
      </w:pPr>
      <w:r w:rsidRPr="007C6419">
        <w:rPr>
          <w:sz w:val="20"/>
          <w:szCs w:val="20"/>
        </w:rPr>
        <w:t>Le parti contraenti riconoscono che con il presente contratto non viene posto in essere alcun rapporto di lavoro né di impiego tra l’Istituto scolastico ed il</w:t>
      </w:r>
      <w:r w:rsidRPr="007C6419">
        <w:rPr>
          <w:spacing w:val="-13"/>
          <w:sz w:val="20"/>
          <w:szCs w:val="20"/>
        </w:rPr>
        <w:t xml:space="preserve"> </w:t>
      </w:r>
      <w:r w:rsidRPr="007C6419">
        <w:rPr>
          <w:sz w:val="20"/>
          <w:szCs w:val="20"/>
        </w:rPr>
        <w:t>gestore.</w:t>
      </w:r>
    </w:p>
    <w:p w:rsidR="007C6419" w:rsidRPr="007C6419" w:rsidRDefault="007C6419" w:rsidP="007C6419">
      <w:pPr>
        <w:pStyle w:val="Corpotesto"/>
        <w:spacing w:before="2"/>
        <w:jc w:val="both"/>
        <w:rPr>
          <w:sz w:val="20"/>
          <w:szCs w:val="20"/>
        </w:rPr>
      </w:pPr>
    </w:p>
    <w:p w:rsidR="007C6419" w:rsidRPr="007C6419" w:rsidRDefault="007C6419" w:rsidP="007C6419">
      <w:pPr>
        <w:pStyle w:val="Paragrafoelenco"/>
        <w:numPr>
          <w:ilvl w:val="0"/>
          <w:numId w:val="1"/>
        </w:numPr>
        <w:tabs>
          <w:tab w:val="left" w:pos="569"/>
        </w:tabs>
        <w:ind w:left="568" w:right="0" w:hanging="456"/>
        <w:jc w:val="both"/>
        <w:rPr>
          <w:sz w:val="20"/>
          <w:szCs w:val="20"/>
        </w:rPr>
      </w:pPr>
      <w:r w:rsidRPr="007C6419">
        <w:rPr>
          <w:sz w:val="20"/>
          <w:szCs w:val="20"/>
        </w:rPr>
        <w:t>Costituiscono causa di risoluzione dal presente</w:t>
      </w:r>
      <w:r w:rsidRPr="007C6419">
        <w:rPr>
          <w:spacing w:val="-11"/>
          <w:sz w:val="20"/>
          <w:szCs w:val="20"/>
        </w:rPr>
        <w:t xml:space="preserve"> </w:t>
      </w:r>
      <w:r w:rsidRPr="007C6419">
        <w:rPr>
          <w:sz w:val="20"/>
          <w:szCs w:val="20"/>
        </w:rPr>
        <w:t>contratto:</w:t>
      </w:r>
    </w:p>
    <w:p w:rsidR="007C6419" w:rsidRPr="007C6419" w:rsidRDefault="007C6419" w:rsidP="007C6419">
      <w:pPr>
        <w:pStyle w:val="Paragrafoelenco"/>
        <w:numPr>
          <w:ilvl w:val="1"/>
          <w:numId w:val="1"/>
        </w:numPr>
        <w:tabs>
          <w:tab w:val="left" w:pos="1131"/>
        </w:tabs>
        <w:spacing w:before="133"/>
        <w:ind w:right="0" w:firstLine="708"/>
        <w:jc w:val="both"/>
        <w:rPr>
          <w:sz w:val="20"/>
          <w:szCs w:val="20"/>
        </w:rPr>
      </w:pPr>
      <w:r w:rsidRPr="007C6419">
        <w:rPr>
          <w:sz w:val="20"/>
          <w:szCs w:val="20"/>
        </w:rPr>
        <w:t>l’inosservanza di una o più clausole previste dal presente</w:t>
      </w:r>
      <w:r w:rsidRPr="007C6419">
        <w:rPr>
          <w:spacing w:val="-14"/>
          <w:sz w:val="20"/>
          <w:szCs w:val="20"/>
        </w:rPr>
        <w:t xml:space="preserve"> </w:t>
      </w:r>
      <w:r w:rsidRPr="007C6419">
        <w:rPr>
          <w:sz w:val="20"/>
          <w:szCs w:val="20"/>
        </w:rPr>
        <w:t>contratto.</w:t>
      </w:r>
    </w:p>
    <w:p w:rsidR="007C6419" w:rsidRPr="007C6419" w:rsidRDefault="007C6419" w:rsidP="007C6419">
      <w:pPr>
        <w:pStyle w:val="Paragrafoelenco"/>
        <w:numPr>
          <w:ilvl w:val="1"/>
          <w:numId w:val="1"/>
        </w:numPr>
        <w:tabs>
          <w:tab w:val="left" w:pos="1136"/>
        </w:tabs>
        <w:spacing w:before="134"/>
        <w:ind w:left="1135" w:right="0" w:hanging="315"/>
        <w:jc w:val="both"/>
        <w:rPr>
          <w:sz w:val="20"/>
          <w:szCs w:val="20"/>
        </w:rPr>
      </w:pPr>
      <w:r w:rsidRPr="007C6419">
        <w:rPr>
          <w:sz w:val="20"/>
          <w:szCs w:val="20"/>
        </w:rPr>
        <w:t>la condanna per reati penali e quanto altro possa ledere l’immagine</w:t>
      </w:r>
      <w:r w:rsidRPr="007C6419">
        <w:rPr>
          <w:spacing w:val="-22"/>
          <w:sz w:val="20"/>
          <w:szCs w:val="20"/>
        </w:rPr>
        <w:t xml:space="preserve"> </w:t>
      </w:r>
      <w:r w:rsidRPr="007C6419">
        <w:rPr>
          <w:sz w:val="20"/>
          <w:szCs w:val="20"/>
        </w:rPr>
        <w:t>dell’Istituto.</w:t>
      </w:r>
    </w:p>
    <w:p w:rsidR="007C6419" w:rsidRPr="007C6419" w:rsidRDefault="007C6419" w:rsidP="007C6419">
      <w:pPr>
        <w:pStyle w:val="Paragrafoelenco"/>
        <w:numPr>
          <w:ilvl w:val="1"/>
          <w:numId w:val="1"/>
        </w:numPr>
        <w:tabs>
          <w:tab w:val="left" w:pos="1126"/>
        </w:tabs>
        <w:spacing w:before="134" w:line="360" w:lineRule="auto"/>
        <w:ind w:right="104" w:firstLine="708"/>
        <w:jc w:val="both"/>
        <w:rPr>
          <w:sz w:val="20"/>
          <w:szCs w:val="20"/>
        </w:rPr>
      </w:pPr>
      <w:r w:rsidRPr="007C6419">
        <w:rPr>
          <w:i/>
          <w:sz w:val="20"/>
          <w:szCs w:val="20"/>
        </w:rPr>
        <w:t xml:space="preserve">Il rispetto del D.L. 95 del 6 luglio 2012 SPENDING REVIEW </w:t>
      </w:r>
      <w:r w:rsidRPr="007C6419">
        <w:rPr>
          <w:sz w:val="20"/>
          <w:szCs w:val="20"/>
        </w:rPr>
        <w:t xml:space="preserve">Commi 1-2 – (Nullità dei contratti stipulati in violazione delle convenzioni </w:t>
      </w:r>
      <w:proofErr w:type="spellStart"/>
      <w:r w:rsidRPr="007C6419">
        <w:rPr>
          <w:sz w:val="20"/>
          <w:szCs w:val="20"/>
        </w:rPr>
        <w:t>Consip</w:t>
      </w:r>
      <w:proofErr w:type="spellEnd"/>
      <w:r w:rsidRPr="007C6419">
        <w:rPr>
          <w:sz w:val="20"/>
          <w:szCs w:val="20"/>
        </w:rPr>
        <w:t xml:space="preserve">. Considerata la necessità di garantire l’utilizzo degli strumenti di centralizzazione degli acquisti di beni e di servizi da parte delle pubbliche amministrazione, il presente comma stabilisce, a maggiore definizione dell’attuale normativa, le conseguenze nel caso di violazione degli obblighi previsti dall’ordinamento giuridico sul tema. Comma 3. (Il presente comma è diretto a garantire l’effettività degli obblighi di acquisto attraverso le convenzioni-quadro stipulate da </w:t>
      </w:r>
      <w:proofErr w:type="spellStart"/>
      <w:r w:rsidRPr="007C6419">
        <w:rPr>
          <w:sz w:val="20"/>
          <w:szCs w:val="20"/>
        </w:rPr>
        <w:t>Consip</w:t>
      </w:r>
      <w:proofErr w:type="spellEnd"/>
      <w:r w:rsidRPr="007C6419">
        <w:rPr>
          <w:sz w:val="20"/>
          <w:szCs w:val="20"/>
        </w:rPr>
        <w:t xml:space="preserve"> o dalle centrali di committenza regionali previsti dalla normativa di riferimento. Qualora, infatti, la convenzione non sia ancora disponibile e purché vi sia una motivata urgenza di procedere all’acquisto, le amministrazioni pubbliche possono effettuare acquisti autonomi per la durata e la misura strettamente necessarie a soddisfare le esigenze</w:t>
      </w:r>
      <w:r w:rsidRPr="007C6419">
        <w:rPr>
          <w:spacing w:val="-10"/>
          <w:sz w:val="20"/>
          <w:szCs w:val="20"/>
        </w:rPr>
        <w:t xml:space="preserve"> </w:t>
      </w:r>
      <w:r w:rsidRPr="007C6419">
        <w:rPr>
          <w:sz w:val="20"/>
          <w:szCs w:val="20"/>
        </w:rPr>
        <w:t>di</w:t>
      </w:r>
    </w:p>
    <w:p w:rsidR="007C6419" w:rsidRPr="007C6419" w:rsidRDefault="007C6419" w:rsidP="007C6419">
      <w:pPr>
        <w:pStyle w:val="Corpotesto"/>
        <w:spacing w:before="101" w:line="360" w:lineRule="auto"/>
        <w:ind w:left="112" w:right="102"/>
        <w:jc w:val="both"/>
        <w:rPr>
          <w:sz w:val="20"/>
          <w:szCs w:val="20"/>
        </w:rPr>
      </w:pPr>
      <w:r w:rsidRPr="007C6419">
        <w:rPr>
          <w:sz w:val="20"/>
          <w:szCs w:val="20"/>
        </w:rPr>
        <w:t>approvvigionamento in attesa della stipula della convenzione che determinerà la risoluzione del contratto autonomamente stipulato). E non ultimo il rispetto</w:t>
      </w:r>
      <w:bookmarkStart w:id="0" w:name="_GoBack"/>
      <w:bookmarkEnd w:id="0"/>
      <w:r w:rsidRPr="007C6419">
        <w:rPr>
          <w:sz w:val="20"/>
          <w:szCs w:val="20"/>
        </w:rPr>
        <w:t xml:space="preserve"> della Legge di stabilità del 24 dicembre 2012, n. 228.</w:t>
      </w:r>
    </w:p>
    <w:p w:rsidR="007C6419" w:rsidRPr="007C6419" w:rsidRDefault="007C6419" w:rsidP="007C6419">
      <w:pPr>
        <w:pStyle w:val="Paragrafoelenco"/>
        <w:numPr>
          <w:ilvl w:val="1"/>
          <w:numId w:val="1"/>
        </w:numPr>
        <w:tabs>
          <w:tab w:val="left" w:pos="1174"/>
        </w:tabs>
        <w:spacing w:line="360" w:lineRule="auto"/>
        <w:ind w:right="103"/>
        <w:jc w:val="both"/>
        <w:rPr>
          <w:sz w:val="20"/>
          <w:szCs w:val="20"/>
        </w:rPr>
      </w:pPr>
      <w:r w:rsidRPr="007C6419">
        <w:rPr>
          <w:sz w:val="20"/>
          <w:szCs w:val="20"/>
        </w:rPr>
        <w:t>l’inosservanza del decreto del Presidente della Repubblica 16 aprile 2013, 62 – Codice di Comportamento come espressamente previsto dall’art.2 comma3 e del D.M.525 del 30/06/2014 che ha esteso la validità ad ogni tipologia di</w:t>
      </w:r>
      <w:r w:rsidRPr="007C6419">
        <w:rPr>
          <w:spacing w:val="-21"/>
          <w:sz w:val="20"/>
          <w:szCs w:val="20"/>
        </w:rPr>
        <w:t xml:space="preserve"> </w:t>
      </w:r>
      <w:r w:rsidRPr="007C6419">
        <w:rPr>
          <w:sz w:val="20"/>
          <w:szCs w:val="20"/>
        </w:rPr>
        <w:t>contratto.</w:t>
      </w:r>
    </w:p>
    <w:p w:rsidR="007C6419" w:rsidRPr="007C6419" w:rsidRDefault="007C6419" w:rsidP="007C6419">
      <w:pPr>
        <w:pStyle w:val="Corpotesto"/>
        <w:spacing w:before="1"/>
        <w:jc w:val="both"/>
        <w:rPr>
          <w:sz w:val="20"/>
          <w:szCs w:val="20"/>
        </w:rPr>
      </w:pPr>
    </w:p>
    <w:p w:rsidR="007C6419" w:rsidRPr="007C6419" w:rsidRDefault="007C6419" w:rsidP="007C6419">
      <w:pPr>
        <w:pStyle w:val="Paragrafoelenco"/>
        <w:numPr>
          <w:ilvl w:val="0"/>
          <w:numId w:val="1"/>
        </w:numPr>
        <w:tabs>
          <w:tab w:val="left" w:pos="576"/>
        </w:tabs>
        <w:spacing w:line="360" w:lineRule="auto"/>
        <w:ind w:right="107" w:firstLine="0"/>
        <w:jc w:val="both"/>
        <w:rPr>
          <w:sz w:val="20"/>
          <w:szCs w:val="20"/>
        </w:rPr>
      </w:pPr>
      <w:r w:rsidRPr="007C6419">
        <w:rPr>
          <w:sz w:val="20"/>
          <w:szCs w:val="20"/>
        </w:rPr>
        <w:t>Per le cause di risoluzione stabilite al precedente articolo 9) commi a),b) e d), l’Istituto si riserva il risarcimento dei danni</w:t>
      </w:r>
      <w:r w:rsidRPr="007C6419">
        <w:rPr>
          <w:spacing w:val="-11"/>
          <w:sz w:val="20"/>
          <w:szCs w:val="20"/>
        </w:rPr>
        <w:t xml:space="preserve"> </w:t>
      </w:r>
      <w:r w:rsidRPr="007C6419">
        <w:rPr>
          <w:sz w:val="20"/>
          <w:szCs w:val="20"/>
        </w:rPr>
        <w:t>subiti.</w:t>
      </w:r>
    </w:p>
    <w:p w:rsidR="007C6419" w:rsidRPr="007C6419" w:rsidRDefault="007C6419" w:rsidP="007C6419">
      <w:pPr>
        <w:pStyle w:val="Corpotesto"/>
        <w:spacing w:before="12"/>
        <w:jc w:val="both"/>
        <w:rPr>
          <w:sz w:val="20"/>
          <w:szCs w:val="20"/>
        </w:rPr>
      </w:pPr>
    </w:p>
    <w:p w:rsidR="007C6419" w:rsidRPr="007C6419" w:rsidRDefault="007C6419" w:rsidP="007C6419">
      <w:pPr>
        <w:pStyle w:val="Paragrafoelenco"/>
        <w:numPr>
          <w:ilvl w:val="0"/>
          <w:numId w:val="1"/>
        </w:numPr>
        <w:tabs>
          <w:tab w:val="left" w:pos="617"/>
        </w:tabs>
        <w:spacing w:line="360" w:lineRule="auto"/>
        <w:ind w:right="106" w:firstLine="0"/>
        <w:jc w:val="both"/>
        <w:rPr>
          <w:sz w:val="20"/>
          <w:szCs w:val="20"/>
        </w:rPr>
      </w:pPr>
      <w:r w:rsidRPr="007C6419">
        <w:rPr>
          <w:sz w:val="20"/>
          <w:szCs w:val="20"/>
        </w:rPr>
        <w:t>Le spese di bollo e eventuale registrazione del presente contratto sono a completo carico del</w:t>
      </w:r>
      <w:r w:rsidRPr="007C6419">
        <w:rPr>
          <w:spacing w:val="-4"/>
          <w:sz w:val="20"/>
          <w:szCs w:val="20"/>
        </w:rPr>
        <w:t xml:space="preserve"> </w:t>
      </w:r>
      <w:r w:rsidRPr="007C6419">
        <w:rPr>
          <w:sz w:val="20"/>
          <w:szCs w:val="20"/>
        </w:rPr>
        <w:t>gestore.</w:t>
      </w:r>
    </w:p>
    <w:p w:rsidR="007C6419" w:rsidRPr="007C6419" w:rsidRDefault="007C6419" w:rsidP="007C6419">
      <w:pPr>
        <w:pStyle w:val="Corpotesto"/>
        <w:spacing w:before="11"/>
        <w:jc w:val="both"/>
        <w:rPr>
          <w:sz w:val="20"/>
          <w:szCs w:val="20"/>
        </w:rPr>
      </w:pPr>
    </w:p>
    <w:p w:rsidR="007C6419" w:rsidRPr="007C6419" w:rsidRDefault="007C6419" w:rsidP="007C6419">
      <w:pPr>
        <w:pStyle w:val="Paragrafoelenco"/>
        <w:numPr>
          <w:ilvl w:val="0"/>
          <w:numId w:val="1"/>
        </w:numPr>
        <w:tabs>
          <w:tab w:val="left" w:pos="578"/>
        </w:tabs>
        <w:spacing w:before="1" w:line="360" w:lineRule="auto"/>
        <w:ind w:firstLine="0"/>
        <w:jc w:val="both"/>
        <w:rPr>
          <w:sz w:val="20"/>
          <w:szCs w:val="20"/>
        </w:rPr>
      </w:pPr>
      <w:r w:rsidRPr="007C6419">
        <w:rPr>
          <w:sz w:val="20"/>
          <w:szCs w:val="20"/>
        </w:rPr>
        <w:t>Tutte le clausole del presente contratto hanno carattere essenziale e formano un unico e inscindibile contesto, sicché quanto espresso, in caso di violazione di una soltanto delle condizioni, oltre ai motivi già espressamente citati, il contratto si intenderà risolto di diritto senza necessità di diffida o costituzionale in mora, intendendosi con ciò pattuita la clausola espressa ex art. 1456</w:t>
      </w:r>
      <w:r w:rsidRPr="007C6419">
        <w:rPr>
          <w:spacing w:val="-8"/>
          <w:sz w:val="20"/>
          <w:szCs w:val="20"/>
        </w:rPr>
        <w:t xml:space="preserve"> </w:t>
      </w:r>
      <w:r w:rsidRPr="007C6419">
        <w:rPr>
          <w:sz w:val="20"/>
          <w:szCs w:val="20"/>
        </w:rPr>
        <w:t>C.C.</w:t>
      </w:r>
    </w:p>
    <w:p w:rsidR="007C6419" w:rsidRPr="007C6419" w:rsidRDefault="007C6419" w:rsidP="007C6419">
      <w:pPr>
        <w:pStyle w:val="Corpotesto"/>
        <w:jc w:val="both"/>
        <w:rPr>
          <w:sz w:val="20"/>
          <w:szCs w:val="20"/>
        </w:rPr>
      </w:pPr>
    </w:p>
    <w:p w:rsidR="007C6419" w:rsidRPr="007C6419" w:rsidRDefault="007C6419" w:rsidP="007C6419">
      <w:pPr>
        <w:pStyle w:val="Paragrafoelenco"/>
        <w:numPr>
          <w:ilvl w:val="0"/>
          <w:numId w:val="1"/>
        </w:numPr>
        <w:tabs>
          <w:tab w:val="left" w:pos="648"/>
        </w:tabs>
        <w:spacing w:line="360" w:lineRule="auto"/>
        <w:ind w:firstLine="0"/>
        <w:jc w:val="both"/>
        <w:rPr>
          <w:sz w:val="20"/>
          <w:szCs w:val="20"/>
        </w:rPr>
      </w:pPr>
      <w:r w:rsidRPr="007C6419">
        <w:rPr>
          <w:sz w:val="20"/>
          <w:szCs w:val="20"/>
        </w:rPr>
        <w:t>Per quanto non espressamente previsto nel presente atto si rinvia alla specifica legislazione vigente in merito, con particolare riferimento al Decreto legislativo del 17/03/1995, n.11, relativo all’attuazione della direttiva n.314/90/CEE concernente i viaggi, le vacanze nonché alle norme dettate dal D.I. 44 del 01/02/2001 concernente le istruzioni generali sulla gestione amministrativo-contabile delle istituzioni scolastiche, ed alle norme del codice</w:t>
      </w:r>
      <w:r w:rsidRPr="007C6419">
        <w:rPr>
          <w:spacing w:val="-4"/>
          <w:sz w:val="20"/>
          <w:szCs w:val="20"/>
        </w:rPr>
        <w:t xml:space="preserve"> </w:t>
      </w:r>
      <w:r w:rsidRPr="007C6419">
        <w:rPr>
          <w:sz w:val="20"/>
          <w:szCs w:val="20"/>
        </w:rPr>
        <w:t>civile.</w:t>
      </w:r>
    </w:p>
    <w:p w:rsidR="007C6419" w:rsidRPr="007C6419" w:rsidRDefault="007C6419" w:rsidP="007C6419">
      <w:pPr>
        <w:pStyle w:val="Corpotesto"/>
        <w:spacing w:before="1"/>
        <w:jc w:val="both"/>
        <w:rPr>
          <w:sz w:val="20"/>
          <w:szCs w:val="20"/>
        </w:rPr>
      </w:pPr>
    </w:p>
    <w:p w:rsidR="007C6419" w:rsidRPr="007C6419" w:rsidRDefault="007C6419" w:rsidP="007C6419">
      <w:pPr>
        <w:pStyle w:val="Paragrafoelenco"/>
        <w:numPr>
          <w:ilvl w:val="0"/>
          <w:numId w:val="1"/>
        </w:numPr>
        <w:tabs>
          <w:tab w:val="left" w:pos="571"/>
        </w:tabs>
        <w:spacing w:before="1" w:line="360" w:lineRule="auto"/>
        <w:ind w:firstLine="0"/>
        <w:jc w:val="both"/>
        <w:rPr>
          <w:sz w:val="20"/>
          <w:szCs w:val="20"/>
        </w:rPr>
      </w:pPr>
      <w:r w:rsidRPr="007C6419">
        <w:rPr>
          <w:sz w:val="20"/>
          <w:szCs w:val="20"/>
        </w:rPr>
        <w:t>I.C. II ‘</w:t>
      </w:r>
      <w:proofErr w:type="spellStart"/>
      <w:r w:rsidRPr="007C6419">
        <w:rPr>
          <w:sz w:val="20"/>
          <w:szCs w:val="20"/>
        </w:rPr>
        <w:t>Trebeschi</w:t>
      </w:r>
      <w:proofErr w:type="spellEnd"/>
      <w:r w:rsidRPr="007C6419">
        <w:rPr>
          <w:sz w:val="20"/>
          <w:szCs w:val="20"/>
        </w:rPr>
        <w:t xml:space="preserve">’ di Desenzano d/G ai sensi dell’art.10 della legge 31 dicembre 1996 n.675 e successive modificazioni, informa il Gestore che tratterrà i dati, contenuti nel presente contratto, esclusivamente per lo svolgimento delle attività e per l’assolvimento degli obblighi previsti dalle leggi </w:t>
      </w:r>
      <w:r w:rsidRPr="007C6419">
        <w:rPr>
          <w:sz w:val="20"/>
          <w:szCs w:val="20"/>
        </w:rPr>
        <w:lastRenderedPageBreak/>
        <w:t>e dai regolamenti comunali in</w:t>
      </w:r>
      <w:r w:rsidRPr="007C6419">
        <w:rPr>
          <w:spacing w:val="-15"/>
          <w:sz w:val="20"/>
          <w:szCs w:val="20"/>
        </w:rPr>
        <w:t xml:space="preserve"> </w:t>
      </w:r>
      <w:r w:rsidRPr="007C6419">
        <w:rPr>
          <w:sz w:val="20"/>
          <w:szCs w:val="20"/>
        </w:rPr>
        <w:t>materia.</w:t>
      </w:r>
    </w:p>
    <w:p w:rsidR="007C6419" w:rsidRPr="007C6419" w:rsidRDefault="007C6419" w:rsidP="007C6419">
      <w:pPr>
        <w:spacing w:line="360" w:lineRule="auto"/>
        <w:jc w:val="both"/>
        <w:rPr>
          <w:sz w:val="20"/>
          <w:szCs w:val="20"/>
        </w:rPr>
        <w:sectPr w:rsidR="007C6419" w:rsidRPr="007C6419" w:rsidSect="007C6419">
          <w:headerReference w:type="even" r:id="rId11"/>
          <w:headerReference w:type="default" r:id="rId12"/>
          <w:footerReference w:type="even" r:id="rId13"/>
          <w:footerReference w:type="default" r:id="rId14"/>
          <w:headerReference w:type="first" r:id="rId15"/>
          <w:footerReference w:type="first" r:id="rId16"/>
          <w:type w:val="continuous"/>
          <w:pgSz w:w="11910" w:h="16840"/>
          <w:pgMar w:top="540" w:right="740" w:bottom="1720" w:left="740" w:header="0" w:footer="1539" w:gutter="0"/>
          <w:cols w:space="720"/>
        </w:sectPr>
      </w:pPr>
    </w:p>
    <w:p w:rsidR="007C6419" w:rsidRPr="007C6419" w:rsidRDefault="007C6419" w:rsidP="007C6419">
      <w:pPr>
        <w:pStyle w:val="Corpotesto"/>
        <w:jc w:val="both"/>
        <w:rPr>
          <w:sz w:val="20"/>
          <w:szCs w:val="20"/>
        </w:rPr>
      </w:pPr>
    </w:p>
    <w:p w:rsidR="007C6419" w:rsidRPr="007C6419" w:rsidRDefault="007C6419" w:rsidP="007C6419">
      <w:pPr>
        <w:pStyle w:val="Corpotesto"/>
        <w:spacing w:before="6"/>
        <w:jc w:val="both"/>
        <w:rPr>
          <w:sz w:val="20"/>
          <w:szCs w:val="20"/>
        </w:rPr>
      </w:pPr>
    </w:p>
    <w:p w:rsidR="007C6419" w:rsidRPr="007C6419" w:rsidRDefault="007C6419" w:rsidP="007C6419">
      <w:pPr>
        <w:pStyle w:val="Paragrafoelenco"/>
        <w:numPr>
          <w:ilvl w:val="0"/>
          <w:numId w:val="1"/>
        </w:numPr>
        <w:tabs>
          <w:tab w:val="left" w:pos="571"/>
        </w:tabs>
        <w:spacing w:before="101" w:line="360" w:lineRule="auto"/>
        <w:ind w:right="103"/>
        <w:jc w:val="both"/>
        <w:rPr>
          <w:sz w:val="20"/>
          <w:szCs w:val="20"/>
        </w:rPr>
      </w:pPr>
      <w:r w:rsidRPr="007C6419">
        <w:rPr>
          <w:sz w:val="20"/>
          <w:szCs w:val="20"/>
        </w:rPr>
        <w:t>Sarà cura del gestore compilare e sottoscrivere la dichiarazione, ai sensi dell’art.3 della legge 136/2010 come modificato dal D.L. 187/10 e convertito in legge, con modificazioni, dalla legge 217/10 in merito ai c/c dedicati e persone delegate ad operare sugli stessi. L’appaltatore inoltre assume tutti gli obblighi di tracciabilità dei flussi finanziari di cui all’articolo 3 della legge 13 agosto 2010, n.136 e successive modifiche (potrà essere utilizzato anche modello in vostro possesso purché conforme alla norma di legge). L’appaltatore si impegna a dare immediata comunicazione alla stazione appaltante ed alla prefettura-ufficio territoriale del Governo della provincia competente della notizia dell’inadempimento della propria controparte (subappaltatore/subcontraente) agli obblighi di tracciabilità</w:t>
      </w:r>
      <w:r w:rsidRPr="007C6419">
        <w:rPr>
          <w:spacing w:val="-3"/>
          <w:sz w:val="20"/>
          <w:szCs w:val="20"/>
        </w:rPr>
        <w:t xml:space="preserve"> </w:t>
      </w:r>
      <w:r w:rsidRPr="007C6419">
        <w:rPr>
          <w:sz w:val="20"/>
          <w:szCs w:val="20"/>
        </w:rPr>
        <w:t>finanziaria.</w:t>
      </w:r>
    </w:p>
    <w:p w:rsidR="007C6419" w:rsidRPr="007C6419" w:rsidRDefault="007C6419" w:rsidP="007C6419">
      <w:pPr>
        <w:pStyle w:val="Corpotesto"/>
        <w:jc w:val="both"/>
        <w:rPr>
          <w:sz w:val="20"/>
          <w:szCs w:val="20"/>
        </w:rPr>
      </w:pPr>
    </w:p>
    <w:p w:rsidR="007C6419" w:rsidRPr="007C6419" w:rsidRDefault="007C6419" w:rsidP="007C6419">
      <w:pPr>
        <w:pStyle w:val="Paragrafoelenco"/>
        <w:numPr>
          <w:ilvl w:val="0"/>
          <w:numId w:val="1"/>
        </w:numPr>
        <w:tabs>
          <w:tab w:val="left" w:pos="641"/>
        </w:tabs>
        <w:spacing w:line="360" w:lineRule="auto"/>
        <w:ind w:right="106" w:firstLine="0"/>
        <w:jc w:val="both"/>
        <w:rPr>
          <w:sz w:val="20"/>
          <w:szCs w:val="20"/>
        </w:rPr>
      </w:pPr>
      <w:r w:rsidRPr="007C6419">
        <w:rPr>
          <w:sz w:val="20"/>
          <w:szCs w:val="20"/>
        </w:rPr>
        <w:t>Per qualsiasi altra controversia relativa al presente contratto sarà esclusivamente competente il foro di</w:t>
      </w:r>
      <w:r w:rsidRPr="007C6419">
        <w:rPr>
          <w:spacing w:val="-6"/>
          <w:sz w:val="20"/>
          <w:szCs w:val="20"/>
        </w:rPr>
        <w:t xml:space="preserve"> </w:t>
      </w:r>
      <w:r w:rsidRPr="007C6419">
        <w:rPr>
          <w:sz w:val="20"/>
          <w:szCs w:val="20"/>
        </w:rPr>
        <w:t>Brescia.</w:t>
      </w:r>
    </w:p>
    <w:p w:rsidR="007C6419" w:rsidRPr="007C6419" w:rsidRDefault="007C6419" w:rsidP="007C6419">
      <w:pPr>
        <w:jc w:val="both"/>
        <w:rPr>
          <w:sz w:val="20"/>
          <w:szCs w:val="20"/>
        </w:rPr>
      </w:pPr>
    </w:p>
    <w:p w:rsidR="007C6419" w:rsidRPr="007C6419" w:rsidRDefault="007C6419" w:rsidP="007C6419">
      <w:pPr>
        <w:jc w:val="both"/>
        <w:rPr>
          <w:sz w:val="20"/>
          <w:szCs w:val="20"/>
        </w:rPr>
        <w:sectPr w:rsidR="007C6419" w:rsidRPr="007C6419" w:rsidSect="007C6419">
          <w:type w:val="continuous"/>
          <w:pgSz w:w="11910" w:h="16840"/>
          <w:pgMar w:top="540" w:right="740" w:bottom="1720" w:left="740" w:header="0" w:footer="1539" w:gutter="0"/>
          <w:cols w:space="720"/>
        </w:sectPr>
      </w:pPr>
    </w:p>
    <w:p w:rsidR="007C6419" w:rsidRPr="007C6419" w:rsidRDefault="007C6419" w:rsidP="007C6419">
      <w:pPr>
        <w:pStyle w:val="Corpotesto"/>
        <w:spacing w:before="101"/>
        <w:ind w:left="112"/>
        <w:jc w:val="both"/>
        <w:rPr>
          <w:sz w:val="20"/>
          <w:szCs w:val="20"/>
        </w:rPr>
      </w:pPr>
      <w:r w:rsidRPr="007C6419">
        <w:rPr>
          <w:sz w:val="20"/>
          <w:szCs w:val="20"/>
        </w:rPr>
        <w:lastRenderedPageBreak/>
        <w:t>Firme digitali</w:t>
      </w:r>
    </w:p>
    <w:p w:rsidR="007C6419" w:rsidRPr="007C6419" w:rsidRDefault="007C6419" w:rsidP="007C6419">
      <w:pPr>
        <w:pStyle w:val="Corpotesto"/>
        <w:jc w:val="both"/>
        <w:rPr>
          <w:sz w:val="20"/>
          <w:szCs w:val="20"/>
        </w:rPr>
      </w:pPr>
      <w:r w:rsidRPr="007C6419">
        <w:rPr>
          <w:sz w:val="20"/>
          <w:szCs w:val="20"/>
        </w:rPr>
        <w:br w:type="column"/>
      </w:r>
    </w:p>
    <w:p w:rsidR="007C6419" w:rsidRPr="007C6419" w:rsidRDefault="000C50BC" w:rsidP="000C50BC">
      <w:pPr>
        <w:pStyle w:val="Corpotesto"/>
        <w:spacing w:before="186"/>
        <w:ind w:left="308" w:right="801" w:hanging="197"/>
        <w:contextualSpacing/>
        <w:jc w:val="both"/>
        <w:rPr>
          <w:sz w:val="20"/>
          <w:szCs w:val="20"/>
        </w:rPr>
      </w:pPr>
      <w:r>
        <w:rPr>
          <w:sz w:val="20"/>
          <w:szCs w:val="20"/>
        </w:rPr>
        <w:t xml:space="preserve">Il </w:t>
      </w:r>
      <w:r w:rsidR="007C6419" w:rsidRPr="007C6419">
        <w:rPr>
          <w:sz w:val="20"/>
          <w:szCs w:val="20"/>
        </w:rPr>
        <w:t xml:space="preserve">Dirigente Scolastico </w:t>
      </w:r>
      <w:r>
        <w:rPr>
          <w:sz w:val="20"/>
          <w:szCs w:val="20"/>
        </w:rPr>
        <w:t xml:space="preserve">     </w:t>
      </w:r>
      <w:r>
        <w:rPr>
          <w:sz w:val="20"/>
          <w:szCs w:val="20"/>
        </w:rPr>
        <w:tab/>
        <w:t xml:space="preserve">Marta </w:t>
      </w:r>
      <w:proofErr w:type="spellStart"/>
      <w:r>
        <w:rPr>
          <w:sz w:val="20"/>
          <w:szCs w:val="20"/>
        </w:rPr>
        <w:t>Mattiotti</w:t>
      </w:r>
      <w:proofErr w:type="spellEnd"/>
    </w:p>
    <w:p w:rsidR="007C6419" w:rsidRPr="007C6419" w:rsidRDefault="007C6419" w:rsidP="000C50BC">
      <w:pPr>
        <w:contextualSpacing/>
        <w:jc w:val="both"/>
        <w:rPr>
          <w:sz w:val="20"/>
          <w:szCs w:val="20"/>
        </w:rPr>
        <w:sectPr w:rsidR="007C6419" w:rsidRPr="007C6419">
          <w:type w:val="continuous"/>
          <w:pgSz w:w="11910" w:h="16840"/>
          <w:pgMar w:top="540" w:right="740" w:bottom="1720" w:left="740" w:header="720" w:footer="720" w:gutter="0"/>
          <w:cols w:num="2" w:space="720" w:equalWidth="0">
            <w:col w:w="1589" w:space="5491"/>
            <w:col w:w="3350"/>
          </w:cols>
        </w:sectPr>
      </w:pPr>
    </w:p>
    <w:p w:rsidR="007C6419" w:rsidRPr="007C6419" w:rsidRDefault="007C6419" w:rsidP="007C6419">
      <w:pPr>
        <w:pStyle w:val="Corpotesto"/>
        <w:spacing w:before="5"/>
        <w:jc w:val="both"/>
        <w:rPr>
          <w:sz w:val="20"/>
          <w:szCs w:val="20"/>
        </w:rPr>
      </w:pPr>
    </w:p>
    <w:p w:rsidR="007C6419" w:rsidRPr="007C6419" w:rsidRDefault="007C6419" w:rsidP="007D255E">
      <w:pPr>
        <w:pStyle w:val="Corpotesto"/>
        <w:spacing w:before="101" w:line="360" w:lineRule="auto"/>
        <w:ind w:left="1038" w:right="6720" w:hanging="927"/>
        <w:jc w:val="both"/>
        <w:rPr>
          <w:sz w:val="20"/>
          <w:szCs w:val="20"/>
        </w:rPr>
        <w:sectPr w:rsidR="007C6419" w:rsidRPr="007C6419">
          <w:footerReference w:type="default" r:id="rId17"/>
          <w:type w:val="continuous"/>
          <w:pgSz w:w="11910" w:h="16840"/>
          <w:pgMar w:top="540" w:right="740" w:bottom="1720" w:left="740" w:header="720" w:footer="1539" w:gutter="0"/>
          <w:cols w:space="720"/>
        </w:sectPr>
      </w:pPr>
      <w:r w:rsidRPr="007C6419">
        <w:rPr>
          <w:sz w:val="20"/>
          <w:szCs w:val="20"/>
        </w:rPr>
        <w:t>Il Titolare/l</w:t>
      </w:r>
      <w:r w:rsidR="007D255E">
        <w:rPr>
          <w:sz w:val="20"/>
          <w:szCs w:val="20"/>
        </w:rPr>
        <w:t>egale rappresentante della ditta</w:t>
      </w:r>
    </w:p>
    <w:p w:rsidR="007C6419" w:rsidRPr="007C6419" w:rsidRDefault="007C6419" w:rsidP="007C6419">
      <w:pPr>
        <w:tabs>
          <w:tab w:val="left" w:pos="506"/>
        </w:tabs>
        <w:spacing w:line="360" w:lineRule="auto"/>
        <w:jc w:val="both"/>
        <w:rPr>
          <w:sz w:val="20"/>
          <w:szCs w:val="20"/>
        </w:rPr>
        <w:sectPr w:rsidR="007C6419" w:rsidRPr="007C6419" w:rsidSect="007C6419">
          <w:footerReference w:type="default" r:id="rId18"/>
          <w:type w:val="continuous"/>
          <w:pgSz w:w="11910" w:h="16840"/>
          <w:pgMar w:top="540" w:right="740" w:bottom="1720" w:left="740" w:header="0" w:footer="1539" w:gutter="0"/>
          <w:cols w:space="720"/>
        </w:sectPr>
      </w:pPr>
    </w:p>
    <w:p w:rsidR="007C6419" w:rsidRPr="007C6419" w:rsidRDefault="007C6419" w:rsidP="007C6419">
      <w:pPr>
        <w:spacing w:line="360" w:lineRule="auto"/>
        <w:jc w:val="both"/>
        <w:rPr>
          <w:sz w:val="20"/>
          <w:szCs w:val="20"/>
        </w:rPr>
        <w:sectPr w:rsidR="007C6419" w:rsidRPr="007C6419" w:rsidSect="007C6419">
          <w:footerReference w:type="default" r:id="rId19"/>
          <w:type w:val="continuous"/>
          <w:pgSz w:w="11910" w:h="16840"/>
          <w:pgMar w:top="540" w:right="740" w:bottom="1720" w:left="740" w:header="0" w:footer="1539" w:gutter="0"/>
          <w:cols w:space="720"/>
        </w:sectPr>
      </w:pPr>
    </w:p>
    <w:p w:rsidR="007C6419" w:rsidRPr="007C6419" w:rsidRDefault="007C6419" w:rsidP="007C6419">
      <w:pPr>
        <w:pStyle w:val="Corpotesto"/>
        <w:spacing w:before="6"/>
        <w:jc w:val="both"/>
        <w:rPr>
          <w:sz w:val="20"/>
          <w:szCs w:val="20"/>
        </w:rPr>
      </w:pPr>
    </w:p>
    <w:sectPr w:rsidR="007C6419" w:rsidRPr="007C6419" w:rsidSect="007C6419">
      <w:footerReference w:type="default" r:id="rId20"/>
      <w:pgSz w:w="11910" w:h="16840"/>
      <w:pgMar w:top="540" w:right="740" w:bottom="1720" w:left="740" w:header="0" w:footer="15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855" w:rsidRDefault="005B0855">
      <w:r>
        <w:separator/>
      </w:r>
    </w:p>
  </w:endnote>
  <w:endnote w:type="continuationSeparator" w:id="0">
    <w:p w:rsidR="005B0855" w:rsidRDefault="005B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5E" w:rsidRDefault="007D255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5E" w:rsidRDefault="007D255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5E" w:rsidRDefault="007D255E">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19" w:rsidRDefault="007C6419">
    <w:pPr>
      <w:pStyle w:val="Corpotesto"/>
      <w:spacing w:line="14" w:lineRule="auto"/>
      <w:rPr>
        <w:sz w:val="20"/>
      </w:rPr>
    </w:pPr>
    <w:r>
      <w:rPr>
        <w:noProof/>
        <w:lang w:bidi="ar-SA"/>
      </w:rPr>
      <mc:AlternateContent>
        <mc:Choice Requires="wps">
          <w:drawing>
            <wp:anchor distT="0" distB="0" distL="114300" distR="114300" simplePos="0" relativeHeight="251660288" behindDoc="1" locked="0" layoutInCell="1" allowOverlap="1" wp14:anchorId="793BDA34" wp14:editId="082EEE7C">
              <wp:simplePos x="0" y="0"/>
              <wp:positionH relativeFrom="page">
                <wp:posOffset>528320</wp:posOffset>
              </wp:positionH>
              <wp:positionV relativeFrom="page">
                <wp:posOffset>9573895</wp:posOffset>
              </wp:positionV>
              <wp:extent cx="1645920" cy="875665"/>
              <wp:effectExtent l="4445"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75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419" w:rsidRDefault="007C6419">
                          <w:pPr>
                            <w:pStyle w:val="Corpotesto"/>
                            <w:spacing w:before="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6pt;margin-top:753.85pt;width:129.6pt;height:68.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8urA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yJEScdtOiBjhrdihFdmuoMvUrB6b4HNz3CNnTZMlX9nSi/KsTFuiF8R2+kFENDSQXZ+eame3Z1&#10;wlEGZDt8EBWEIXstLNBYy86UDoqBAB269HjqjEmlNCHjMEoCOCrhbLmI4jiyIUg63+6l0u+o6JAx&#10;Miyh8xadHO6UNtmQdHYxwbgoWNva7rf82QY4TjsQG66aM5OFbeaPxEs2y80ydMIg3jihl+fOTbEO&#10;nbjwF1F+ma/Xuf/TxPXDtGFVRbkJMwvLD/+scUeJT5I4SUuJllUGzqSk5G67biU6EBB2Yb9jQc7c&#10;3Odp2CIAlxeU/CD0boPEKeLlwgmLMHKShbd0PD+5TWIvTMK8eE7pjnH675TQkOEkCqJJTL/l5tnv&#10;NTeSdkzD6GhZB4o4OZHUSHDDK9taTVg72WelMOk/lQLaPTfaCtZodFKrHrcjoBgVb0X1CNKVApQF&#10;IoR5B0Yj5HeMBpgdGVbf9kRSjNr3HORvBs1syNnYzgbhJVzNsMZoMtd6Gkj7XrJdA8jTA+PiBp5I&#10;zax6n7I4PiyYB5bEcXaZgXP+b72eJuzqFwAAAP//AwBQSwMEFAAGAAgAAAAhAF4wNBzhAAAADAEA&#10;AA8AAABkcnMvZG93bnJldi54bWxMj8FOwzAMhu9IvENkJG4soeu6UZpOE4ITEqIrB45pk7XRGqc0&#10;2VbeHnOCo39/+v252M5uYGczBetRwv1CADPYem2xk/BRv9xtgIWoUKvBo5HwbQJsy+urQuXaX7Ay&#10;533sGJVgyJWEPsYx5zy0vXEqLPxokHYHPzkVaZw6rid1oXI38ESIjDtlkS70ajRPvWmP+5OTsPvE&#10;6tl+vTXv1aGydf0g8DU7Snl7M+8egUUzxz8YfvVJHUpyavwJdWCDhM0yIZLylVivgRGxTJMUWENR&#10;lq4y4GXB/z9R/gAAAP//AwBQSwECLQAUAAYACAAAACEAtoM4kv4AAADhAQAAEwAAAAAAAAAAAAAA&#10;AAAAAAAAW0NvbnRlbnRfVHlwZXNdLnhtbFBLAQItABQABgAIAAAAIQA4/SH/1gAAAJQBAAALAAAA&#10;AAAAAAAAAAAAAC8BAABfcmVscy8ucmVsc1BLAQItABQABgAIAAAAIQCMH58urAIAAKkFAAAOAAAA&#10;AAAAAAAAAAAAAC4CAABkcnMvZTJvRG9jLnhtbFBLAQItABQABgAIAAAAIQBeMDQc4QAAAAwBAAAP&#10;AAAAAAAAAAAAAAAAAAYFAABkcnMvZG93bnJldi54bWxQSwUGAAAAAAQABADzAAAAFAYAAAAA&#10;" filled="f" stroked="f">
              <v:textbox inset="0,0,0,0">
                <w:txbxContent>
                  <w:p w:rsidR="007C6419" w:rsidRDefault="007C6419">
                    <w:pPr>
                      <w:pStyle w:val="Corpotesto"/>
                      <w:spacing w:before="1"/>
                      <w:ind w:left="20"/>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19" w:rsidRDefault="007C6419">
    <w:pPr>
      <w:pStyle w:val="Corpotesto"/>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03F484DD" wp14:editId="5699CE74">
              <wp:simplePos x="0" y="0"/>
              <wp:positionH relativeFrom="page">
                <wp:posOffset>528320</wp:posOffset>
              </wp:positionH>
              <wp:positionV relativeFrom="page">
                <wp:posOffset>9573895</wp:posOffset>
              </wp:positionV>
              <wp:extent cx="1645920" cy="875665"/>
              <wp:effectExtent l="4445"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75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419" w:rsidRDefault="007C6419">
                          <w:pPr>
                            <w:pStyle w:val="Corpotesto"/>
                            <w:spacing w:before="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1.6pt;margin-top:753.85pt;width:129.6pt;height:6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GrgIAALA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gxEkHLbqno0Y3YkSBqc7QqxSc7npw0yNsQ5ctU9XfivKbQlysG8J39FpKMTSUVJCdb266Z1cn&#10;HGVAtsNHUUEYstfCAo217EzpoBgI0KFLD6fOmFRKEzIOoySAoxLOlosojiMbgqTz7V4q/Z6KDhkj&#10;wxI6b9HJ4VZpkw1JZxcTjIuCta3tfsufbYDjtAOx4ao5M1nYZj4mXrJZbpahEwbxxgm9PHeui3Xo&#10;xIW/iPJ3+Xqd+z9NXD9MG1ZVlJsws7D88M8ad5T4JImTtJRoWWXgTEpK7rbrVqIDAWEX9jsW5MzN&#10;fZ6GLQJweUHJD0LvJkicIl4unLAIIydZeEvH85ObJPbCJMyL55RuGaf/TgkNGU6iIJrE9Ftunv1e&#10;cyNpxzSMjpZ1oIiTE0mNBDe8sq3VhLWTfVYKk/5TKaDdc6OtYI1GJ7XqcTval2HVbMS8FdUDKFgK&#10;EBhoEcYeGI2QPzAaYIRkWH3fE0kxaj9weAVm3syGnI3tbBBewtUMa4wmc62nubTvJds1gDy9My6u&#10;4aXUzIr4KYvj+4KxYLkcR5iZO+f/1utp0K5+AQAA//8DAFBLAwQUAAYACAAAACEAXjA0HOEAAAAM&#10;AQAADwAAAGRycy9kb3ducmV2LnhtbEyPwU7DMAyG70i8Q2Qkbiyh67pRmk4TghMSoisHjmmTtdEa&#10;pzTZVt4ec4Kjf3/6/bnYzm5gZzMF61HC/UIAM9h6bbGT8FG/3G2AhahQq8GjkfBtAmzL66tC5dpf&#10;sDLnfewYlWDIlYQ+xjHnPLS9cSos/GiQdgc/ORVpnDquJ3WhcjfwRIiMO2WRLvRqNE+9aY/7k5Ow&#10;+8Tq2X69Ne/VobJ1/SDwNTtKeXsz7x6BRTPHPxh+9UkdSnJq/Al1YIOEzTIhkvKVWK+BEbFMkxRY&#10;Q1GWrjLgZcH/P1H+AAAA//8DAFBLAQItABQABgAIAAAAIQC2gziS/gAAAOEBAAATAAAAAAAAAAAA&#10;AAAAAAAAAABbQ29udGVudF9UeXBlc10ueG1sUEsBAi0AFAAGAAgAAAAhADj9If/WAAAAlAEAAAsA&#10;AAAAAAAAAAAAAAAALwEAAF9yZWxzLy5yZWxzUEsBAi0AFAAGAAgAAAAhAP97qUauAgAAsAUAAA4A&#10;AAAAAAAAAAAAAAAALgIAAGRycy9lMm9Eb2MueG1sUEsBAi0AFAAGAAgAAAAhAF4wNBzhAAAADAEA&#10;AA8AAAAAAAAAAAAAAAAACAUAAGRycy9kb3ducmV2LnhtbFBLBQYAAAAABAAEAPMAAAAWBgAAAAA=&#10;" filled="f" stroked="f">
              <v:textbox inset="0,0,0,0">
                <w:txbxContent>
                  <w:p w:rsidR="007C6419" w:rsidRDefault="007C6419">
                    <w:pPr>
                      <w:pStyle w:val="Corpotesto"/>
                      <w:spacing w:before="1"/>
                      <w:ind w:left="20"/>
                    </w:pP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419" w:rsidRDefault="007C6419">
    <w:pPr>
      <w:pStyle w:val="Corpotesto"/>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36" w:rsidRDefault="000D4B36">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855" w:rsidRDefault="005B0855">
      <w:r>
        <w:separator/>
      </w:r>
    </w:p>
  </w:footnote>
  <w:footnote w:type="continuationSeparator" w:id="0">
    <w:p w:rsidR="005B0855" w:rsidRDefault="005B0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5E" w:rsidRDefault="007D255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151164"/>
      <w:docPartObj>
        <w:docPartGallery w:val="Watermarks"/>
        <w:docPartUnique/>
      </w:docPartObj>
    </w:sdtPr>
    <w:sdtContent>
      <w:p w:rsidR="007D255E" w:rsidRDefault="007D255E">
        <w:pPr>
          <w:pStyle w:val="Intestazion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5E" w:rsidRDefault="007D255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4489"/>
    <w:multiLevelType w:val="hybridMultilevel"/>
    <w:tmpl w:val="CE96D9D2"/>
    <w:lvl w:ilvl="0" w:tplc="7726809E">
      <w:start w:val="1"/>
      <w:numFmt w:val="decimal"/>
      <w:lvlText w:val="%1)"/>
      <w:lvlJc w:val="left"/>
      <w:pPr>
        <w:ind w:left="112" w:hanging="331"/>
        <w:jc w:val="left"/>
      </w:pPr>
      <w:rPr>
        <w:rFonts w:ascii="Verdana" w:eastAsia="Verdana" w:hAnsi="Verdana" w:cs="Verdana" w:hint="default"/>
        <w:spacing w:val="-2"/>
        <w:w w:val="100"/>
        <w:sz w:val="22"/>
        <w:szCs w:val="22"/>
        <w:lang w:val="it-IT" w:eastAsia="it-IT" w:bidi="it-IT"/>
      </w:rPr>
    </w:lvl>
    <w:lvl w:ilvl="1" w:tplc="B700EE22">
      <w:start w:val="1"/>
      <w:numFmt w:val="lowerLetter"/>
      <w:lvlText w:val="%2)"/>
      <w:lvlJc w:val="left"/>
      <w:pPr>
        <w:ind w:left="112" w:hanging="310"/>
        <w:jc w:val="left"/>
      </w:pPr>
      <w:rPr>
        <w:rFonts w:ascii="Verdana" w:eastAsia="Verdana" w:hAnsi="Verdana" w:cs="Verdana" w:hint="default"/>
        <w:spacing w:val="-1"/>
        <w:w w:val="100"/>
        <w:sz w:val="22"/>
        <w:szCs w:val="22"/>
        <w:lang w:val="it-IT" w:eastAsia="it-IT" w:bidi="it-IT"/>
      </w:rPr>
    </w:lvl>
    <w:lvl w:ilvl="2" w:tplc="2854A288">
      <w:numFmt w:val="bullet"/>
      <w:lvlText w:val="•"/>
      <w:lvlJc w:val="left"/>
      <w:pPr>
        <w:ind w:left="2180" w:hanging="310"/>
      </w:pPr>
      <w:rPr>
        <w:rFonts w:hint="default"/>
        <w:lang w:val="it-IT" w:eastAsia="it-IT" w:bidi="it-IT"/>
      </w:rPr>
    </w:lvl>
    <w:lvl w:ilvl="3" w:tplc="BD2A8ED2">
      <w:numFmt w:val="bullet"/>
      <w:lvlText w:val="•"/>
      <w:lvlJc w:val="left"/>
      <w:pPr>
        <w:ind w:left="3211" w:hanging="310"/>
      </w:pPr>
      <w:rPr>
        <w:rFonts w:hint="default"/>
        <w:lang w:val="it-IT" w:eastAsia="it-IT" w:bidi="it-IT"/>
      </w:rPr>
    </w:lvl>
    <w:lvl w:ilvl="4" w:tplc="9F9E1890">
      <w:numFmt w:val="bullet"/>
      <w:lvlText w:val="•"/>
      <w:lvlJc w:val="left"/>
      <w:pPr>
        <w:ind w:left="4241" w:hanging="310"/>
      </w:pPr>
      <w:rPr>
        <w:rFonts w:hint="default"/>
        <w:lang w:val="it-IT" w:eastAsia="it-IT" w:bidi="it-IT"/>
      </w:rPr>
    </w:lvl>
    <w:lvl w:ilvl="5" w:tplc="BA001B04">
      <w:numFmt w:val="bullet"/>
      <w:lvlText w:val="•"/>
      <w:lvlJc w:val="left"/>
      <w:pPr>
        <w:ind w:left="5272" w:hanging="310"/>
      </w:pPr>
      <w:rPr>
        <w:rFonts w:hint="default"/>
        <w:lang w:val="it-IT" w:eastAsia="it-IT" w:bidi="it-IT"/>
      </w:rPr>
    </w:lvl>
    <w:lvl w:ilvl="6" w:tplc="AB4885EA">
      <w:numFmt w:val="bullet"/>
      <w:lvlText w:val="•"/>
      <w:lvlJc w:val="left"/>
      <w:pPr>
        <w:ind w:left="6302" w:hanging="310"/>
      </w:pPr>
      <w:rPr>
        <w:rFonts w:hint="default"/>
        <w:lang w:val="it-IT" w:eastAsia="it-IT" w:bidi="it-IT"/>
      </w:rPr>
    </w:lvl>
    <w:lvl w:ilvl="7" w:tplc="FA762F8E">
      <w:numFmt w:val="bullet"/>
      <w:lvlText w:val="•"/>
      <w:lvlJc w:val="left"/>
      <w:pPr>
        <w:ind w:left="7332" w:hanging="310"/>
      </w:pPr>
      <w:rPr>
        <w:rFonts w:hint="default"/>
        <w:lang w:val="it-IT" w:eastAsia="it-IT" w:bidi="it-IT"/>
      </w:rPr>
    </w:lvl>
    <w:lvl w:ilvl="8" w:tplc="C7EE8274">
      <w:numFmt w:val="bullet"/>
      <w:lvlText w:val="•"/>
      <w:lvlJc w:val="left"/>
      <w:pPr>
        <w:ind w:left="8363" w:hanging="310"/>
      </w:pPr>
      <w:rPr>
        <w:rFonts w:hint="default"/>
        <w:lang w:val="it-IT" w:eastAsia="it-IT" w:bidi="it-IT"/>
      </w:rPr>
    </w:lvl>
  </w:abstractNum>
  <w:abstractNum w:abstractNumId="1">
    <w:nsid w:val="6C5B3A35"/>
    <w:multiLevelType w:val="hybridMultilevel"/>
    <w:tmpl w:val="717AE6D0"/>
    <w:lvl w:ilvl="0" w:tplc="B700EE22">
      <w:start w:val="1"/>
      <w:numFmt w:val="lowerLetter"/>
      <w:lvlText w:val="%1)"/>
      <w:lvlJc w:val="left"/>
      <w:pPr>
        <w:ind w:left="112" w:hanging="310"/>
        <w:jc w:val="left"/>
      </w:pPr>
      <w:rPr>
        <w:rFonts w:ascii="Verdana" w:eastAsia="Verdana" w:hAnsi="Verdana" w:cs="Verdana" w:hint="default"/>
        <w:spacing w:val="-1"/>
        <w:w w:val="100"/>
        <w:sz w:val="22"/>
        <w:szCs w:val="22"/>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36"/>
    <w:rsid w:val="000C50BC"/>
    <w:rsid w:val="000D4B36"/>
    <w:rsid w:val="005B0855"/>
    <w:rsid w:val="00786600"/>
    <w:rsid w:val="007C6419"/>
    <w:rsid w:val="007D255E"/>
    <w:rsid w:val="00B53B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Verdana" w:eastAsia="Verdana" w:hAnsi="Verdana" w:cs="Verdana"/>
      <w:lang w:val="it-IT" w:eastAsia="it-IT" w:bidi="it-IT"/>
    </w:rPr>
  </w:style>
  <w:style w:type="paragraph" w:styleId="Titolo1">
    <w:name w:val="heading 1"/>
    <w:basedOn w:val="Normale"/>
    <w:uiPriority w:val="1"/>
    <w:qFormat/>
    <w:pPr>
      <w:spacing w:before="82"/>
      <w:ind w:left="1152" w:right="189"/>
      <w:jc w:val="center"/>
      <w:outlineLvl w:val="0"/>
    </w:pPr>
    <w:rPr>
      <w:b/>
      <w:bCs/>
      <w:i/>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12" w:right="105"/>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C6419"/>
    <w:pPr>
      <w:tabs>
        <w:tab w:val="center" w:pos="4819"/>
        <w:tab w:val="right" w:pos="9638"/>
      </w:tabs>
    </w:pPr>
  </w:style>
  <w:style w:type="character" w:customStyle="1" w:styleId="IntestazioneCarattere">
    <w:name w:val="Intestazione Carattere"/>
    <w:basedOn w:val="Carpredefinitoparagrafo"/>
    <w:link w:val="Intestazione"/>
    <w:uiPriority w:val="99"/>
    <w:rsid w:val="007C6419"/>
    <w:rPr>
      <w:rFonts w:ascii="Verdana" w:eastAsia="Verdana" w:hAnsi="Verdana" w:cs="Verdana"/>
      <w:lang w:val="it-IT" w:eastAsia="it-IT" w:bidi="it-IT"/>
    </w:rPr>
  </w:style>
  <w:style w:type="paragraph" w:styleId="Pidipagina">
    <w:name w:val="footer"/>
    <w:basedOn w:val="Normale"/>
    <w:link w:val="PidipaginaCarattere"/>
    <w:uiPriority w:val="99"/>
    <w:unhideWhenUsed/>
    <w:rsid w:val="007C6419"/>
    <w:pPr>
      <w:tabs>
        <w:tab w:val="center" w:pos="4819"/>
        <w:tab w:val="right" w:pos="9638"/>
      </w:tabs>
    </w:pPr>
  </w:style>
  <w:style w:type="character" w:customStyle="1" w:styleId="PidipaginaCarattere">
    <w:name w:val="Piè di pagina Carattere"/>
    <w:basedOn w:val="Carpredefinitoparagrafo"/>
    <w:link w:val="Pidipagina"/>
    <w:uiPriority w:val="99"/>
    <w:rsid w:val="007C6419"/>
    <w:rPr>
      <w:rFonts w:ascii="Verdana" w:eastAsia="Verdana" w:hAnsi="Verdana" w:cs="Verdana"/>
      <w:lang w:val="it-IT" w:eastAsia="it-IT" w:bidi="it-IT"/>
    </w:rPr>
  </w:style>
  <w:style w:type="paragraph" w:styleId="Testofumetto">
    <w:name w:val="Balloon Text"/>
    <w:basedOn w:val="Normale"/>
    <w:link w:val="TestofumettoCarattere"/>
    <w:uiPriority w:val="99"/>
    <w:semiHidden/>
    <w:unhideWhenUsed/>
    <w:rsid w:val="007C64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6419"/>
    <w:rPr>
      <w:rFonts w:ascii="Tahoma" w:eastAsia="Verdana" w:hAnsi="Tahoma" w:cs="Tahoma"/>
      <w:sz w:val="16"/>
      <w:szCs w:val="16"/>
      <w:lang w:val="it-IT"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Verdana" w:eastAsia="Verdana" w:hAnsi="Verdana" w:cs="Verdana"/>
      <w:lang w:val="it-IT" w:eastAsia="it-IT" w:bidi="it-IT"/>
    </w:rPr>
  </w:style>
  <w:style w:type="paragraph" w:styleId="Titolo1">
    <w:name w:val="heading 1"/>
    <w:basedOn w:val="Normale"/>
    <w:uiPriority w:val="1"/>
    <w:qFormat/>
    <w:pPr>
      <w:spacing w:before="82"/>
      <w:ind w:left="1152" w:right="189"/>
      <w:jc w:val="center"/>
      <w:outlineLvl w:val="0"/>
    </w:pPr>
    <w:rPr>
      <w:b/>
      <w:bCs/>
      <w:i/>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12" w:right="105"/>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C6419"/>
    <w:pPr>
      <w:tabs>
        <w:tab w:val="center" w:pos="4819"/>
        <w:tab w:val="right" w:pos="9638"/>
      </w:tabs>
    </w:pPr>
  </w:style>
  <w:style w:type="character" w:customStyle="1" w:styleId="IntestazioneCarattere">
    <w:name w:val="Intestazione Carattere"/>
    <w:basedOn w:val="Carpredefinitoparagrafo"/>
    <w:link w:val="Intestazione"/>
    <w:uiPriority w:val="99"/>
    <w:rsid w:val="007C6419"/>
    <w:rPr>
      <w:rFonts w:ascii="Verdana" w:eastAsia="Verdana" w:hAnsi="Verdana" w:cs="Verdana"/>
      <w:lang w:val="it-IT" w:eastAsia="it-IT" w:bidi="it-IT"/>
    </w:rPr>
  </w:style>
  <w:style w:type="paragraph" w:styleId="Pidipagina">
    <w:name w:val="footer"/>
    <w:basedOn w:val="Normale"/>
    <w:link w:val="PidipaginaCarattere"/>
    <w:uiPriority w:val="99"/>
    <w:unhideWhenUsed/>
    <w:rsid w:val="007C6419"/>
    <w:pPr>
      <w:tabs>
        <w:tab w:val="center" w:pos="4819"/>
        <w:tab w:val="right" w:pos="9638"/>
      </w:tabs>
    </w:pPr>
  </w:style>
  <w:style w:type="character" w:customStyle="1" w:styleId="PidipaginaCarattere">
    <w:name w:val="Piè di pagina Carattere"/>
    <w:basedOn w:val="Carpredefinitoparagrafo"/>
    <w:link w:val="Pidipagina"/>
    <w:uiPriority w:val="99"/>
    <w:rsid w:val="007C6419"/>
    <w:rPr>
      <w:rFonts w:ascii="Verdana" w:eastAsia="Verdana" w:hAnsi="Verdana" w:cs="Verdana"/>
      <w:lang w:val="it-IT" w:eastAsia="it-IT" w:bidi="it-IT"/>
    </w:rPr>
  </w:style>
  <w:style w:type="paragraph" w:styleId="Testofumetto">
    <w:name w:val="Balloon Text"/>
    <w:basedOn w:val="Normale"/>
    <w:link w:val="TestofumettoCarattere"/>
    <w:uiPriority w:val="99"/>
    <w:semiHidden/>
    <w:unhideWhenUsed/>
    <w:rsid w:val="007C64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6419"/>
    <w:rPr>
      <w:rFonts w:ascii="Tahoma" w:eastAsia="Verdana" w:hAnsi="Tahoma" w:cs="Tahoma"/>
      <w:sz w:val="16"/>
      <w:szCs w:val="16"/>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sic8ab00g@pec.istruzione.it"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bsic8ab00g@istruzione.it"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1365</Words>
  <Characters>7786</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Verbale n. 3/2007-2008 Collegio Docenti del Circolo Didattico di Gavardo</vt:lpstr>
    </vt:vector>
  </TitlesOfParts>
  <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n. 3/2007-2008 Collegio Docenti del Circolo Didattico di Gavardo</dc:title>
  <dc:creator>-</dc:creator>
  <cp:lastModifiedBy>Caterina Mazzeo</cp:lastModifiedBy>
  <cp:revision>4</cp:revision>
  <dcterms:created xsi:type="dcterms:W3CDTF">2018-01-08T09:56:00Z</dcterms:created>
  <dcterms:modified xsi:type="dcterms:W3CDTF">2018-01-08T10:42:00Z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2017-11-17T00:00:00Z</vt:filetime>
  </property>
  <property fmtid="{D5CDD505-2E9C-101B-9397-08002B2CF9AE}" pid="3" name="Creator">
    <vt:lpwstr>Microsoft® Office Word 2007</vt:lpwstr>
  </property>
  <property fmtid="{D5CDD505-2E9C-101B-9397-08002B2CF9AE}" pid="4" name="LastSaved">
    <vt:filetime>2018-01-08T00:00:00Z</vt:filetime>
  </property>
</Properties>
</file>