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AC57" w14:textId="77777777" w:rsidR="00BD7925" w:rsidRDefault="00BD7925" w:rsidP="00BD7925">
      <w:pPr>
        <w:pStyle w:val="intestazione"/>
        <w:spacing w:after="0" w:line="216" w:lineRule="auto"/>
        <w:ind w:left="4320"/>
        <w:jc w:val="left"/>
      </w:pPr>
      <w:r>
        <w:tab/>
      </w:r>
      <w:r>
        <w:tab/>
      </w:r>
      <w:r>
        <w:tab/>
      </w:r>
    </w:p>
    <w:p w14:paraId="69F961D7" w14:textId="77777777" w:rsidR="00BD7925" w:rsidRDefault="00BD7925" w:rsidP="00BD7925">
      <w:pPr>
        <w:spacing w:after="0" w:line="240" w:lineRule="auto"/>
        <w:jc w:val="center"/>
        <w:textAlignment w:val="baseline"/>
        <w:rPr>
          <w:rFonts w:ascii="Tahoma" w:eastAsia="Times New Roman" w:hAnsi="Tahoma" w:cs="Tahoma"/>
          <w:b/>
          <w:bCs/>
          <w:sz w:val="24"/>
          <w:szCs w:val="24"/>
          <w:lang w:eastAsia="it-IT"/>
        </w:rPr>
      </w:pPr>
      <w:r>
        <w:rPr>
          <w:rFonts w:ascii="Tahoma" w:eastAsia="Times New Roman" w:hAnsi="Tahoma" w:cs="Tahoma"/>
          <w:b/>
          <w:bCs/>
          <w:sz w:val="24"/>
          <w:szCs w:val="24"/>
          <w:lang w:eastAsia="it-IT"/>
        </w:rPr>
        <w:t>Priorità di cui alla legge n. 104/92</w:t>
      </w:r>
    </w:p>
    <w:p w14:paraId="1F2B65F3" w14:textId="77777777" w:rsidR="00BD7925" w:rsidRDefault="00BD7925" w:rsidP="00BD7925">
      <w:pPr>
        <w:spacing w:after="0" w:line="240" w:lineRule="auto"/>
        <w:jc w:val="center"/>
        <w:textAlignment w:val="baseline"/>
        <w:rPr>
          <w:rFonts w:ascii="Tahoma" w:eastAsia="Times New Roman" w:hAnsi="Tahoma" w:cs="Tahoma"/>
          <w:sz w:val="18"/>
          <w:szCs w:val="18"/>
          <w:lang w:eastAsia="it-IT"/>
        </w:rPr>
      </w:pPr>
      <w:r>
        <w:rPr>
          <w:rFonts w:ascii="Tahoma" w:eastAsia="Times New Roman" w:hAnsi="Tahoma" w:cs="Tahoma"/>
          <w:sz w:val="18"/>
          <w:szCs w:val="18"/>
          <w:lang w:eastAsia="it-IT"/>
        </w:rPr>
        <w:t>Selezionare una delle voci seguenti qualora l'aspirante rientri nelle condizioni previste dalla Legge 104</w:t>
      </w:r>
    </w:p>
    <w:p w14:paraId="271D2F51"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8"/>
          <w:szCs w:val="18"/>
          <w:lang w:eastAsia="it-IT"/>
        </w:rPr>
        <w:t> </w:t>
      </w:r>
    </w:p>
    <w:p w14:paraId="25AD0494" w14:textId="77777777" w:rsidR="00BD7925" w:rsidRDefault="00BD7925" w:rsidP="00BD7925">
      <w:pPr>
        <w:spacing w:after="0" w:line="240" w:lineRule="auto"/>
        <w:jc w:val="both"/>
        <w:textAlignment w:val="baseline"/>
        <w:rPr>
          <w:rFonts w:ascii="Tahoma" w:eastAsia="Times New Roman" w:hAnsi="Tahoma" w:cs="Tahoma"/>
          <w:sz w:val="18"/>
          <w:szCs w:val="18"/>
          <w:lang w:eastAsia="it-IT"/>
        </w:rPr>
      </w:pPr>
    </w:p>
    <w:p w14:paraId="7995668C"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8"/>
          <w:szCs w:val="18"/>
          <w:lang w:eastAsia="it-IT"/>
        </w:rPr>
        <w:t>Il/La sottoscritto/a    ……………………………………………………………………………………………………………… </w:t>
      </w:r>
    </w:p>
    <w:p w14:paraId="738BFF51"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8"/>
          <w:szCs w:val="18"/>
          <w:lang w:eastAsia="it-IT"/>
        </w:rPr>
        <w:t> </w:t>
      </w:r>
    </w:p>
    <w:p w14:paraId="5CCECD5F"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8"/>
          <w:szCs w:val="18"/>
          <w:lang w:eastAsia="it-IT"/>
        </w:rPr>
        <w:t xml:space="preserve">Nato/a </w:t>
      </w:r>
      <w:proofErr w:type="spellStart"/>
      <w:r>
        <w:rPr>
          <w:rFonts w:ascii="Tahoma" w:eastAsia="Times New Roman" w:hAnsi="Tahoma" w:cs="Tahoma"/>
          <w:sz w:val="18"/>
          <w:szCs w:val="18"/>
          <w:lang w:eastAsia="it-IT"/>
        </w:rPr>
        <w:t>a</w:t>
      </w:r>
      <w:proofErr w:type="spellEnd"/>
      <w:r>
        <w:rPr>
          <w:rFonts w:ascii="Tahoma" w:eastAsia="Times New Roman" w:hAnsi="Tahoma" w:cs="Tahoma"/>
          <w:sz w:val="18"/>
          <w:szCs w:val="18"/>
          <w:lang w:eastAsia="it-IT"/>
        </w:rPr>
        <w:t>   ………………………………………………………..     il  ………………………………………… </w:t>
      </w:r>
    </w:p>
    <w:p w14:paraId="04A9949A"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8"/>
          <w:szCs w:val="18"/>
          <w:lang w:eastAsia="it-IT"/>
        </w:rPr>
        <w:t> </w:t>
      </w:r>
    </w:p>
    <w:p w14:paraId="78B67850"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8"/>
          <w:szCs w:val="18"/>
          <w:lang w:eastAsia="it-IT"/>
        </w:rPr>
        <w:t>Residente a   …………..............................   prov. ………….    in via ………………………………………………………… </w:t>
      </w:r>
    </w:p>
    <w:p w14:paraId="0B3280E3"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8"/>
          <w:szCs w:val="18"/>
          <w:lang w:eastAsia="it-IT"/>
        </w:rPr>
        <w:t>  </w:t>
      </w:r>
    </w:p>
    <w:p w14:paraId="2B8746A1" w14:textId="77777777" w:rsidR="00BD7925" w:rsidRDefault="00BD7925" w:rsidP="00BD7925">
      <w:pPr>
        <w:spacing w:after="0" w:line="240" w:lineRule="auto"/>
        <w:jc w:val="center"/>
        <w:textAlignment w:val="baseline"/>
        <w:rPr>
          <w:rFonts w:ascii="Verdana" w:hAnsi="Verdana" w:cs="Verdana"/>
          <w:sz w:val="18"/>
          <w:szCs w:val="18"/>
        </w:rPr>
      </w:pPr>
    </w:p>
    <w:p w14:paraId="7FAD50DF" w14:textId="77777777" w:rsidR="00BD7925" w:rsidRDefault="00BD7925" w:rsidP="00BD7925">
      <w:pPr>
        <w:spacing w:after="0" w:line="240" w:lineRule="auto"/>
        <w:jc w:val="both"/>
        <w:textAlignment w:val="baseline"/>
        <w:rPr>
          <w:rFonts w:ascii="Verdana" w:hAnsi="Verdana" w:cs="Verdana"/>
          <w:sz w:val="18"/>
          <w:szCs w:val="18"/>
        </w:rPr>
      </w:pPr>
      <w:r>
        <w:rPr>
          <w:rFonts w:ascii="Verdana" w:hAnsi="Verdana" w:cs="Verdana"/>
          <w:sz w:val="18"/>
          <w:szCs w:val="18"/>
        </w:rPr>
        <w:t xml:space="preserve">Consapevole delle sanzioni penali previste per le dichiarazioni mendaci e falso in atti ai sensi del codice penale e delle leggi speciali in materia, richiamate dall'art. 76 del D.P.R. 445/2000, al fine di fruire dei benefici di cui agli artt. 21 e 33 commi 5, 6 e 7 della legge 5 febbraio 1992, n. 104 </w:t>
      </w:r>
    </w:p>
    <w:p w14:paraId="370478AB" w14:textId="77777777" w:rsidR="00BD7925" w:rsidRDefault="00BD7925" w:rsidP="00BD7925">
      <w:pPr>
        <w:spacing w:after="0" w:line="240" w:lineRule="auto"/>
        <w:jc w:val="center"/>
        <w:textAlignment w:val="baseline"/>
        <w:rPr>
          <w:rFonts w:ascii="Verdana" w:hAnsi="Verdana" w:cs="Verdana"/>
          <w:sz w:val="18"/>
          <w:szCs w:val="18"/>
        </w:rPr>
      </w:pPr>
    </w:p>
    <w:p w14:paraId="41960320" w14:textId="77777777" w:rsidR="00BD7925" w:rsidRDefault="00BD7925" w:rsidP="00BD7925">
      <w:pPr>
        <w:spacing w:after="0" w:line="240" w:lineRule="auto"/>
        <w:jc w:val="center"/>
        <w:textAlignment w:val="baseline"/>
        <w:rPr>
          <w:rFonts w:ascii="Tahoma" w:eastAsia="Times New Roman" w:hAnsi="Tahoma" w:cs="Tahoma"/>
          <w:b/>
          <w:bCs/>
          <w:sz w:val="18"/>
          <w:szCs w:val="18"/>
          <w:lang w:eastAsia="it-IT"/>
        </w:rPr>
      </w:pPr>
      <w:r>
        <w:rPr>
          <w:rFonts w:ascii="Tahoma" w:eastAsia="Times New Roman" w:hAnsi="Tahoma" w:cs="Tahoma"/>
          <w:b/>
          <w:bCs/>
          <w:sz w:val="18"/>
          <w:szCs w:val="18"/>
          <w:lang w:eastAsia="it-IT"/>
        </w:rPr>
        <w:t>DICHIARA</w:t>
      </w:r>
    </w:p>
    <w:p w14:paraId="3302B5A6" w14:textId="77777777" w:rsidR="00BD7925" w:rsidRDefault="00BD7925" w:rsidP="00BD7925">
      <w:pPr>
        <w:spacing w:after="0" w:line="240" w:lineRule="auto"/>
        <w:jc w:val="center"/>
        <w:textAlignment w:val="baseline"/>
        <w:rPr>
          <w:rFonts w:ascii="Tahoma" w:eastAsia="Times New Roman" w:hAnsi="Tahoma" w:cs="Tahoma"/>
          <w:b/>
          <w:bCs/>
          <w:sz w:val="18"/>
          <w:szCs w:val="18"/>
          <w:lang w:eastAsia="it-IT"/>
        </w:rPr>
      </w:pPr>
    </w:p>
    <w:tbl>
      <w:tblPr>
        <w:tblStyle w:val="Grigliatabella"/>
        <w:tblW w:w="10207" w:type="dxa"/>
        <w:tblInd w:w="-289" w:type="dxa"/>
        <w:tblLook w:val="04A0" w:firstRow="1" w:lastRow="0" w:firstColumn="1" w:lastColumn="0" w:noHBand="0" w:noVBand="1"/>
      </w:tblPr>
      <w:tblGrid>
        <w:gridCol w:w="426"/>
        <w:gridCol w:w="9781"/>
      </w:tblGrid>
      <w:tr w:rsidR="00BD7925" w14:paraId="366C5F79" w14:textId="77777777" w:rsidTr="00BD7925">
        <w:tc>
          <w:tcPr>
            <w:tcW w:w="426" w:type="dxa"/>
            <w:tcBorders>
              <w:top w:val="single" w:sz="4" w:space="0" w:color="auto"/>
              <w:left w:val="single" w:sz="4" w:space="0" w:color="auto"/>
              <w:bottom w:val="single" w:sz="4" w:space="0" w:color="auto"/>
              <w:right w:val="single" w:sz="4" w:space="0" w:color="auto"/>
            </w:tcBorders>
            <w:hideMark/>
          </w:tcPr>
          <w:p w14:paraId="09FF5EAD" w14:textId="77777777" w:rsidR="00BD7925" w:rsidRDefault="00BD7925">
            <w:pPr>
              <w:spacing w:line="240" w:lineRule="auto"/>
              <w:jc w:val="center"/>
              <w:textAlignment w:val="baseline"/>
              <w:rPr>
                <w:rFonts w:ascii="Segoe UI" w:eastAsia="Times New Roman" w:hAnsi="Segoe UI" w:cs="Segoe UI"/>
                <w:sz w:val="18"/>
                <w:szCs w:val="18"/>
                <w:lang w:eastAsia="it-IT"/>
              </w:rPr>
            </w:pPr>
            <w:r>
              <w:rPr>
                <w:rFonts w:ascii="Segoe UI" w:eastAsia="Times New Roman" w:hAnsi="Segoe UI" w:cs="Segoe UI"/>
                <w:b/>
                <w:bCs/>
                <w:sz w:val="32"/>
                <w:szCs w:val="32"/>
                <w:lang w:eastAsia="it-IT"/>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24DFBD42"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di fruire della precedenza di cui all'art. 21 della L.104/92, in quanto in possesso di certificazione che attesta una propria condizione di disabilità ai sensi dell'art. 3 della Legge n. 104/92 oltre che un'invalidità superiore ai 2/3</w:t>
            </w:r>
          </w:p>
        </w:tc>
      </w:tr>
      <w:tr w:rsidR="00BD7925" w14:paraId="5DAAD1E2" w14:textId="77777777" w:rsidTr="00BD7925">
        <w:tc>
          <w:tcPr>
            <w:tcW w:w="426" w:type="dxa"/>
            <w:tcBorders>
              <w:top w:val="single" w:sz="4" w:space="0" w:color="auto"/>
              <w:left w:val="single" w:sz="4" w:space="0" w:color="auto"/>
              <w:bottom w:val="single" w:sz="4" w:space="0" w:color="auto"/>
              <w:right w:val="single" w:sz="4" w:space="0" w:color="auto"/>
            </w:tcBorders>
            <w:hideMark/>
          </w:tcPr>
          <w:p w14:paraId="76977E45" w14:textId="77777777" w:rsidR="00BD7925" w:rsidRDefault="00BD7925">
            <w:pPr>
              <w:spacing w:line="240" w:lineRule="auto"/>
              <w:jc w:val="center"/>
              <w:textAlignment w:val="baseline"/>
              <w:rPr>
                <w:rFonts w:ascii="Segoe UI" w:eastAsia="Times New Roman" w:hAnsi="Segoe UI" w:cs="Segoe UI"/>
                <w:sz w:val="18"/>
                <w:szCs w:val="18"/>
                <w:lang w:eastAsia="it-IT"/>
              </w:rPr>
            </w:pPr>
            <w:r>
              <w:rPr>
                <w:rFonts w:ascii="Segoe UI" w:eastAsia="Times New Roman" w:hAnsi="Segoe UI" w:cs="Segoe UI"/>
                <w:b/>
                <w:bCs/>
                <w:sz w:val="32"/>
                <w:szCs w:val="32"/>
                <w:lang w:eastAsia="it-IT"/>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2CD40AB0"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di fruire della precedenza di cui all'art. 33, comma 6, della L. 104/92, in quanto in possesso di certificazione che attesta una propria condizione di disabilità con connotazione di gravità, ai sensi dell'art. 3, comma 3, della Legge n. 104/92</w:t>
            </w:r>
          </w:p>
        </w:tc>
      </w:tr>
      <w:tr w:rsidR="00BD7925" w14:paraId="764A2078" w14:textId="77777777" w:rsidTr="00BD7925">
        <w:tc>
          <w:tcPr>
            <w:tcW w:w="426" w:type="dxa"/>
            <w:tcBorders>
              <w:top w:val="single" w:sz="4" w:space="0" w:color="auto"/>
              <w:left w:val="single" w:sz="4" w:space="0" w:color="auto"/>
              <w:bottom w:val="single" w:sz="4" w:space="0" w:color="auto"/>
              <w:right w:val="single" w:sz="4" w:space="0" w:color="auto"/>
            </w:tcBorders>
            <w:hideMark/>
          </w:tcPr>
          <w:p w14:paraId="7D42C408" w14:textId="77777777" w:rsidR="00BD7925" w:rsidRDefault="00BD7925">
            <w:pPr>
              <w:spacing w:line="240" w:lineRule="auto"/>
              <w:jc w:val="center"/>
              <w:textAlignment w:val="baseline"/>
              <w:rPr>
                <w:rFonts w:ascii="Segoe UI" w:eastAsia="Times New Roman" w:hAnsi="Segoe UI" w:cs="Segoe UI"/>
                <w:sz w:val="18"/>
                <w:szCs w:val="18"/>
                <w:lang w:eastAsia="it-IT"/>
              </w:rPr>
            </w:pPr>
            <w:r>
              <w:rPr>
                <w:rFonts w:ascii="Segoe UI" w:eastAsia="Times New Roman" w:hAnsi="Segoe UI" w:cs="Segoe UI"/>
                <w:b/>
                <w:bCs/>
                <w:sz w:val="32"/>
                <w:szCs w:val="32"/>
                <w:lang w:eastAsia="it-IT"/>
              </w:rPr>
              <w:t>□</w:t>
            </w:r>
          </w:p>
        </w:tc>
        <w:tc>
          <w:tcPr>
            <w:tcW w:w="9781" w:type="dxa"/>
            <w:tcBorders>
              <w:top w:val="single" w:sz="4" w:space="0" w:color="auto"/>
              <w:left w:val="single" w:sz="4" w:space="0" w:color="auto"/>
              <w:bottom w:val="single" w:sz="4" w:space="0" w:color="auto"/>
              <w:right w:val="single" w:sz="4" w:space="0" w:color="auto"/>
            </w:tcBorders>
            <w:vAlign w:val="center"/>
          </w:tcPr>
          <w:p w14:paraId="05676D8E"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di fruire della precedenza di cui all'art. 33, commi 5 e 7 L. 104/92 con connotazione di gravità, ai sensi dell'art. 3, comma 3, della Legge n. 104/92, e di prestare assistenza in qualità di referente unico a:</w:t>
            </w:r>
          </w:p>
          <w:p w14:paraId="6BE2A3CB" w14:textId="77777777" w:rsidR="00BD7925" w:rsidRDefault="00BD7925">
            <w:pPr>
              <w:spacing w:line="240" w:lineRule="auto"/>
              <w:textAlignment w:val="baseline"/>
              <w:rPr>
                <w:rFonts w:ascii="Segoe UI" w:eastAsia="Times New Roman" w:hAnsi="Segoe UI" w:cs="Segoe UI"/>
                <w:sz w:val="18"/>
                <w:szCs w:val="18"/>
                <w:lang w:eastAsia="it-IT"/>
              </w:rPr>
            </w:pPr>
          </w:p>
          <w:tbl>
            <w:tblPr>
              <w:tblStyle w:val="Grigliatabella"/>
              <w:tblW w:w="0" w:type="auto"/>
              <w:tblInd w:w="0" w:type="dxa"/>
              <w:tblLook w:val="04A0" w:firstRow="1" w:lastRow="0" w:firstColumn="1" w:lastColumn="0" w:noHBand="0" w:noVBand="1"/>
            </w:tblPr>
            <w:tblGrid>
              <w:gridCol w:w="2292"/>
              <w:gridCol w:w="236"/>
              <w:gridCol w:w="7027"/>
            </w:tblGrid>
            <w:tr w:rsidR="00BD7925" w14:paraId="57D52B1E" w14:textId="77777777">
              <w:tc>
                <w:tcPr>
                  <w:tcW w:w="2292" w:type="dxa"/>
                  <w:tcBorders>
                    <w:top w:val="single" w:sz="4" w:space="0" w:color="auto"/>
                    <w:left w:val="single" w:sz="4" w:space="0" w:color="auto"/>
                    <w:bottom w:val="single" w:sz="4" w:space="0" w:color="auto"/>
                    <w:right w:val="single" w:sz="4" w:space="0" w:color="auto"/>
                  </w:tcBorders>
                  <w:hideMark/>
                </w:tcPr>
                <w:p w14:paraId="70B2A053"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Grado di parentela dell’assistito</w:t>
                  </w:r>
                </w:p>
              </w:tc>
              <w:tc>
                <w:tcPr>
                  <w:tcW w:w="236" w:type="dxa"/>
                  <w:tcBorders>
                    <w:top w:val="nil"/>
                    <w:left w:val="single" w:sz="4" w:space="0" w:color="auto"/>
                    <w:bottom w:val="nil"/>
                    <w:right w:val="single" w:sz="4" w:space="0" w:color="auto"/>
                  </w:tcBorders>
                </w:tcPr>
                <w:p w14:paraId="0FBD7A7B"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73106A91"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293AC76B" w14:textId="77777777">
              <w:tc>
                <w:tcPr>
                  <w:tcW w:w="2292" w:type="dxa"/>
                  <w:tcBorders>
                    <w:top w:val="single" w:sz="4" w:space="0" w:color="auto"/>
                    <w:left w:val="single" w:sz="4" w:space="0" w:color="auto"/>
                    <w:bottom w:val="single" w:sz="4" w:space="0" w:color="auto"/>
                    <w:right w:val="single" w:sz="4" w:space="0" w:color="auto"/>
                  </w:tcBorders>
                  <w:hideMark/>
                </w:tcPr>
                <w:p w14:paraId="27E41436"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Cognome</w:t>
                  </w:r>
                </w:p>
              </w:tc>
              <w:tc>
                <w:tcPr>
                  <w:tcW w:w="236" w:type="dxa"/>
                  <w:tcBorders>
                    <w:top w:val="nil"/>
                    <w:left w:val="single" w:sz="4" w:space="0" w:color="auto"/>
                    <w:bottom w:val="nil"/>
                    <w:right w:val="single" w:sz="4" w:space="0" w:color="auto"/>
                  </w:tcBorders>
                </w:tcPr>
                <w:p w14:paraId="73E82E2F"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2D40C7B9"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0E7C5936" w14:textId="77777777">
              <w:tc>
                <w:tcPr>
                  <w:tcW w:w="2292" w:type="dxa"/>
                  <w:tcBorders>
                    <w:top w:val="single" w:sz="4" w:space="0" w:color="auto"/>
                    <w:left w:val="single" w:sz="4" w:space="0" w:color="auto"/>
                    <w:bottom w:val="single" w:sz="4" w:space="0" w:color="auto"/>
                    <w:right w:val="single" w:sz="4" w:space="0" w:color="auto"/>
                  </w:tcBorders>
                  <w:hideMark/>
                </w:tcPr>
                <w:p w14:paraId="4F012B16"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Nome</w:t>
                  </w:r>
                </w:p>
              </w:tc>
              <w:tc>
                <w:tcPr>
                  <w:tcW w:w="236" w:type="dxa"/>
                  <w:tcBorders>
                    <w:top w:val="nil"/>
                    <w:left w:val="single" w:sz="4" w:space="0" w:color="auto"/>
                    <w:bottom w:val="nil"/>
                    <w:right w:val="single" w:sz="4" w:space="0" w:color="auto"/>
                  </w:tcBorders>
                </w:tcPr>
                <w:p w14:paraId="7ADED550"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51AA5499"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7D4121C3" w14:textId="77777777">
              <w:tc>
                <w:tcPr>
                  <w:tcW w:w="2292" w:type="dxa"/>
                  <w:tcBorders>
                    <w:top w:val="single" w:sz="4" w:space="0" w:color="auto"/>
                    <w:left w:val="single" w:sz="4" w:space="0" w:color="auto"/>
                    <w:bottom w:val="single" w:sz="4" w:space="0" w:color="auto"/>
                    <w:right w:val="single" w:sz="4" w:space="0" w:color="auto"/>
                  </w:tcBorders>
                  <w:hideMark/>
                </w:tcPr>
                <w:p w14:paraId="5377281C"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Data di nascita</w:t>
                  </w:r>
                </w:p>
              </w:tc>
              <w:tc>
                <w:tcPr>
                  <w:tcW w:w="236" w:type="dxa"/>
                  <w:tcBorders>
                    <w:top w:val="nil"/>
                    <w:left w:val="single" w:sz="4" w:space="0" w:color="auto"/>
                    <w:bottom w:val="nil"/>
                    <w:right w:val="single" w:sz="4" w:space="0" w:color="auto"/>
                  </w:tcBorders>
                </w:tcPr>
                <w:p w14:paraId="1D4A9C8E"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5264BA05"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15B751EE" w14:textId="77777777">
              <w:tc>
                <w:tcPr>
                  <w:tcW w:w="2292" w:type="dxa"/>
                  <w:tcBorders>
                    <w:top w:val="single" w:sz="4" w:space="0" w:color="auto"/>
                    <w:left w:val="single" w:sz="4" w:space="0" w:color="auto"/>
                    <w:bottom w:val="single" w:sz="4" w:space="0" w:color="auto"/>
                    <w:right w:val="single" w:sz="4" w:space="0" w:color="auto"/>
                  </w:tcBorders>
                  <w:hideMark/>
                </w:tcPr>
                <w:p w14:paraId="46B92EC6"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Luogo di nascita</w:t>
                  </w:r>
                </w:p>
              </w:tc>
              <w:tc>
                <w:tcPr>
                  <w:tcW w:w="236" w:type="dxa"/>
                  <w:tcBorders>
                    <w:top w:val="nil"/>
                    <w:left w:val="single" w:sz="4" w:space="0" w:color="auto"/>
                    <w:bottom w:val="nil"/>
                    <w:right w:val="single" w:sz="4" w:space="0" w:color="auto"/>
                  </w:tcBorders>
                </w:tcPr>
                <w:p w14:paraId="4944425D"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5AB2BADB"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1C87FC3A" w14:textId="77777777">
              <w:tc>
                <w:tcPr>
                  <w:tcW w:w="2292" w:type="dxa"/>
                  <w:tcBorders>
                    <w:top w:val="single" w:sz="4" w:space="0" w:color="auto"/>
                    <w:left w:val="single" w:sz="4" w:space="0" w:color="auto"/>
                    <w:bottom w:val="single" w:sz="4" w:space="0" w:color="auto"/>
                    <w:right w:val="single" w:sz="4" w:space="0" w:color="auto"/>
                  </w:tcBorders>
                  <w:hideMark/>
                </w:tcPr>
                <w:p w14:paraId="34CEE04B"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Residenza/Domicilio</w:t>
                  </w:r>
                </w:p>
              </w:tc>
              <w:tc>
                <w:tcPr>
                  <w:tcW w:w="236" w:type="dxa"/>
                  <w:tcBorders>
                    <w:top w:val="nil"/>
                    <w:left w:val="single" w:sz="4" w:space="0" w:color="auto"/>
                    <w:bottom w:val="nil"/>
                    <w:right w:val="single" w:sz="4" w:space="0" w:color="auto"/>
                  </w:tcBorders>
                </w:tcPr>
                <w:p w14:paraId="7F7F65FF"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5578F626"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053C14EB" w14:textId="77777777">
              <w:tc>
                <w:tcPr>
                  <w:tcW w:w="2292" w:type="dxa"/>
                  <w:tcBorders>
                    <w:top w:val="single" w:sz="4" w:space="0" w:color="auto"/>
                    <w:left w:val="nil"/>
                    <w:bottom w:val="single" w:sz="4" w:space="0" w:color="auto"/>
                    <w:right w:val="nil"/>
                  </w:tcBorders>
                </w:tcPr>
                <w:p w14:paraId="27E4108B" w14:textId="77777777" w:rsidR="00BD7925" w:rsidRDefault="00BD7925">
                  <w:pPr>
                    <w:spacing w:line="240" w:lineRule="auto"/>
                    <w:textAlignment w:val="baseline"/>
                    <w:rPr>
                      <w:rFonts w:ascii="Segoe UI" w:eastAsia="Times New Roman" w:hAnsi="Segoe UI" w:cs="Segoe UI"/>
                      <w:sz w:val="18"/>
                      <w:szCs w:val="18"/>
                      <w:lang w:eastAsia="it-IT"/>
                    </w:rPr>
                  </w:pPr>
                </w:p>
              </w:tc>
              <w:tc>
                <w:tcPr>
                  <w:tcW w:w="236" w:type="dxa"/>
                  <w:tcBorders>
                    <w:top w:val="nil"/>
                    <w:left w:val="nil"/>
                    <w:bottom w:val="nil"/>
                    <w:right w:val="nil"/>
                  </w:tcBorders>
                </w:tcPr>
                <w:p w14:paraId="735B654E"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nil"/>
                    <w:bottom w:val="single" w:sz="4" w:space="0" w:color="auto"/>
                    <w:right w:val="nil"/>
                  </w:tcBorders>
                </w:tcPr>
                <w:p w14:paraId="144A661D"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5C066B00" w14:textId="77777777">
              <w:tc>
                <w:tcPr>
                  <w:tcW w:w="2292" w:type="dxa"/>
                  <w:tcBorders>
                    <w:top w:val="single" w:sz="4" w:space="0" w:color="auto"/>
                    <w:left w:val="single" w:sz="4" w:space="0" w:color="auto"/>
                    <w:bottom w:val="single" w:sz="4" w:space="0" w:color="auto"/>
                    <w:right w:val="single" w:sz="4" w:space="0" w:color="auto"/>
                  </w:tcBorders>
                  <w:hideMark/>
                </w:tcPr>
                <w:p w14:paraId="6CFB3F8E"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Ente che ha rilasciato la dichiarazione</w:t>
                  </w:r>
                </w:p>
              </w:tc>
              <w:tc>
                <w:tcPr>
                  <w:tcW w:w="236" w:type="dxa"/>
                  <w:tcBorders>
                    <w:top w:val="nil"/>
                    <w:left w:val="single" w:sz="4" w:space="0" w:color="auto"/>
                    <w:bottom w:val="nil"/>
                    <w:right w:val="single" w:sz="4" w:space="0" w:color="auto"/>
                  </w:tcBorders>
                </w:tcPr>
                <w:p w14:paraId="7DC20FA9"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18DFC7F3"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2D319835" w14:textId="77777777">
              <w:tc>
                <w:tcPr>
                  <w:tcW w:w="2292" w:type="dxa"/>
                  <w:tcBorders>
                    <w:top w:val="single" w:sz="4" w:space="0" w:color="auto"/>
                    <w:left w:val="single" w:sz="4" w:space="0" w:color="auto"/>
                    <w:bottom w:val="single" w:sz="4" w:space="0" w:color="auto"/>
                    <w:right w:val="single" w:sz="4" w:space="0" w:color="auto"/>
                  </w:tcBorders>
                  <w:hideMark/>
                </w:tcPr>
                <w:p w14:paraId="7D43C1E7"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Data della richiesta</w:t>
                  </w:r>
                </w:p>
              </w:tc>
              <w:tc>
                <w:tcPr>
                  <w:tcW w:w="236" w:type="dxa"/>
                  <w:tcBorders>
                    <w:top w:val="nil"/>
                    <w:left w:val="single" w:sz="4" w:space="0" w:color="auto"/>
                    <w:bottom w:val="nil"/>
                    <w:right w:val="single" w:sz="4" w:space="0" w:color="auto"/>
                  </w:tcBorders>
                </w:tcPr>
                <w:p w14:paraId="2B72B221"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6A287586" w14:textId="77777777" w:rsidR="00BD7925" w:rsidRDefault="00BD7925">
                  <w:pPr>
                    <w:spacing w:line="240" w:lineRule="auto"/>
                    <w:textAlignment w:val="baseline"/>
                    <w:rPr>
                      <w:rFonts w:ascii="Segoe UI" w:eastAsia="Times New Roman" w:hAnsi="Segoe UI" w:cs="Segoe UI"/>
                      <w:sz w:val="18"/>
                      <w:szCs w:val="18"/>
                      <w:lang w:eastAsia="it-IT"/>
                    </w:rPr>
                  </w:pPr>
                </w:p>
              </w:tc>
            </w:tr>
            <w:tr w:rsidR="00BD7925" w14:paraId="23D7AEA6" w14:textId="77777777">
              <w:tc>
                <w:tcPr>
                  <w:tcW w:w="2292" w:type="dxa"/>
                  <w:tcBorders>
                    <w:top w:val="single" w:sz="4" w:space="0" w:color="auto"/>
                    <w:left w:val="single" w:sz="4" w:space="0" w:color="auto"/>
                    <w:bottom w:val="single" w:sz="4" w:space="0" w:color="auto"/>
                    <w:right w:val="single" w:sz="4" w:space="0" w:color="auto"/>
                  </w:tcBorders>
                  <w:hideMark/>
                </w:tcPr>
                <w:p w14:paraId="62A8ECC3"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Numero dell’atto</w:t>
                  </w:r>
                </w:p>
              </w:tc>
              <w:tc>
                <w:tcPr>
                  <w:tcW w:w="236" w:type="dxa"/>
                  <w:tcBorders>
                    <w:top w:val="nil"/>
                    <w:left w:val="single" w:sz="4" w:space="0" w:color="auto"/>
                    <w:bottom w:val="nil"/>
                    <w:right w:val="single" w:sz="4" w:space="0" w:color="auto"/>
                  </w:tcBorders>
                </w:tcPr>
                <w:p w14:paraId="058FE7EF" w14:textId="77777777" w:rsidR="00BD7925" w:rsidRDefault="00BD7925">
                  <w:pPr>
                    <w:spacing w:line="240" w:lineRule="auto"/>
                    <w:textAlignment w:val="baseline"/>
                    <w:rPr>
                      <w:rFonts w:ascii="Segoe UI" w:eastAsia="Times New Roman" w:hAnsi="Segoe UI" w:cs="Segoe UI"/>
                      <w:sz w:val="18"/>
                      <w:szCs w:val="18"/>
                      <w:lang w:eastAsia="it-IT"/>
                    </w:rPr>
                  </w:pPr>
                </w:p>
              </w:tc>
              <w:tc>
                <w:tcPr>
                  <w:tcW w:w="7027" w:type="dxa"/>
                  <w:tcBorders>
                    <w:top w:val="single" w:sz="4" w:space="0" w:color="auto"/>
                    <w:left w:val="single" w:sz="4" w:space="0" w:color="auto"/>
                    <w:bottom w:val="single" w:sz="4" w:space="0" w:color="auto"/>
                    <w:right w:val="single" w:sz="4" w:space="0" w:color="auto"/>
                  </w:tcBorders>
                </w:tcPr>
                <w:p w14:paraId="7CC16F4C" w14:textId="77777777" w:rsidR="00BD7925" w:rsidRDefault="00BD7925">
                  <w:pPr>
                    <w:spacing w:line="240" w:lineRule="auto"/>
                    <w:textAlignment w:val="baseline"/>
                    <w:rPr>
                      <w:rFonts w:ascii="Segoe UI" w:eastAsia="Times New Roman" w:hAnsi="Segoe UI" w:cs="Segoe UI"/>
                      <w:sz w:val="18"/>
                      <w:szCs w:val="18"/>
                      <w:lang w:eastAsia="it-IT"/>
                    </w:rPr>
                  </w:pPr>
                </w:p>
              </w:tc>
            </w:tr>
          </w:tbl>
          <w:p w14:paraId="2453C97C" w14:textId="77777777" w:rsidR="00BD7925" w:rsidRDefault="00BD7925">
            <w:pPr>
              <w:spacing w:line="240" w:lineRule="auto"/>
              <w:textAlignment w:val="baseline"/>
              <w:rPr>
                <w:rFonts w:ascii="Segoe UI" w:eastAsia="Times New Roman" w:hAnsi="Segoe UI" w:cs="Segoe UI"/>
                <w:sz w:val="18"/>
                <w:szCs w:val="18"/>
                <w:lang w:eastAsia="it-IT"/>
              </w:rPr>
            </w:pPr>
          </w:p>
          <w:p w14:paraId="3D654FD9" w14:textId="77777777" w:rsidR="00BD7925" w:rsidRDefault="00BD7925">
            <w:pPr>
              <w:spacing w:line="240" w:lineRule="auto"/>
              <w:jc w:val="center"/>
              <w:textAlignment w:val="baseline"/>
              <w:rPr>
                <w:rFonts w:ascii="Tahoma" w:eastAsia="Times New Roman" w:hAnsi="Tahoma" w:cs="Tahoma"/>
                <w:b/>
                <w:bCs/>
                <w:sz w:val="18"/>
                <w:szCs w:val="18"/>
                <w:lang w:eastAsia="it-IT"/>
              </w:rPr>
            </w:pPr>
            <w:r>
              <w:rPr>
                <w:rFonts w:ascii="Tahoma" w:hAnsi="Tahoma" w:cs="Tahoma"/>
                <w:b/>
                <w:bCs/>
                <w:sz w:val="18"/>
                <w:szCs w:val="18"/>
              </w:rPr>
              <w:t>DICHIARA INOLTRE</w:t>
            </w:r>
          </w:p>
          <w:p w14:paraId="72B4FB57" w14:textId="77777777" w:rsidR="00BD7925" w:rsidRDefault="00BD7925">
            <w:pPr>
              <w:spacing w:line="240" w:lineRule="auto"/>
              <w:textAlignment w:val="baseline"/>
              <w:rPr>
                <w:rFonts w:ascii="Segoe UI" w:eastAsia="Times New Roman" w:hAnsi="Segoe UI" w:cs="Segoe UI"/>
                <w:sz w:val="18"/>
                <w:szCs w:val="18"/>
                <w:lang w:eastAsia="it-IT"/>
              </w:rPr>
            </w:pPr>
          </w:p>
          <w:tbl>
            <w:tblPr>
              <w:tblStyle w:val="Grigliatabella"/>
              <w:tblW w:w="0" w:type="auto"/>
              <w:tblInd w:w="0" w:type="dxa"/>
              <w:tblLook w:val="04A0" w:firstRow="1" w:lastRow="0" w:firstColumn="1" w:lastColumn="0" w:noHBand="0" w:noVBand="1"/>
            </w:tblPr>
            <w:tblGrid>
              <w:gridCol w:w="591"/>
              <w:gridCol w:w="8964"/>
            </w:tblGrid>
            <w:tr w:rsidR="00BD7925" w14:paraId="53739789" w14:textId="77777777">
              <w:tc>
                <w:tcPr>
                  <w:tcW w:w="591" w:type="dxa"/>
                  <w:tcBorders>
                    <w:top w:val="single" w:sz="4" w:space="0" w:color="auto"/>
                    <w:left w:val="single" w:sz="4" w:space="0" w:color="auto"/>
                    <w:bottom w:val="single" w:sz="4" w:space="0" w:color="auto"/>
                    <w:right w:val="single" w:sz="4" w:space="0" w:color="auto"/>
                  </w:tcBorders>
                  <w:hideMark/>
                </w:tcPr>
                <w:p w14:paraId="241B2BB3" w14:textId="77777777" w:rsidR="00BD7925" w:rsidRDefault="00BD7925">
                  <w:pPr>
                    <w:spacing w:line="240" w:lineRule="auto"/>
                    <w:jc w:val="center"/>
                    <w:textAlignment w:val="baseline"/>
                    <w:rPr>
                      <w:rFonts w:ascii="Segoe UI" w:eastAsia="Times New Roman" w:hAnsi="Segoe UI" w:cs="Segoe UI"/>
                      <w:sz w:val="18"/>
                      <w:szCs w:val="18"/>
                      <w:lang w:eastAsia="it-IT"/>
                    </w:rPr>
                  </w:pPr>
                  <w:r>
                    <w:rPr>
                      <w:rFonts w:ascii="Segoe UI" w:eastAsia="Times New Roman" w:hAnsi="Segoe UI" w:cs="Segoe UI"/>
                      <w:b/>
                      <w:bCs/>
                      <w:sz w:val="32"/>
                      <w:szCs w:val="32"/>
                      <w:lang w:eastAsia="it-IT"/>
                    </w:rPr>
                    <w:t>□</w:t>
                  </w:r>
                </w:p>
              </w:tc>
              <w:tc>
                <w:tcPr>
                  <w:tcW w:w="8964" w:type="dxa"/>
                  <w:tcBorders>
                    <w:top w:val="single" w:sz="4" w:space="0" w:color="auto"/>
                    <w:left w:val="single" w:sz="4" w:space="0" w:color="auto"/>
                    <w:bottom w:val="single" w:sz="4" w:space="0" w:color="auto"/>
                    <w:right w:val="single" w:sz="4" w:space="0" w:color="auto"/>
                  </w:tcBorders>
                  <w:vAlign w:val="center"/>
                  <w:hideMark/>
                </w:tcPr>
                <w:p w14:paraId="41682581"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 xml:space="preserve">in caso di assistenza a disabile in situazione di gravità, che l'assistito non è ricoverato/a </w:t>
                  </w:r>
                  <w:proofErr w:type="spellStart"/>
                  <w:r>
                    <w:rPr>
                      <w:rFonts w:ascii="Segoe UI" w:eastAsia="Times New Roman" w:hAnsi="Segoe UI" w:cs="Segoe UI"/>
                      <w:sz w:val="18"/>
                      <w:szCs w:val="18"/>
                      <w:lang w:eastAsia="it-IT"/>
                    </w:rPr>
                    <w:t>a</w:t>
                  </w:r>
                  <w:proofErr w:type="spellEnd"/>
                  <w:r>
                    <w:rPr>
                      <w:rFonts w:ascii="Segoe UI" w:eastAsia="Times New Roman" w:hAnsi="Segoe UI" w:cs="Segoe UI"/>
                      <w:sz w:val="18"/>
                      <w:szCs w:val="18"/>
                      <w:lang w:eastAsia="it-IT"/>
                    </w:rPr>
                    <w:t xml:space="preserve"> tempo pieno presso istituti di cura;</w:t>
                  </w:r>
                </w:p>
              </w:tc>
            </w:tr>
            <w:tr w:rsidR="00BD7925" w14:paraId="7611D403" w14:textId="77777777">
              <w:tc>
                <w:tcPr>
                  <w:tcW w:w="591" w:type="dxa"/>
                  <w:tcBorders>
                    <w:top w:val="single" w:sz="4" w:space="0" w:color="auto"/>
                    <w:left w:val="single" w:sz="4" w:space="0" w:color="auto"/>
                    <w:bottom w:val="single" w:sz="4" w:space="0" w:color="auto"/>
                    <w:right w:val="single" w:sz="4" w:space="0" w:color="auto"/>
                  </w:tcBorders>
                  <w:hideMark/>
                </w:tcPr>
                <w:p w14:paraId="14893C29" w14:textId="77777777" w:rsidR="00BD7925" w:rsidRDefault="00BD7925">
                  <w:pPr>
                    <w:spacing w:line="240" w:lineRule="auto"/>
                    <w:jc w:val="center"/>
                    <w:textAlignment w:val="baseline"/>
                    <w:rPr>
                      <w:rFonts w:ascii="Segoe UI" w:eastAsia="Times New Roman" w:hAnsi="Segoe UI" w:cs="Segoe UI"/>
                      <w:sz w:val="18"/>
                      <w:szCs w:val="18"/>
                      <w:lang w:eastAsia="it-IT"/>
                    </w:rPr>
                  </w:pPr>
                  <w:r>
                    <w:rPr>
                      <w:rFonts w:ascii="Segoe UI" w:eastAsia="Times New Roman" w:hAnsi="Segoe UI" w:cs="Segoe UI"/>
                      <w:b/>
                      <w:bCs/>
                      <w:sz w:val="32"/>
                      <w:szCs w:val="32"/>
                      <w:lang w:eastAsia="it-IT"/>
                    </w:rPr>
                    <w:t>□</w:t>
                  </w:r>
                </w:p>
              </w:tc>
              <w:tc>
                <w:tcPr>
                  <w:tcW w:w="8964" w:type="dxa"/>
                  <w:tcBorders>
                    <w:top w:val="single" w:sz="4" w:space="0" w:color="auto"/>
                    <w:left w:val="single" w:sz="4" w:space="0" w:color="auto"/>
                    <w:bottom w:val="single" w:sz="4" w:space="0" w:color="auto"/>
                    <w:right w:val="single" w:sz="4" w:space="0" w:color="auto"/>
                  </w:tcBorders>
                  <w:vAlign w:val="center"/>
                  <w:hideMark/>
                </w:tcPr>
                <w:p w14:paraId="6FD5BF1E"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in caso di assistenza a genitore disabile in situazione di gravità, che il coniuge del disabile è impossibilitato a prestare assistenza per le seguenti condizioni oggettive (deve essere documentata con certificazione medica l'impossibilità dell'assistenza da parte del coniuge di cui andranno specificate le generalità, in caso di impossibilità dell'assistenza per motivi di salute);</w:t>
                  </w:r>
                </w:p>
              </w:tc>
            </w:tr>
            <w:tr w:rsidR="00BD7925" w14:paraId="32D759C0" w14:textId="77777777">
              <w:tc>
                <w:tcPr>
                  <w:tcW w:w="591" w:type="dxa"/>
                  <w:tcBorders>
                    <w:top w:val="single" w:sz="4" w:space="0" w:color="auto"/>
                    <w:left w:val="single" w:sz="4" w:space="0" w:color="auto"/>
                    <w:bottom w:val="single" w:sz="4" w:space="0" w:color="auto"/>
                    <w:right w:val="single" w:sz="4" w:space="0" w:color="auto"/>
                  </w:tcBorders>
                  <w:hideMark/>
                </w:tcPr>
                <w:p w14:paraId="24FF6982" w14:textId="77777777" w:rsidR="00BD7925" w:rsidRDefault="00BD7925">
                  <w:pPr>
                    <w:spacing w:line="240" w:lineRule="auto"/>
                    <w:jc w:val="center"/>
                    <w:textAlignment w:val="baseline"/>
                    <w:rPr>
                      <w:rFonts w:ascii="Segoe UI" w:eastAsia="Times New Roman" w:hAnsi="Segoe UI" w:cs="Segoe UI"/>
                      <w:sz w:val="18"/>
                      <w:szCs w:val="18"/>
                      <w:lang w:eastAsia="it-IT"/>
                    </w:rPr>
                  </w:pPr>
                  <w:r>
                    <w:rPr>
                      <w:rFonts w:ascii="Segoe UI" w:eastAsia="Times New Roman" w:hAnsi="Segoe UI" w:cs="Segoe UI"/>
                      <w:b/>
                      <w:bCs/>
                      <w:sz w:val="32"/>
                      <w:szCs w:val="32"/>
                      <w:lang w:eastAsia="it-IT"/>
                    </w:rPr>
                    <w:t>□</w:t>
                  </w:r>
                </w:p>
              </w:tc>
              <w:tc>
                <w:tcPr>
                  <w:tcW w:w="8964" w:type="dxa"/>
                  <w:tcBorders>
                    <w:top w:val="single" w:sz="4" w:space="0" w:color="auto"/>
                    <w:left w:val="single" w:sz="4" w:space="0" w:color="auto"/>
                    <w:bottom w:val="single" w:sz="4" w:space="0" w:color="auto"/>
                    <w:right w:val="single" w:sz="4" w:space="0" w:color="auto"/>
                  </w:tcBorders>
                  <w:vAlign w:val="center"/>
                  <w:hideMark/>
                </w:tcPr>
                <w:p w14:paraId="757F61C9"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in caso di assistenza al genitore disabile, di essere l'unico figlio convivente con il genitore nello stesso luogo di residenza/domicilio sopraindicato;</w:t>
                  </w:r>
                </w:p>
              </w:tc>
            </w:tr>
            <w:tr w:rsidR="00BD7925" w14:paraId="33200DCE" w14:textId="77777777">
              <w:tc>
                <w:tcPr>
                  <w:tcW w:w="591" w:type="dxa"/>
                  <w:tcBorders>
                    <w:top w:val="single" w:sz="4" w:space="0" w:color="auto"/>
                    <w:left w:val="single" w:sz="4" w:space="0" w:color="auto"/>
                    <w:bottom w:val="single" w:sz="4" w:space="0" w:color="auto"/>
                    <w:right w:val="single" w:sz="4" w:space="0" w:color="auto"/>
                  </w:tcBorders>
                  <w:hideMark/>
                </w:tcPr>
                <w:p w14:paraId="0A9AECCD" w14:textId="77777777" w:rsidR="00BD7925" w:rsidRDefault="00BD7925">
                  <w:pPr>
                    <w:spacing w:line="240" w:lineRule="auto"/>
                    <w:jc w:val="center"/>
                    <w:textAlignment w:val="baseline"/>
                    <w:rPr>
                      <w:rFonts w:ascii="Segoe UI" w:eastAsia="Times New Roman" w:hAnsi="Segoe UI" w:cs="Segoe UI"/>
                      <w:sz w:val="18"/>
                      <w:szCs w:val="18"/>
                      <w:lang w:eastAsia="it-IT"/>
                    </w:rPr>
                  </w:pPr>
                  <w:r>
                    <w:rPr>
                      <w:rFonts w:ascii="Segoe UI" w:eastAsia="Times New Roman" w:hAnsi="Segoe UI" w:cs="Segoe UI"/>
                      <w:b/>
                      <w:bCs/>
                      <w:sz w:val="32"/>
                      <w:szCs w:val="32"/>
                      <w:lang w:eastAsia="it-IT"/>
                    </w:rPr>
                    <w:t>□</w:t>
                  </w:r>
                </w:p>
              </w:tc>
              <w:tc>
                <w:tcPr>
                  <w:tcW w:w="8964" w:type="dxa"/>
                  <w:tcBorders>
                    <w:top w:val="single" w:sz="4" w:space="0" w:color="auto"/>
                    <w:left w:val="single" w:sz="4" w:space="0" w:color="auto"/>
                    <w:bottom w:val="single" w:sz="4" w:space="0" w:color="auto"/>
                    <w:right w:val="single" w:sz="4" w:space="0" w:color="auto"/>
                  </w:tcBorders>
                  <w:vAlign w:val="center"/>
                  <w:hideMark/>
                </w:tcPr>
                <w:p w14:paraId="747B23F9" w14:textId="77777777" w:rsidR="00BD7925" w:rsidRDefault="00BD7925">
                  <w:pPr>
                    <w:spacing w:line="240" w:lineRule="auto"/>
                    <w:textAlignment w:val="baseline"/>
                    <w:rPr>
                      <w:rFonts w:ascii="Segoe UI" w:eastAsia="Times New Roman" w:hAnsi="Segoe UI" w:cs="Segoe UI"/>
                      <w:sz w:val="18"/>
                      <w:szCs w:val="18"/>
                      <w:lang w:eastAsia="it-IT"/>
                    </w:rPr>
                  </w:pPr>
                  <w:r>
                    <w:rPr>
                      <w:rFonts w:ascii="Segoe UI" w:eastAsia="Times New Roman" w:hAnsi="Segoe UI" w:cs="Segoe UI"/>
                      <w:sz w:val="18"/>
                      <w:szCs w:val="18"/>
                      <w:lang w:eastAsia="it-IT"/>
                    </w:rPr>
                    <w:t>di aver fruito dei 3gg. di permesso mensile ai sensi dell'art. 33 c. 3 della L. 104 nell'anno scolastico 2021/2022 e di avere chiesto nello stesso anno scolastico di fruire dei 3 giorni di permesso mensile ai sensi dell'art. 33. c. 3 della L. 104 per l'anno scolastico 2021/2022;</w:t>
                  </w:r>
                </w:p>
              </w:tc>
            </w:tr>
          </w:tbl>
          <w:p w14:paraId="6FBE6589" w14:textId="77777777" w:rsidR="00BD7925" w:rsidRDefault="00BD7925">
            <w:pPr>
              <w:spacing w:line="240" w:lineRule="auto"/>
              <w:textAlignment w:val="baseline"/>
              <w:rPr>
                <w:rFonts w:ascii="Segoe UI" w:eastAsia="Times New Roman" w:hAnsi="Segoe UI" w:cs="Segoe UI"/>
                <w:sz w:val="18"/>
                <w:szCs w:val="18"/>
                <w:lang w:eastAsia="it-IT"/>
              </w:rPr>
            </w:pPr>
          </w:p>
        </w:tc>
      </w:tr>
    </w:tbl>
    <w:p w14:paraId="14CC846C" w14:textId="77777777" w:rsidR="00BD7925" w:rsidRDefault="00BD7925" w:rsidP="00BD7925">
      <w:pPr>
        <w:spacing w:after="0" w:line="240" w:lineRule="auto"/>
        <w:jc w:val="center"/>
        <w:textAlignment w:val="baseline"/>
        <w:rPr>
          <w:rFonts w:ascii="Segoe UI" w:eastAsia="Times New Roman" w:hAnsi="Segoe UI" w:cs="Segoe UI"/>
          <w:sz w:val="20"/>
          <w:szCs w:val="20"/>
          <w:lang w:eastAsia="it-IT"/>
        </w:rPr>
      </w:pPr>
    </w:p>
    <w:p w14:paraId="0500DB36" w14:textId="77777777" w:rsidR="00BD7925" w:rsidRDefault="00BD7925" w:rsidP="00BD7925">
      <w:pPr>
        <w:spacing w:after="0" w:line="240" w:lineRule="auto"/>
        <w:jc w:val="both"/>
        <w:textAlignment w:val="baseline"/>
        <w:rPr>
          <w:rFonts w:eastAsia="Times New Roman" w:cs="Calibri"/>
          <w:sz w:val="20"/>
          <w:szCs w:val="20"/>
          <w:lang w:eastAsia="it-IT"/>
        </w:rPr>
      </w:pPr>
    </w:p>
    <w:p w14:paraId="0CE64E08" w14:textId="77777777" w:rsidR="00BD7925" w:rsidRDefault="00BD7925" w:rsidP="00BD7925">
      <w:pPr>
        <w:spacing w:after="0" w:line="240" w:lineRule="auto"/>
        <w:jc w:val="both"/>
        <w:textAlignment w:val="baseline"/>
        <w:rPr>
          <w:rFonts w:ascii="Tahoma" w:eastAsia="Times New Roman" w:hAnsi="Tahoma" w:cs="Tahoma"/>
          <w:b/>
          <w:bCs/>
          <w:sz w:val="16"/>
          <w:szCs w:val="16"/>
          <w:lang w:eastAsia="it-IT"/>
        </w:rPr>
      </w:pPr>
    </w:p>
    <w:p w14:paraId="7A4C5135" w14:textId="77777777" w:rsidR="00BD7925" w:rsidRDefault="00BD7925" w:rsidP="00BD7925">
      <w:pPr>
        <w:spacing w:after="0" w:line="240" w:lineRule="auto"/>
        <w:jc w:val="both"/>
        <w:textAlignment w:val="baseline"/>
        <w:rPr>
          <w:rFonts w:ascii="Segoe UI" w:eastAsia="Times New Roman" w:hAnsi="Segoe UI" w:cs="Segoe UI"/>
          <w:sz w:val="20"/>
          <w:szCs w:val="20"/>
          <w:lang w:eastAsia="it-IT"/>
        </w:rPr>
      </w:pPr>
      <w:r>
        <w:rPr>
          <w:rFonts w:ascii="Tahoma" w:eastAsia="Times New Roman" w:hAnsi="Tahoma" w:cs="Tahoma"/>
          <w:b/>
          <w:bCs/>
          <w:sz w:val="20"/>
          <w:szCs w:val="20"/>
          <w:u w:val="single"/>
          <w:lang w:eastAsia="it-IT"/>
        </w:rPr>
        <w:t>ALLEGA COPIA DELLA DOCUMENTAZIONE ATTESTANTE IL RICONOSCIMENTO DEI DIRITTI DI CUI ALLA LEGGE 104/92</w:t>
      </w:r>
    </w:p>
    <w:p w14:paraId="5CD46952"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p>
    <w:p w14:paraId="5BD94D6C" w14:textId="77777777" w:rsidR="00BD7925" w:rsidRDefault="00BD7925" w:rsidP="00BD7925">
      <w:pPr>
        <w:spacing w:after="0" w:line="240" w:lineRule="auto"/>
        <w:jc w:val="both"/>
        <w:textAlignment w:val="baseline"/>
        <w:rPr>
          <w:rFonts w:eastAsia="Times New Roman" w:cs="Calibri"/>
          <w:sz w:val="20"/>
          <w:szCs w:val="20"/>
          <w:lang w:eastAsia="it-IT"/>
        </w:rPr>
      </w:pPr>
    </w:p>
    <w:p w14:paraId="3A7C11E2" w14:textId="77777777" w:rsidR="00BD7925" w:rsidRDefault="00BD7925" w:rsidP="00BD7925">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Il sottoscritto dichiara di prestare il proprio consenso al trattamento dei dati personali necessari all'espletamento</w:t>
      </w:r>
    </w:p>
    <w:p w14:paraId="44C6E949" w14:textId="77777777" w:rsidR="00BD7925" w:rsidRDefault="00BD7925" w:rsidP="00BD7925">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della procedura amministrativa di cui alla presente domanda, secondo le modalità, le garanzie e i termini di cui agli</w:t>
      </w:r>
    </w:p>
    <w:p w14:paraId="1DF07BB9" w14:textId="77777777" w:rsidR="00BD7925" w:rsidRDefault="00BD7925" w:rsidP="00BD7925">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lastRenderedPageBreak/>
        <w:t xml:space="preserve">articoli 6 e 13 del Regolamento UE 2016/679 (GDPR) e del </w:t>
      </w:r>
      <w:proofErr w:type="spellStart"/>
      <w:r>
        <w:rPr>
          <w:rFonts w:eastAsia="Times New Roman" w:cs="Calibri"/>
          <w:sz w:val="20"/>
          <w:szCs w:val="20"/>
          <w:lang w:eastAsia="it-IT"/>
        </w:rPr>
        <w:t>D.Lgs</w:t>
      </w:r>
      <w:proofErr w:type="spellEnd"/>
      <w:r>
        <w:rPr>
          <w:rFonts w:eastAsia="Times New Roman" w:cs="Calibri"/>
          <w:sz w:val="20"/>
          <w:szCs w:val="20"/>
          <w:lang w:eastAsia="it-IT"/>
        </w:rPr>
        <w:t xml:space="preserve"> 196/03 (Codice in materia di protezione dei dati</w:t>
      </w:r>
    </w:p>
    <w:p w14:paraId="2DC738C2" w14:textId="77777777" w:rsidR="00BD7925" w:rsidRDefault="00BD7925" w:rsidP="00BD7925">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personali)</w:t>
      </w:r>
    </w:p>
    <w:p w14:paraId="4ED92811" w14:textId="77777777" w:rsidR="00BD7925" w:rsidRDefault="00BD7925" w:rsidP="00BD7925">
      <w:pPr>
        <w:spacing w:after="0" w:line="240" w:lineRule="auto"/>
        <w:jc w:val="both"/>
        <w:textAlignment w:val="baseline"/>
        <w:rPr>
          <w:rFonts w:ascii="Verdana" w:hAnsi="Verdana" w:cs="Verdana"/>
          <w:sz w:val="20"/>
          <w:szCs w:val="20"/>
        </w:rPr>
      </w:pPr>
    </w:p>
    <w:p w14:paraId="7BE2F9DA" w14:textId="77777777" w:rsidR="00BD7925" w:rsidRDefault="00BD7925" w:rsidP="00BD7925">
      <w:pPr>
        <w:suppressAutoHyphens w:val="0"/>
        <w:autoSpaceDE w:val="0"/>
        <w:autoSpaceDN w:val="0"/>
        <w:adjustRightInd w:val="0"/>
        <w:spacing w:after="0" w:line="240" w:lineRule="auto"/>
        <w:rPr>
          <w:rFonts w:ascii="Verdana" w:hAnsi="Verdana" w:cs="Verdana"/>
          <w:sz w:val="20"/>
          <w:szCs w:val="20"/>
        </w:rPr>
      </w:pPr>
    </w:p>
    <w:p w14:paraId="4D980CB1" w14:textId="77777777" w:rsidR="00BD7925" w:rsidRDefault="00BD7925" w:rsidP="00BD7925">
      <w:pPr>
        <w:spacing w:after="0" w:line="240" w:lineRule="auto"/>
        <w:ind w:firstLine="7080"/>
        <w:jc w:val="both"/>
        <w:textAlignment w:val="baseline"/>
        <w:rPr>
          <w:rFonts w:ascii="Segoe UI" w:eastAsia="Times New Roman" w:hAnsi="Segoe UI" w:cs="Segoe UI"/>
          <w:sz w:val="18"/>
          <w:szCs w:val="18"/>
          <w:lang w:eastAsia="it-IT"/>
        </w:rPr>
      </w:pPr>
      <w:r>
        <w:rPr>
          <w:rFonts w:ascii="Tahoma" w:eastAsia="Times New Roman" w:hAnsi="Tahoma" w:cs="Tahoma"/>
          <w:sz w:val="20"/>
          <w:szCs w:val="20"/>
          <w:lang w:eastAsia="it-IT"/>
        </w:rPr>
        <w:t>Firma </w:t>
      </w:r>
    </w:p>
    <w:p w14:paraId="5D2BBCBD"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20"/>
          <w:szCs w:val="20"/>
          <w:lang w:eastAsia="it-IT"/>
        </w:rPr>
        <w:t> </w:t>
      </w:r>
    </w:p>
    <w:p w14:paraId="71F481B6" w14:textId="77777777" w:rsidR="00BD7925" w:rsidRDefault="00BD7925" w:rsidP="00BD7925">
      <w:pPr>
        <w:tabs>
          <w:tab w:val="left" w:pos="2265"/>
        </w:tabs>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20"/>
          <w:szCs w:val="20"/>
          <w:lang w:eastAsia="it-IT"/>
        </w:rPr>
        <w:t> </w:t>
      </w:r>
      <w:r>
        <w:rPr>
          <w:rFonts w:ascii="Tahoma" w:eastAsia="Times New Roman" w:hAnsi="Tahoma" w:cs="Tahoma"/>
          <w:sz w:val="20"/>
          <w:szCs w:val="20"/>
          <w:lang w:eastAsia="it-IT"/>
        </w:rPr>
        <w:tab/>
      </w:r>
    </w:p>
    <w:p w14:paraId="4C212844"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20"/>
          <w:szCs w:val="20"/>
          <w:lang w:eastAsia="it-IT"/>
        </w:rPr>
        <w:t xml:space="preserve">Data ……………………………………… </w:t>
      </w:r>
      <w:r>
        <w:rPr>
          <w:rFonts w:eastAsia="Times New Roman" w:cs="Calibri"/>
          <w:sz w:val="20"/>
          <w:szCs w:val="20"/>
          <w:lang w:eastAsia="it-IT"/>
        </w:rPr>
        <w:tab/>
      </w:r>
      <w:r>
        <w:rPr>
          <w:rFonts w:eastAsia="Times New Roman" w:cs="Calibri"/>
          <w:sz w:val="24"/>
          <w:szCs w:val="24"/>
          <w:lang w:eastAsia="it-IT"/>
        </w:rPr>
        <w:tab/>
      </w:r>
      <w:r>
        <w:rPr>
          <w:rFonts w:eastAsia="Times New Roman" w:cs="Calibri"/>
          <w:sz w:val="24"/>
          <w:szCs w:val="24"/>
          <w:lang w:eastAsia="it-IT"/>
        </w:rPr>
        <w:tab/>
      </w:r>
      <w:r>
        <w:rPr>
          <w:rFonts w:eastAsia="Times New Roman" w:cs="Calibri"/>
          <w:sz w:val="24"/>
          <w:szCs w:val="24"/>
          <w:lang w:eastAsia="it-IT"/>
        </w:rPr>
        <w:tab/>
      </w:r>
      <w:r>
        <w:rPr>
          <w:rFonts w:ascii="Tahoma" w:eastAsia="Times New Roman" w:hAnsi="Tahoma" w:cs="Tahoma"/>
          <w:sz w:val="20"/>
          <w:szCs w:val="20"/>
          <w:lang w:eastAsia="it-IT"/>
        </w:rPr>
        <w:t>………………………………………………………… </w:t>
      </w:r>
    </w:p>
    <w:p w14:paraId="2F128A00" w14:textId="77777777" w:rsidR="00BD7925" w:rsidRDefault="00BD7925" w:rsidP="00BD7925">
      <w:pPr>
        <w:spacing w:after="0" w:line="240" w:lineRule="auto"/>
        <w:jc w:val="both"/>
        <w:textAlignment w:val="baseline"/>
        <w:rPr>
          <w:rFonts w:ascii="Segoe UI" w:eastAsia="Times New Roman" w:hAnsi="Segoe UI" w:cs="Segoe UI"/>
          <w:sz w:val="18"/>
          <w:szCs w:val="18"/>
          <w:lang w:eastAsia="it-IT"/>
        </w:rPr>
      </w:pPr>
      <w:r>
        <w:rPr>
          <w:rFonts w:ascii="Tahoma" w:eastAsia="Times New Roman" w:hAnsi="Tahoma" w:cs="Tahoma"/>
          <w:sz w:val="16"/>
          <w:szCs w:val="16"/>
          <w:lang w:eastAsia="it-IT"/>
        </w:rPr>
        <w:t> </w:t>
      </w:r>
    </w:p>
    <w:p w14:paraId="7544FEE8" w14:textId="77777777" w:rsidR="00BD7925" w:rsidRDefault="00BD7925" w:rsidP="00BD7925">
      <w:pPr>
        <w:pStyle w:val="intestazione"/>
        <w:spacing w:after="0" w:line="216" w:lineRule="auto"/>
        <w:ind w:left="4320"/>
        <w:jc w:val="left"/>
        <w:rPr>
          <w:rFonts w:cstheme="minorHAnsi"/>
          <w:sz w:val="20"/>
          <w:szCs w:val="18"/>
        </w:rPr>
      </w:pPr>
    </w:p>
    <w:p w14:paraId="40B896DB" w14:textId="77777777" w:rsidR="00831971" w:rsidRDefault="00831971"/>
    <w:sectPr w:rsidR="008319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25"/>
    <w:rsid w:val="004E7213"/>
    <w:rsid w:val="00831971"/>
    <w:rsid w:val="00BD79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23F0"/>
  <w15:chartTrackingRefBased/>
  <w15:docId w15:val="{A572E29F-FF68-4D70-A083-08547F41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7925"/>
    <w:pPr>
      <w:suppressAutoHyphens/>
      <w:spacing w:line="252" w:lineRule="auto"/>
    </w:pPr>
    <w:rPr>
      <w:rFonts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locked/>
    <w:rsid w:val="00BD7925"/>
    <w:rPr>
      <w:rFonts w:ascii="Calibri" w:eastAsia="Calibri" w:hAnsi="Calibri" w:cs="Times New Roman"/>
    </w:rPr>
  </w:style>
  <w:style w:type="paragraph" w:customStyle="1" w:styleId="intestazione">
    <w:name w:val="intestazione"/>
    <w:basedOn w:val="Normale"/>
    <w:link w:val="IntestazioneCarattere"/>
    <w:uiPriority w:val="99"/>
    <w:qFormat/>
    <w:rsid w:val="00BD7925"/>
    <w:pPr>
      <w:spacing w:after="840" w:line="264" w:lineRule="auto"/>
      <w:jc w:val="center"/>
    </w:pPr>
    <w:rPr>
      <w:rFonts w:ascii="Calibri" w:eastAsia="Calibri" w:hAnsi="Calibri"/>
      <w:kern w:val="2"/>
      <w14:ligatures w14:val="standardContextual"/>
    </w:rPr>
  </w:style>
  <w:style w:type="table" w:styleId="Grigliatabella">
    <w:name w:val="Table Grid"/>
    <w:basedOn w:val="Tabellanormale"/>
    <w:uiPriority w:val="39"/>
    <w:rsid w:val="00BD7925"/>
    <w:pPr>
      <w:suppressAutoHyphens/>
      <w:spacing w:after="0" w:line="240" w:lineRule="auto"/>
    </w:pPr>
    <w:rPr>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7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LODA DOMENICO</dc:creator>
  <cp:keywords/>
  <dc:description/>
  <cp:lastModifiedBy>LODA DOMENICO</cp:lastModifiedBy>
  <cp:revision>2</cp:revision>
  <dcterms:created xsi:type="dcterms:W3CDTF">2023-08-11T13:11:00Z</dcterms:created>
  <dcterms:modified xsi:type="dcterms:W3CDTF">2023-08-11T13:14:00Z</dcterms:modified>
</cp:coreProperties>
</file>